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508" w:rsidRPr="000E0508" w:rsidRDefault="000E0508" w:rsidP="000E0508">
      <w:pPr>
        <w:shd w:val="clear" w:color="auto" w:fill="FFFFFF"/>
        <w:spacing w:before="99" w:after="99" w:line="240" w:lineRule="auto"/>
        <w:jc w:val="center"/>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b/>
          <w:bCs/>
          <w:color w:val="000000"/>
          <w:sz w:val="28"/>
          <w:szCs w:val="28"/>
          <w:lang w:eastAsia="ru-RU"/>
        </w:rPr>
        <w:t>Содержание познавательно-математической деятельности в режиме дня</w:t>
      </w:r>
    </w:p>
    <w:p w:rsidR="000E0508" w:rsidRPr="000E0508" w:rsidRDefault="000E0508" w:rsidP="000E0508">
      <w:pPr>
        <w:shd w:val="clear" w:color="auto" w:fill="FFFFFF"/>
        <w:spacing w:before="99" w:after="99" w:line="240" w:lineRule="auto"/>
        <w:ind w:firstLine="707"/>
        <w:jc w:val="both"/>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Каждый дошкольни</w:t>
      </w:r>
      <w:proofErr w:type="gramStart"/>
      <w:r w:rsidRPr="000E0508">
        <w:rPr>
          <w:rFonts w:ascii="Times New Roman" w:eastAsia="Times New Roman" w:hAnsi="Times New Roman" w:cs="Times New Roman"/>
          <w:color w:val="000000"/>
          <w:sz w:val="28"/>
          <w:szCs w:val="28"/>
          <w:lang w:eastAsia="ru-RU"/>
        </w:rPr>
        <w:t>к-</w:t>
      </w:r>
      <w:proofErr w:type="gramEnd"/>
      <w:r w:rsidRPr="000E0508">
        <w:rPr>
          <w:rFonts w:ascii="Times New Roman" w:eastAsia="Times New Roman" w:hAnsi="Times New Roman" w:cs="Times New Roman"/>
          <w:color w:val="000000"/>
          <w:sz w:val="28"/>
          <w:szCs w:val="28"/>
          <w:lang w:eastAsia="ru-RU"/>
        </w:rPr>
        <w:t xml:space="preserve"> маленький исследователь с радостью и удивлением открывающий для себя окружающий мир. </w:t>
      </w:r>
      <w:bookmarkStart w:id="0" w:name="_GoBack"/>
      <w:r w:rsidRPr="000E0508">
        <w:rPr>
          <w:rFonts w:ascii="Times New Roman" w:eastAsia="Times New Roman" w:hAnsi="Times New Roman" w:cs="Times New Roman"/>
          <w:color w:val="000000"/>
          <w:sz w:val="28"/>
          <w:szCs w:val="28"/>
          <w:lang w:eastAsia="ru-RU"/>
        </w:rPr>
        <w:t>Практика показывает, что при условии правильно организованного педагогического процесса дети могут в дошкольном возрасте без перегрузок и напряжения усвоить математические знания и приобрести навыки.</w:t>
      </w:r>
    </w:p>
    <w:bookmarkEnd w:id="0"/>
    <w:p w:rsidR="000E0508" w:rsidRPr="000E0508" w:rsidRDefault="000E0508" w:rsidP="000E0508">
      <w:pPr>
        <w:shd w:val="clear" w:color="auto" w:fill="FFFFFF"/>
        <w:spacing w:before="99" w:after="99" w:line="240" w:lineRule="auto"/>
        <w:ind w:firstLine="707"/>
        <w:jc w:val="both"/>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Процесс применения математических знаний в дошкольном возрасте имеет свои особенности. Дошкольная жизнь - это игра, труд, занятия. Приобретаемые по математике знания следует использовать в указанных видах деятельности детей. Использование этих знаний в разных условиях делает их более значимыми для детей и прочными. Окружающая жизнь предоставляет неограниченные возможности для математического развития ребенка. Задача педагога заключается в том, чтобы использовать многочисленные поводы и возможности для применения математических знаний в повседневной жизни и играх. Дать детям почувствовать практическое значение математики в жизни каждого человека.</w:t>
      </w:r>
    </w:p>
    <w:p w:rsidR="000E0508" w:rsidRPr="000E0508" w:rsidRDefault="000E0508" w:rsidP="000E0508">
      <w:pPr>
        <w:shd w:val="clear" w:color="auto" w:fill="FFFFFF"/>
        <w:spacing w:before="99" w:after="99" w:line="240" w:lineRule="auto"/>
        <w:ind w:firstLine="707"/>
        <w:jc w:val="both"/>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Планируя работу по формированию элементарных математических представлений, педагог должен продумать содержание повседневной деятельности.</w:t>
      </w:r>
    </w:p>
    <w:p w:rsidR="000E0508" w:rsidRPr="000E0508" w:rsidRDefault="000E0508" w:rsidP="000E0508">
      <w:pPr>
        <w:shd w:val="clear" w:color="auto" w:fill="FFFFFF"/>
        <w:spacing w:before="99" w:after="99" w:line="240" w:lineRule="auto"/>
        <w:ind w:firstLine="707"/>
        <w:jc w:val="both"/>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Можно выделить формы, в которых закрепляются, углубляются и расширяются математические знания, полученные на занятиях. Это:</w:t>
      </w:r>
    </w:p>
    <w:p w:rsidR="000E0508" w:rsidRPr="000E0508" w:rsidRDefault="000E0508" w:rsidP="000E0508">
      <w:pPr>
        <w:shd w:val="clear" w:color="auto" w:fill="FFFFFF"/>
        <w:spacing w:before="99" w:after="99" w:line="240" w:lineRule="auto"/>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 Проведение прогулок и экскурсий</w:t>
      </w:r>
    </w:p>
    <w:p w:rsidR="000E0508" w:rsidRPr="000E0508" w:rsidRDefault="000E0508" w:rsidP="000E0508">
      <w:pPr>
        <w:shd w:val="clear" w:color="auto" w:fill="FFFFFF"/>
        <w:spacing w:before="99" w:after="99" w:line="240" w:lineRule="auto"/>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 Участие в разных видах труда</w:t>
      </w:r>
    </w:p>
    <w:p w:rsidR="000E0508" w:rsidRPr="000E0508" w:rsidRDefault="000E0508" w:rsidP="000E0508">
      <w:pPr>
        <w:shd w:val="clear" w:color="auto" w:fill="FFFFFF"/>
        <w:spacing w:before="99" w:after="99" w:line="240" w:lineRule="auto"/>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 Игры-занятия</w:t>
      </w:r>
    </w:p>
    <w:p w:rsidR="000E0508" w:rsidRPr="000E0508" w:rsidRDefault="000E0508" w:rsidP="000E0508">
      <w:pPr>
        <w:shd w:val="clear" w:color="auto" w:fill="FFFFFF"/>
        <w:spacing w:before="99" w:after="99" w:line="240" w:lineRule="auto"/>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 Участие в математических развлечениях</w:t>
      </w:r>
    </w:p>
    <w:p w:rsidR="000E0508" w:rsidRPr="000E0508" w:rsidRDefault="000E0508" w:rsidP="000E0508">
      <w:pPr>
        <w:shd w:val="clear" w:color="auto" w:fill="FFFFFF"/>
        <w:spacing w:before="99" w:after="99" w:line="240" w:lineRule="auto"/>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 Игры с математическим содержанием</w:t>
      </w:r>
    </w:p>
    <w:p w:rsidR="000E0508" w:rsidRPr="000E0508" w:rsidRDefault="000E0508" w:rsidP="000E0508">
      <w:pPr>
        <w:shd w:val="clear" w:color="auto" w:fill="FFFFFF"/>
        <w:spacing w:before="99" w:after="99" w:line="240" w:lineRule="auto"/>
        <w:ind w:firstLine="707"/>
        <w:jc w:val="both"/>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ПРОГУЛКИ И ЭКСКУРСИИ – богатейший источник для расширения математического кругозора детей. Во время прогулок обращается внимание на количество, величину, форму, пространственное расположение объектов</w:t>
      </w:r>
      <w:proofErr w:type="gramStart"/>
      <w:r w:rsidRPr="000E0508">
        <w:rPr>
          <w:rFonts w:ascii="Times New Roman" w:eastAsia="Times New Roman" w:hAnsi="Times New Roman" w:cs="Times New Roman"/>
          <w:color w:val="000000"/>
          <w:sz w:val="28"/>
          <w:szCs w:val="28"/>
          <w:lang w:eastAsia="ru-RU"/>
        </w:rPr>
        <w:t>.</w:t>
      </w:r>
      <w:proofErr w:type="gramEnd"/>
      <w:r w:rsidRPr="000E0508">
        <w:rPr>
          <w:rFonts w:ascii="Times New Roman" w:eastAsia="Times New Roman" w:hAnsi="Times New Roman" w:cs="Times New Roman"/>
          <w:color w:val="000000"/>
          <w:sz w:val="28"/>
          <w:szCs w:val="28"/>
          <w:lang w:eastAsia="ru-RU"/>
        </w:rPr>
        <w:t xml:space="preserve"> (</w:t>
      </w:r>
      <w:proofErr w:type="gramStart"/>
      <w:r w:rsidRPr="000E0508">
        <w:rPr>
          <w:rFonts w:ascii="Times New Roman" w:eastAsia="Times New Roman" w:hAnsi="Times New Roman" w:cs="Times New Roman"/>
          <w:color w:val="000000"/>
          <w:sz w:val="28"/>
          <w:szCs w:val="28"/>
          <w:lang w:eastAsia="ru-RU"/>
        </w:rPr>
        <w:t>с</w:t>
      </w:r>
      <w:proofErr w:type="gramEnd"/>
      <w:r w:rsidRPr="000E0508">
        <w:rPr>
          <w:rFonts w:ascii="Times New Roman" w:eastAsia="Times New Roman" w:hAnsi="Times New Roman" w:cs="Times New Roman"/>
          <w:color w:val="000000"/>
          <w:sz w:val="28"/>
          <w:szCs w:val="28"/>
          <w:lang w:eastAsia="ru-RU"/>
        </w:rPr>
        <w:t>осчитай, сколько проехало машин, сравни по высоте дерево и дом, по величине голубя и воробья, сколько этажей в доме напротив…. ). воспитатель организует наблюдения за изменениями происходящими в разное время года, обращает внимание на длительность дня.</w:t>
      </w:r>
    </w:p>
    <w:p w:rsidR="000E0508" w:rsidRPr="000E0508" w:rsidRDefault="000E0508" w:rsidP="000E0508">
      <w:pPr>
        <w:shd w:val="clear" w:color="auto" w:fill="FFFFFF"/>
        <w:spacing w:before="99" w:after="99" w:line="240" w:lineRule="auto"/>
        <w:ind w:firstLine="707"/>
        <w:jc w:val="both"/>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Особо следует обратить внимание на постановку проблемных вопросов, создание проблемных ситуаций. Сколько шагов от скамейки до дерева? Почему получилось разное количество шагов? На глазах детей в очередной раз происходит важное открытие: количество шагов зависит от их размера.</w:t>
      </w:r>
    </w:p>
    <w:p w:rsidR="000E0508" w:rsidRPr="000E0508" w:rsidRDefault="000E0508" w:rsidP="000E0508">
      <w:pPr>
        <w:shd w:val="clear" w:color="auto" w:fill="FFFFFF"/>
        <w:spacing w:before="99" w:after="99" w:line="240" w:lineRule="auto"/>
        <w:ind w:firstLine="707"/>
        <w:jc w:val="both"/>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 xml:space="preserve">Воспитателю необходимо создавать условия, в которых бы дети осознавали необходимость применить математические знания и </w:t>
      </w:r>
      <w:r w:rsidRPr="000E0508">
        <w:rPr>
          <w:rFonts w:ascii="Times New Roman" w:eastAsia="Times New Roman" w:hAnsi="Times New Roman" w:cs="Times New Roman"/>
          <w:color w:val="000000"/>
          <w:sz w:val="28"/>
          <w:szCs w:val="28"/>
          <w:lang w:eastAsia="ru-RU"/>
        </w:rPr>
        <w:lastRenderedPageBreak/>
        <w:t>самостоятельно решить задачу. Каких цветов больше на клумбе: белых или красных. Чего больше красных цветов или цветов всего?</w:t>
      </w:r>
    </w:p>
    <w:p w:rsidR="000E0508" w:rsidRPr="000E0508" w:rsidRDefault="000E0508" w:rsidP="000E0508">
      <w:pPr>
        <w:shd w:val="clear" w:color="auto" w:fill="FFFFFF"/>
        <w:spacing w:before="99" w:after="99" w:line="240" w:lineRule="auto"/>
        <w:ind w:firstLine="707"/>
        <w:jc w:val="both"/>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ХОЗЯЙСТВЕННО-БЫТОВОЙ ТРУД, ТРУД В ПРИРОДЕ, РУЧНОЙ ТРУД являются теми видами деятельности, где эффективно можно применить математические знания. Во время сборов на прогулку воспитатель обращает внимание на количество пуговиц и петель, длину пальто, форму платка</w:t>
      </w:r>
      <w:proofErr w:type="gramStart"/>
      <w:r w:rsidRPr="000E0508">
        <w:rPr>
          <w:rFonts w:ascii="Times New Roman" w:eastAsia="Times New Roman" w:hAnsi="Times New Roman" w:cs="Times New Roman"/>
          <w:color w:val="000000"/>
          <w:sz w:val="28"/>
          <w:szCs w:val="28"/>
          <w:lang w:eastAsia="ru-RU"/>
        </w:rPr>
        <w:t>.</w:t>
      </w:r>
      <w:proofErr w:type="gramEnd"/>
      <w:r w:rsidRPr="000E0508">
        <w:rPr>
          <w:rFonts w:ascii="Times New Roman" w:eastAsia="Times New Roman" w:hAnsi="Times New Roman" w:cs="Times New Roman"/>
          <w:color w:val="000000"/>
          <w:sz w:val="28"/>
          <w:szCs w:val="28"/>
          <w:lang w:eastAsia="ru-RU"/>
        </w:rPr>
        <w:t xml:space="preserve"> … </w:t>
      </w:r>
      <w:proofErr w:type="gramStart"/>
      <w:r w:rsidRPr="000E0508">
        <w:rPr>
          <w:rFonts w:ascii="Times New Roman" w:eastAsia="Times New Roman" w:hAnsi="Times New Roman" w:cs="Times New Roman"/>
          <w:color w:val="000000"/>
          <w:sz w:val="28"/>
          <w:szCs w:val="28"/>
          <w:lang w:eastAsia="ru-RU"/>
        </w:rPr>
        <w:t>в</w:t>
      </w:r>
      <w:proofErr w:type="gramEnd"/>
      <w:r w:rsidRPr="000E0508">
        <w:rPr>
          <w:rFonts w:ascii="Times New Roman" w:eastAsia="Times New Roman" w:hAnsi="Times New Roman" w:cs="Times New Roman"/>
          <w:color w:val="000000"/>
          <w:sz w:val="28"/>
          <w:szCs w:val="28"/>
          <w:lang w:eastAsia="ru-RU"/>
        </w:rPr>
        <w:t xml:space="preserve"> другой раз уточняет с детьми понятие пара: пара сапог, пара варежек, пара детей, что пара – это два, двое. С помощью песочных часов замеряет время одевания, уборки игрушек. Тем самым дети практически усваивают понятия «Долго», «быстро», учатся ориентироваться во времени. Дети расчищают снег, делают узкую и широкую дорожки.</w:t>
      </w:r>
    </w:p>
    <w:p w:rsidR="000E0508" w:rsidRPr="000E0508" w:rsidRDefault="000E0508" w:rsidP="000E0508">
      <w:pPr>
        <w:shd w:val="clear" w:color="auto" w:fill="FFFFFF"/>
        <w:spacing w:before="99" w:after="99" w:line="240" w:lineRule="auto"/>
        <w:ind w:firstLine="707"/>
        <w:jc w:val="both"/>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 xml:space="preserve">При сервировке стола, подготовке к занятиям создаются ситуации, заставляющие ребенка прибегать к проверке </w:t>
      </w:r>
      <w:proofErr w:type="spellStart"/>
      <w:r w:rsidRPr="000E0508">
        <w:rPr>
          <w:rFonts w:ascii="Times New Roman" w:eastAsia="Times New Roman" w:hAnsi="Times New Roman" w:cs="Times New Roman"/>
          <w:color w:val="000000"/>
          <w:sz w:val="28"/>
          <w:szCs w:val="28"/>
          <w:lang w:eastAsia="ru-RU"/>
        </w:rPr>
        <w:t>равночисленности</w:t>
      </w:r>
      <w:proofErr w:type="spellEnd"/>
      <w:r w:rsidRPr="000E0508">
        <w:rPr>
          <w:rFonts w:ascii="Times New Roman" w:eastAsia="Times New Roman" w:hAnsi="Times New Roman" w:cs="Times New Roman"/>
          <w:color w:val="000000"/>
          <w:sz w:val="28"/>
          <w:szCs w:val="28"/>
          <w:lang w:eastAsia="ru-RU"/>
        </w:rPr>
        <w:t xml:space="preserve"> множеств путем их сравнения. Чего больше ложек или вилок, столов или стульев, детей или приборов? В подобных ситуациях знания детьми усваиваются не формально, а осознанно.</w:t>
      </w:r>
    </w:p>
    <w:p w:rsidR="000E0508" w:rsidRPr="000E0508" w:rsidRDefault="000E0508" w:rsidP="000E0508">
      <w:pPr>
        <w:shd w:val="clear" w:color="auto" w:fill="FFFFFF"/>
        <w:spacing w:before="99" w:after="99" w:line="240" w:lineRule="auto"/>
        <w:ind w:firstLine="707"/>
        <w:jc w:val="both"/>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Работа в уголке природы тоже дает богатый материал для закрепления знаний о числе, счете, величине и способах ее измерения. Дети подсчитывают количество вновь распустившихся листьев, цветов. Рассматриваю. На глазах ребенка постоянно возникают задачи с арифметическим содержанием: «Вчера на ветке распустилось 3 листочка, сегодня еще 1, сколько всего</w:t>
      </w:r>
      <w:proofErr w:type="gramStart"/>
      <w:r w:rsidRPr="000E0508">
        <w:rPr>
          <w:rFonts w:ascii="Times New Roman" w:eastAsia="Times New Roman" w:hAnsi="Times New Roman" w:cs="Times New Roman"/>
          <w:color w:val="000000"/>
          <w:sz w:val="28"/>
          <w:szCs w:val="28"/>
          <w:lang w:eastAsia="ru-RU"/>
        </w:rPr>
        <w:t>.?</w:t>
      </w:r>
      <w:proofErr w:type="gramEnd"/>
    </w:p>
    <w:p w:rsidR="000E0508" w:rsidRPr="000E0508" w:rsidRDefault="000E0508" w:rsidP="000E0508">
      <w:pPr>
        <w:shd w:val="clear" w:color="auto" w:fill="FFFFFF"/>
        <w:spacing w:before="99" w:after="99" w:line="240" w:lineRule="auto"/>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Изготовление разных поделок на занятиях требует измерения длины, ширины</w:t>
      </w:r>
    </w:p>
    <w:p w:rsidR="000E0508" w:rsidRPr="000E0508" w:rsidRDefault="000E0508" w:rsidP="000E0508">
      <w:pPr>
        <w:shd w:val="clear" w:color="auto" w:fill="FFFFFF"/>
        <w:spacing w:before="99" w:after="99" w:line="240" w:lineRule="auto"/>
        <w:jc w:val="both"/>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Постепенно сам ребенок начинает находить в окружающей обстановке объекты для счета, измерения, сравнения.</w:t>
      </w:r>
    </w:p>
    <w:p w:rsidR="000E0508" w:rsidRPr="000E0508" w:rsidRDefault="000E0508" w:rsidP="000E0508">
      <w:pPr>
        <w:shd w:val="clear" w:color="auto" w:fill="FFFFFF"/>
        <w:spacing w:before="99" w:after="99" w:line="240" w:lineRule="auto"/>
        <w:ind w:firstLine="707"/>
        <w:jc w:val="both"/>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ИГРЫ-ЗАНЯТИЯ. в работе с 4-5летними детьми особое место отводится играм – занятиям по сюжетам знакомых сказок</w:t>
      </w:r>
      <w:proofErr w:type="gramStart"/>
      <w:r w:rsidRPr="000E0508">
        <w:rPr>
          <w:rFonts w:ascii="Times New Roman" w:eastAsia="Times New Roman" w:hAnsi="Times New Roman" w:cs="Times New Roman"/>
          <w:color w:val="000000"/>
          <w:sz w:val="28"/>
          <w:szCs w:val="28"/>
          <w:lang w:eastAsia="ru-RU"/>
        </w:rPr>
        <w:t>.</w:t>
      </w:r>
      <w:proofErr w:type="gramEnd"/>
      <w:r w:rsidRPr="000E0508">
        <w:rPr>
          <w:rFonts w:ascii="Times New Roman" w:eastAsia="Times New Roman" w:hAnsi="Times New Roman" w:cs="Times New Roman"/>
          <w:color w:val="000000"/>
          <w:sz w:val="28"/>
          <w:szCs w:val="28"/>
          <w:lang w:eastAsia="ru-RU"/>
        </w:rPr>
        <w:t xml:space="preserve"> </w:t>
      </w:r>
      <w:proofErr w:type="gramStart"/>
      <w:r w:rsidRPr="000E0508">
        <w:rPr>
          <w:rFonts w:ascii="Times New Roman" w:eastAsia="Times New Roman" w:hAnsi="Times New Roman" w:cs="Times New Roman"/>
          <w:color w:val="000000"/>
          <w:sz w:val="28"/>
          <w:szCs w:val="28"/>
          <w:lang w:eastAsia="ru-RU"/>
        </w:rPr>
        <w:t>т</w:t>
      </w:r>
      <w:proofErr w:type="gramEnd"/>
      <w:r w:rsidRPr="000E0508">
        <w:rPr>
          <w:rFonts w:ascii="Times New Roman" w:eastAsia="Times New Roman" w:hAnsi="Times New Roman" w:cs="Times New Roman"/>
          <w:color w:val="000000"/>
          <w:sz w:val="28"/>
          <w:szCs w:val="28"/>
          <w:lang w:eastAsia="ru-RU"/>
        </w:rPr>
        <w:t>ак называемый математический театр. Такие занятия помогают избежать умственных и психических перегрузок, создает свободу выбора и возможности высказаться каждому ребенку. А постоянно подкрепляемая игровая мотивация изменяет отношение к математическому содержанию задач.</w:t>
      </w:r>
    </w:p>
    <w:p w:rsidR="000E0508" w:rsidRPr="000E0508" w:rsidRDefault="000E0508" w:rsidP="000E0508">
      <w:pPr>
        <w:shd w:val="clear" w:color="auto" w:fill="FFFFFF"/>
        <w:spacing w:before="99" w:after="99" w:line="240" w:lineRule="auto"/>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u w:val="single"/>
          <w:lang w:eastAsia="ru-RU"/>
        </w:rPr>
        <w:t>Виды математических театров:</w:t>
      </w:r>
    </w:p>
    <w:p w:rsidR="000E0508" w:rsidRPr="000E0508" w:rsidRDefault="000E0508" w:rsidP="000E0508">
      <w:pPr>
        <w:shd w:val="clear" w:color="auto" w:fill="FFFFFF"/>
        <w:spacing w:before="99" w:after="99" w:line="240" w:lineRule="auto"/>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 xml:space="preserve">• Плоскостной, </w:t>
      </w:r>
      <w:proofErr w:type="spellStart"/>
      <w:r w:rsidRPr="000E0508">
        <w:rPr>
          <w:rFonts w:ascii="Times New Roman" w:eastAsia="Times New Roman" w:hAnsi="Times New Roman" w:cs="Times New Roman"/>
          <w:color w:val="000000"/>
          <w:sz w:val="28"/>
          <w:szCs w:val="28"/>
          <w:lang w:eastAsia="ru-RU"/>
        </w:rPr>
        <w:t>би</w:t>
      </w:r>
      <w:proofErr w:type="spellEnd"/>
      <w:r w:rsidRPr="000E0508">
        <w:rPr>
          <w:rFonts w:ascii="Times New Roman" w:eastAsia="Times New Roman" w:hAnsi="Times New Roman" w:cs="Times New Roman"/>
          <w:color w:val="000000"/>
          <w:sz w:val="28"/>
          <w:szCs w:val="28"/>
          <w:lang w:eastAsia="ru-RU"/>
        </w:rPr>
        <w:t>-ба-</w:t>
      </w:r>
      <w:proofErr w:type="spellStart"/>
      <w:r w:rsidRPr="000E0508">
        <w:rPr>
          <w:rFonts w:ascii="Times New Roman" w:eastAsia="Times New Roman" w:hAnsi="Times New Roman" w:cs="Times New Roman"/>
          <w:color w:val="000000"/>
          <w:sz w:val="28"/>
          <w:szCs w:val="28"/>
          <w:lang w:eastAsia="ru-RU"/>
        </w:rPr>
        <w:t>бо</w:t>
      </w:r>
      <w:proofErr w:type="spellEnd"/>
      <w:r w:rsidRPr="000E0508">
        <w:rPr>
          <w:rFonts w:ascii="Times New Roman" w:eastAsia="Times New Roman" w:hAnsi="Times New Roman" w:cs="Times New Roman"/>
          <w:color w:val="000000"/>
          <w:sz w:val="28"/>
          <w:szCs w:val="28"/>
          <w:lang w:eastAsia="ru-RU"/>
        </w:rPr>
        <w:t xml:space="preserve"> театры по сюжетам знакомых сказок (Репка, Теремок, Три медведя, Колобок и др.)</w:t>
      </w:r>
      <w:proofErr w:type="gramStart"/>
      <w:r w:rsidRPr="000E0508">
        <w:rPr>
          <w:rFonts w:ascii="Times New Roman" w:eastAsia="Times New Roman" w:hAnsi="Times New Roman" w:cs="Times New Roman"/>
          <w:color w:val="000000"/>
          <w:sz w:val="28"/>
          <w:szCs w:val="28"/>
          <w:lang w:eastAsia="ru-RU"/>
        </w:rPr>
        <w:t xml:space="preserve"> .</w:t>
      </w:r>
      <w:proofErr w:type="gramEnd"/>
    </w:p>
    <w:p w:rsidR="000E0508" w:rsidRPr="000E0508" w:rsidRDefault="000E0508" w:rsidP="000E0508">
      <w:pPr>
        <w:shd w:val="clear" w:color="auto" w:fill="FFFFFF"/>
        <w:spacing w:before="99" w:after="99" w:line="240" w:lineRule="auto"/>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 цифр</w:t>
      </w:r>
      <w:proofErr w:type="gramStart"/>
      <w:r w:rsidRPr="000E0508">
        <w:rPr>
          <w:rFonts w:ascii="Times New Roman" w:eastAsia="Times New Roman" w:hAnsi="Times New Roman" w:cs="Times New Roman"/>
          <w:color w:val="000000"/>
          <w:sz w:val="28"/>
          <w:szCs w:val="28"/>
          <w:lang w:eastAsia="ru-RU"/>
        </w:rPr>
        <w:t>ы-</w:t>
      </w:r>
      <w:proofErr w:type="gramEnd"/>
      <w:r w:rsidRPr="000E0508">
        <w:rPr>
          <w:rFonts w:ascii="Times New Roman" w:eastAsia="Times New Roman" w:hAnsi="Times New Roman" w:cs="Times New Roman"/>
          <w:color w:val="000000"/>
          <w:sz w:val="28"/>
          <w:szCs w:val="28"/>
          <w:lang w:eastAsia="ru-RU"/>
        </w:rPr>
        <w:t xml:space="preserve"> персонажи.</w:t>
      </w:r>
    </w:p>
    <w:p w:rsidR="000E0508" w:rsidRPr="000E0508" w:rsidRDefault="000E0508" w:rsidP="000E0508">
      <w:pPr>
        <w:shd w:val="clear" w:color="auto" w:fill="FFFFFF"/>
        <w:spacing w:before="99" w:after="99" w:line="240" w:lineRule="auto"/>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 Геометрический театр (объемных фигур, плоскостных фигур)</w:t>
      </w:r>
      <w:proofErr w:type="gramStart"/>
      <w:r w:rsidRPr="000E0508">
        <w:rPr>
          <w:rFonts w:ascii="Times New Roman" w:eastAsia="Times New Roman" w:hAnsi="Times New Roman" w:cs="Times New Roman"/>
          <w:color w:val="000000"/>
          <w:sz w:val="28"/>
          <w:szCs w:val="28"/>
          <w:lang w:eastAsia="ru-RU"/>
        </w:rPr>
        <w:t xml:space="preserve"> .</w:t>
      </w:r>
      <w:proofErr w:type="gramEnd"/>
    </w:p>
    <w:p w:rsidR="000E0508" w:rsidRPr="000E0508" w:rsidRDefault="000E0508" w:rsidP="000E0508">
      <w:pPr>
        <w:shd w:val="clear" w:color="auto" w:fill="FFFFFF"/>
        <w:spacing w:before="99" w:after="99" w:line="240" w:lineRule="auto"/>
        <w:ind w:firstLine="707"/>
        <w:jc w:val="both"/>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 xml:space="preserve">Игры-занятия могут быть </w:t>
      </w:r>
      <w:proofErr w:type="spellStart"/>
      <w:r w:rsidRPr="000E0508">
        <w:rPr>
          <w:rFonts w:ascii="Times New Roman" w:eastAsia="Times New Roman" w:hAnsi="Times New Roman" w:cs="Times New Roman"/>
          <w:color w:val="000000"/>
          <w:sz w:val="28"/>
          <w:szCs w:val="28"/>
          <w:lang w:eastAsia="ru-RU"/>
        </w:rPr>
        <w:t>интегрированнными</w:t>
      </w:r>
      <w:proofErr w:type="spellEnd"/>
      <w:r w:rsidRPr="000E0508">
        <w:rPr>
          <w:rFonts w:ascii="Times New Roman" w:eastAsia="Times New Roman" w:hAnsi="Times New Roman" w:cs="Times New Roman"/>
          <w:color w:val="000000"/>
          <w:sz w:val="28"/>
          <w:szCs w:val="28"/>
          <w:lang w:eastAsia="ru-RU"/>
        </w:rPr>
        <w:t xml:space="preserve">. Они требуют серьезной подготовки: анализа программных задач соответствующих разделов программы, работы с методической литературой, подготовки оборудования. </w:t>
      </w:r>
      <w:r w:rsidRPr="000E0508">
        <w:rPr>
          <w:rFonts w:ascii="Times New Roman" w:eastAsia="Times New Roman" w:hAnsi="Times New Roman" w:cs="Times New Roman"/>
          <w:color w:val="000000"/>
          <w:sz w:val="28"/>
          <w:szCs w:val="28"/>
          <w:lang w:eastAsia="ru-RU"/>
        </w:rPr>
        <w:lastRenderedPageBreak/>
        <w:t xml:space="preserve">Как показывает практика, такие занятия надо проводить на обобщающем этапе </w:t>
      </w:r>
      <w:proofErr w:type="gramStart"/>
      <w:r w:rsidRPr="000E0508">
        <w:rPr>
          <w:rFonts w:ascii="Times New Roman" w:eastAsia="Times New Roman" w:hAnsi="Times New Roman" w:cs="Times New Roman"/>
          <w:color w:val="000000"/>
          <w:sz w:val="28"/>
          <w:szCs w:val="28"/>
          <w:lang w:eastAsia="ru-RU"/>
        </w:rPr>
        <w:t>обучения по</w:t>
      </w:r>
      <w:proofErr w:type="gramEnd"/>
      <w:r w:rsidRPr="000E0508">
        <w:rPr>
          <w:rFonts w:ascii="Times New Roman" w:eastAsia="Times New Roman" w:hAnsi="Times New Roman" w:cs="Times New Roman"/>
          <w:color w:val="000000"/>
          <w:sz w:val="28"/>
          <w:szCs w:val="28"/>
          <w:lang w:eastAsia="ru-RU"/>
        </w:rPr>
        <w:t xml:space="preserve"> отдельным разделам программы.</w:t>
      </w:r>
    </w:p>
    <w:p w:rsidR="000E0508" w:rsidRPr="000E0508" w:rsidRDefault="000E0508" w:rsidP="000E0508">
      <w:pPr>
        <w:shd w:val="clear" w:color="auto" w:fill="FFFFFF"/>
        <w:spacing w:before="99" w:after="99" w:line="240" w:lineRule="auto"/>
        <w:ind w:firstLine="707"/>
        <w:jc w:val="both"/>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МАТЕМАТИЧЕСКИЕ РАЗВЛЕЧЕНИЯ позволяют педагогу расширить и углубить знания старших дошкольников, активизировать их мыслительную деятельность, воспитывать интерес к математике. Это могут быть конкурсы, викторины, игры-путешествия, олимпиады.</w:t>
      </w:r>
    </w:p>
    <w:p w:rsidR="000E0508" w:rsidRPr="000E0508" w:rsidRDefault="000E0508" w:rsidP="000E0508">
      <w:pPr>
        <w:shd w:val="clear" w:color="auto" w:fill="FFFFFF"/>
        <w:spacing w:before="99" w:after="99" w:line="240" w:lineRule="auto"/>
        <w:ind w:firstLine="707"/>
        <w:jc w:val="center"/>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ДИДАКТИЧЕСКИЕ ИГРЫ С МАТЕМАТИЧЕСКИМ СОДЕРЖАНИЕМ.</w:t>
      </w:r>
    </w:p>
    <w:p w:rsidR="000E0508" w:rsidRPr="000E0508" w:rsidRDefault="000E0508" w:rsidP="000E0508">
      <w:pPr>
        <w:shd w:val="clear" w:color="auto" w:fill="FFFFFF"/>
        <w:spacing w:before="99" w:after="99" w:line="240" w:lineRule="auto"/>
        <w:ind w:firstLine="707"/>
        <w:jc w:val="both"/>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Их система выстроена с учетом усложнения программных задач по ФЭМП. Дидактические игры по формированию математических представлений условно делятся на следующие группы:</w:t>
      </w:r>
    </w:p>
    <w:p w:rsidR="000E0508" w:rsidRPr="000E0508" w:rsidRDefault="000E0508" w:rsidP="000E0508">
      <w:pPr>
        <w:shd w:val="clear" w:color="auto" w:fill="FFFFFF"/>
        <w:spacing w:before="99" w:after="99" w:line="240" w:lineRule="auto"/>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1. Игры с цифрами и числами</w:t>
      </w:r>
    </w:p>
    <w:p w:rsidR="000E0508" w:rsidRPr="000E0508" w:rsidRDefault="000E0508" w:rsidP="000E0508">
      <w:pPr>
        <w:shd w:val="clear" w:color="auto" w:fill="FFFFFF"/>
        <w:spacing w:before="99" w:after="99" w:line="240" w:lineRule="auto"/>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2. Игры путешествие во времени</w:t>
      </w:r>
    </w:p>
    <w:p w:rsidR="000E0508" w:rsidRPr="000E0508" w:rsidRDefault="000E0508" w:rsidP="000E0508">
      <w:pPr>
        <w:shd w:val="clear" w:color="auto" w:fill="FFFFFF"/>
        <w:spacing w:before="99" w:after="99" w:line="240" w:lineRule="auto"/>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3. Игры на ориентирование в пространстве</w:t>
      </w:r>
    </w:p>
    <w:p w:rsidR="000E0508" w:rsidRPr="000E0508" w:rsidRDefault="000E0508" w:rsidP="000E0508">
      <w:pPr>
        <w:shd w:val="clear" w:color="auto" w:fill="FFFFFF"/>
        <w:spacing w:before="99" w:after="99" w:line="240" w:lineRule="auto"/>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4. Игры с геометрическими фигурами</w:t>
      </w:r>
    </w:p>
    <w:p w:rsidR="000E0508" w:rsidRPr="000E0508" w:rsidRDefault="000E0508" w:rsidP="000E0508">
      <w:pPr>
        <w:shd w:val="clear" w:color="auto" w:fill="FFFFFF"/>
        <w:spacing w:before="99" w:after="99" w:line="240" w:lineRule="auto"/>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5. Игры на логическое мышление</w:t>
      </w:r>
    </w:p>
    <w:p w:rsidR="000E0508" w:rsidRPr="000E0508" w:rsidRDefault="000E0508" w:rsidP="000E0508">
      <w:pPr>
        <w:shd w:val="clear" w:color="auto" w:fill="FFFFFF"/>
        <w:spacing w:before="99" w:after="99" w:line="240" w:lineRule="auto"/>
        <w:ind w:firstLine="707"/>
        <w:jc w:val="both"/>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 xml:space="preserve">К первой группе игр относится обучение детей счету в прямом и обратном порядке. Используя сказочный сюжет детей, знакомят с образованием всех чисел в пределах 10, путем сравнивания равных и неравных групп предметов. Сравниваются две группы предметов, расположенные то на нижней, то на верхней полоске счетной линейки. </w:t>
      </w:r>
      <w:proofErr w:type="gramStart"/>
      <w:r w:rsidRPr="000E0508">
        <w:rPr>
          <w:rFonts w:ascii="Times New Roman" w:eastAsia="Times New Roman" w:hAnsi="Times New Roman" w:cs="Times New Roman"/>
          <w:color w:val="000000"/>
          <w:sz w:val="28"/>
          <w:szCs w:val="28"/>
          <w:lang w:eastAsia="ru-RU"/>
        </w:rPr>
        <w:t>Это делается для того, чтобы у детей не возникало ошибочное представление о том, что большее число всегда находится на верхней полосе, а меньшее на - нижней.</w:t>
      </w:r>
      <w:proofErr w:type="gramEnd"/>
    </w:p>
    <w:p w:rsidR="000E0508" w:rsidRPr="000E0508" w:rsidRDefault="000E0508" w:rsidP="000E0508">
      <w:pPr>
        <w:shd w:val="clear" w:color="auto" w:fill="FFFFFF"/>
        <w:spacing w:before="99" w:after="99" w:line="240" w:lineRule="auto"/>
        <w:ind w:firstLine="707"/>
        <w:jc w:val="both"/>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 xml:space="preserve">Играя в такие дидактические </w:t>
      </w:r>
      <w:proofErr w:type="gramStart"/>
      <w:r w:rsidRPr="000E0508">
        <w:rPr>
          <w:rFonts w:ascii="Times New Roman" w:eastAsia="Times New Roman" w:hAnsi="Times New Roman" w:cs="Times New Roman"/>
          <w:color w:val="000000"/>
          <w:sz w:val="28"/>
          <w:szCs w:val="28"/>
          <w:lang w:eastAsia="ru-RU"/>
        </w:rPr>
        <w:t>игры</w:t>
      </w:r>
      <w:proofErr w:type="gramEnd"/>
      <w:r w:rsidRPr="000E0508">
        <w:rPr>
          <w:rFonts w:ascii="Times New Roman" w:eastAsia="Times New Roman" w:hAnsi="Times New Roman" w:cs="Times New Roman"/>
          <w:color w:val="000000"/>
          <w:sz w:val="28"/>
          <w:szCs w:val="28"/>
          <w:lang w:eastAsia="ru-RU"/>
        </w:rPr>
        <w:t xml:space="preserve"> как "</w:t>
      </w:r>
      <w:proofErr w:type="gramStart"/>
      <w:r w:rsidRPr="000E0508">
        <w:rPr>
          <w:rFonts w:ascii="Times New Roman" w:eastAsia="Times New Roman" w:hAnsi="Times New Roman" w:cs="Times New Roman"/>
          <w:color w:val="000000"/>
          <w:sz w:val="28"/>
          <w:szCs w:val="28"/>
          <w:lang w:eastAsia="ru-RU"/>
        </w:rPr>
        <w:t>Какой</w:t>
      </w:r>
      <w:proofErr w:type="gramEnd"/>
      <w:r w:rsidRPr="000E0508">
        <w:rPr>
          <w:rFonts w:ascii="Times New Roman" w:eastAsia="Times New Roman" w:hAnsi="Times New Roman" w:cs="Times New Roman"/>
          <w:color w:val="000000"/>
          <w:sz w:val="28"/>
          <w:szCs w:val="28"/>
          <w:lang w:eastAsia="ru-RU"/>
        </w:rPr>
        <w:t xml:space="preserve"> цифры не стало? ", "Сколько? ", "Путаница? ", "Исправь ошибку", "Убираем цифры", "Назови соседей", дети учатся свободно оперировать числами в пределах 10 и сопровождать словами свои действия.</w:t>
      </w:r>
    </w:p>
    <w:p w:rsidR="000E0508" w:rsidRPr="000E0508" w:rsidRDefault="000E0508" w:rsidP="000E0508">
      <w:pPr>
        <w:shd w:val="clear" w:color="auto" w:fill="FFFFFF"/>
        <w:spacing w:before="99" w:after="99" w:line="240" w:lineRule="auto"/>
        <w:ind w:firstLine="707"/>
        <w:jc w:val="both"/>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Дидактические игры, такие как "Задумай число", "Число как тебя зовут? ", "Составь табличку", "Составь цифру", "Кто первый назовет, которой игрушки не стало? " и многие другие используются на занятиях в свободное время, с целью развития у детей внимания, памяти, мышления.</w:t>
      </w:r>
    </w:p>
    <w:p w:rsidR="000E0508" w:rsidRPr="000E0508" w:rsidRDefault="000E0508" w:rsidP="000E0508">
      <w:pPr>
        <w:shd w:val="clear" w:color="auto" w:fill="FFFFFF"/>
        <w:spacing w:before="99" w:after="99" w:line="240" w:lineRule="auto"/>
        <w:ind w:firstLine="707"/>
        <w:jc w:val="both"/>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 xml:space="preserve">Игра "Считай не ошибись! ", помогает усвоению порядка следования чисел натурального ряда, упражнения в прямом и обратном счете. В игре используется мяч. Дети встают полукругом. Перед началом игры воспитателем задается вопрос, в каком порядке (прямом или обратном) считать. Затем бросается мяч и называется число. Тот, кто поймал мяч, продолжает считать дальше, Игра проходит в быстром темпе, задания повторяются многократно, чтобы дать возможность как можно большему количеству детей принять в ней участие. Такое разнообразие дидактических игр, упражнений, используемых на занятиях и в свободное время, помогает </w:t>
      </w:r>
      <w:r w:rsidRPr="000E0508">
        <w:rPr>
          <w:rFonts w:ascii="Times New Roman" w:eastAsia="Times New Roman" w:hAnsi="Times New Roman" w:cs="Times New Roman"/>
          <w:color w:val="000000"/>
          <w:sz w:val="28"/>
          <w:szCs w:val="28"/>
          <w:lang w:eastAsia="ru-RU"/>
        </w:rPr>
        <w:lastRenderedPageBreak/>
        <w:t>детям усвоить программный материал. Для подкрепления порядкового счета помогают таблицы, со сказочными героями, направляющимися к Вини - Пуху в гости. Кто будет первый? Кто идет второй и т. д.</w:t>
      </w:r>
    </w:p>
    <w:p w:rsidR="000E0508" w:rsidRPr="000E0508" w:rsidRDefault="000E0508" w:rsidP="000E0508">
      <w:pPr>
        <w:shd w:val="clear" w:color="auto" w:fill="FFFFFF"/>
        <w:spacing w:before="99" w:after="99" w:line="240" w:lineRule="auto"/>
        <w:ind w:firstLine="707"/>
        <w:jc w:val="both"/>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Вторая группа математических игр (игры - путешествие во времени) служит для знакомства детей с днями недели. Объясняется, что каждый день недели имеет свое название. Для того</w:t>
      </w:r>
      <w:proofErr w:type="gramStart"/>
      <w:r w:rsidRPr="000E0508">
        <w:rPr>
          <w:rFonts w:ascii="Times New Roman" w:eastAsia="Times New Roman" w:hAnsi="Times New Roman" w:cs="Times New Roman"/>
          <w:color w:val="000000"/>
          <w:sz w:val="28"/>
          <w:szCs w:val="28"/>
          <w:lang w:eastAsia="ru-RU"/>
        </w:rPr>
        <w:t>,</w:t>
      </w:r>
      <w:proofErr w:type="gramEnd"/>
      <w:r w:rsidRPr="000E0508">
        <w:rPr>
          <w:rFonts w:ascii="Times New Roman" w:eastAsia="Times New Roman" w:hAnsi="Times New Roman" w:cs="Times New Roman"/>
          <w:color w:val="000000"/>
          <w:sz w:val="28"/>
          <w:szCs w:val="28"/>
          <w:lang w:eastAsia="ru-RU"/>
        </w:rPr>
        <w:t xml:space="preserve"> чтобы дети лучше запоминали название дней недели, они обозначаются кружочками разного цвета. Наблюдение проводится несколько недель, обозначая кружочками каждый день. Это делается специально для того, чтобы дети смогли самостоятельно сделать вывод, что последовательность дней недели неизменна. Детям рассказывается о том, что в названии дней недели угадывается, какой день недели по счету: понедельник - первый день после окончания недели, вторни</w:t>
      </w:r>
      <w:proofErr w:type="gramStart"/>
      <w:r w:rsidRPr="000E0508">
        <w:rPr>
          <w:rFonts w:ascii="Times New Roman" w:eastAsia="Times New Roman" w:hAnsi="Times New Roman" w:cs="Times New Roman"/>
          <w:color w:val="000000"/>
          <w:sz w:val="28"/>
          <w:szCs w:val="28"/>
          <w:lang w:eastAsia="ru-RU"/>
        </w:rPr>
        <w:t>к-</w:t>
      </w:r>
      <w:proofErr w:type="gramEnd"/>
      <w:r w:rsidRPr="000E0508">
        <w:rPr>
          <w:rFonts w:ascii="Times New Roman" w:eastAsia="Times New Roman" w:hAnsi="Times New Roman" w:cs="Times New Roman"/>
          <w:color w:val="000000"/>
          <w:sz w:val="28"/>
          <w:szCs w:val="28"/>
          <w:lang w:eastAsia="ru-RU"/>
        </w:rPr>
        <w:t xml:space="preserve"> второй день, среда - середина недели, четверг - четвертый день, пятница - пятый. После такой беседы предлагаются игры с целью закрепления названий дней недели и их последовательности. Дети с удовольствием играют в игру "Живая неделя. " Для игры вызываются к доске 7 детей, пересчитываются по порядку и получают кружочки разного цвета, кружочки разного цвета, обозначающие дни недели. Дети выстраиваются в такой последовательности, как по порядку идут дни недели. Например, первый ребенок с желтым кружочком в руках, обозначающий первый день недели - понедельник и т. д.</w:t>
      </w:r>
    </w:p>
    <w:p w:rsidR="000E0508" w:rsidRPr="000E0508" w:rsidRDefault="000E0508" w:rsidP="000E0508">
      <w:pPr>
        <w:shd w:val="clear" w:color="auto" w:fill="FFFFFF"/>
        <w:spacing w:before="99" w:after="99" w:line="240" w:lineRule="auto"/>
        <w:ind w:firstLine="707"/>
        <w:jc w:val="both"/>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Затем игра усложняется. Дети строятся с любого другого дня недели. В дальнейшем, можно использовать следующие игры "Назови скорее", "Дни недели", "Назови пропущенное слово", "Круглый год", "Двенадцать месяцев", которые помогают детям быстро запомнить название дней недели и название месяцев, их последовательность.</w:t>
      </w:r>
    </w:p>
    <w:p w:rsidR="000E0508" w:rsidRPr="000E0508" w:rsidRDefault="000E0508" w:rsidP="000E0508">
      <w:pPr>
        <w:shd w:val="clear" w:color="auto" w:fill="FFFFFF"/>
        <w:spacing w:before="99" w:after="99" w:line="240" w:lineRule="auto"/>
        <w:ind w:firstLine="707"/>
        <w:jc w:val="both"/>
        <w:rPr>
          <w:rFonts w:ascii="Times New Roman" w:eastAsia="Times New Roman" w:hAnsi="Times New Roman" w:cs="Times New Roman"/>
          <w:color w:val="000000"/>
          <w:sz w:val="28"/>
          <w:szCs w:val="28"/>
          <w:lang w:eastAsia="ru-RU"/>
        </w:rPr>
      </w:pPr>
      <w:r w:rsidRPr="000E0508">
        <w:rPr>
          <w:rFonts w:ascii="Times New Roman" w:eastAsia="Times New Roman" w:hAnsi="Times New Roman" w:cs="Times New Roman"/>
          <w:color w:val="000000"/>
          <w:sz w:val="28"/>
          <w:szCs w:val="28"/>
          <w:lang w:eastAsia="ru-RU"/>
        </w:rPr>
        <w:t xml:space="preserve">В третью группу входят игры на ориентирование в пространстве. Пространственные представления детей постоянно расширяются и закрепляются в процессе всех видов деятельности. Задачей педагога является научить детей ориентироваться в специально созданных пространственных ситуациях и определять свое место по заданному условию. При помощи дидактических игр и упражнений дети овладевают умением определять словом положение того или иного предмета по отношению </w:t>
      </w:r>
      <w:proofErr w:type="gramStart"/>
      <w:r w:rsidRPr="000E0508">
        <w:rPr>
          <w:rFonts w:ascii="Times New Roman" w:eastAsia="Times New Roman" w:hAnsi="Times New Roman" w:cs="Times New Roman"/>
          <w:color w:val="000000"/>
          <w:sz w:val="28"/>
          <w:szCs w:val="28"/>
          <w:lang w:eastAsia="ru-RU"/>
        </w:rPr>
        <w:t>к</w:t>
      </w:r>
      <w:proofErr w:type="gramEnd"/>
      <w:r w:rsidRPr="000E0508">
        <w:rPr>
          <w:rFonts w:ascii="Times New Roman" w:eastAsia="Times New Roman" w:hAnsi="Times New Roman" w:cs="Times New Roman"/>
          <w:color w:val="000000"/>
          <w:sz w:val="28"/>
          <w:szCs w:val="28"/>
          <w:lang w:eastAsia="ru-RU"/>
        </w:rPr>
        <w:t xml:space="preserve"> другому. Например, справа от куклы стоит заяц, слева от куклы - пирамида и т. д. Выбирается ребенок и игрушка прячется по отношению к нему (за спину, справа, слева и т. д.)</w:t>
      </w:r>
      <w:proofErr w:type="gramStart"/>
      <w:r w:rsidRPr="000E0508">
        <w:rPr>
          <w:rFonts w:ascii="Times New Roman" w:eastAsia="Times New Roman" w:hAnsi="Times New Roman" w:cs="Times New Roman"/>
          <w:color w:val="000000"/>
          <w:sz w:val="28"/>
          <w:szCs w:val="28"/>
          <w:lang w:eastAsia="ru-RU"/>
        </w:rPr>
        <w:t xml:space="preserve"> .</w:t>
      </w:r>
      <w:proofErr w:type="gramEnd"/>
      <w:r w:rsidRPr="000E0508">
        <w:rPr>
          <w:rFonts w:ascii="Times New Roman" w:eastAsia="Times New Roman" w:hAnsi="Times New Roman" w:cs="Times New Roman"/>
          <w:color w:val="000000"/>
          <w:sz w:val="28"/>
          <w:szCs w:val="28"/>
          <w:lang w:eastAsia="ru-RU"/>
        </w:rPr>
        <w:t xml:space="preserve"> Это вызывает интерес у детей и организовывает их на занятие. Для того</w:t>
      </w:r>
      <w:proofErr w:type="gramStart"/>
      <w:r w:rsidRPr="000E0508">
        <w:rPr>
          <w:rFonts w:ascii="Times New Roman" w:eastAsia="Times New Roman" w:hAnsi="Times New Roman" w:cs="Times New Roman"/>
          <w:color w:val="000000"/>
          <w:sz w:val="28"/>
          <w:szCs w:val="28"/>
          <w:lang w:eastAsia="ru-RU"/>
        </w:rPr>
        <w:t>,</w:t>
      </w:r>
      <w:proofErr w:type="gramEnd"/>
      <w:r w:rsidRPr="000E0508">
        <w:rPr>
          <w:rFonts w:ascii="Times New Roman" w:eastAsia="Times New Roman" w:hAnsi="Times New Roman" w:cs="Times New Roman"/>
          <w:color w:val="000000"/>
          <w:sz w:val="28"/>
          <w:szCs w:val="28"/>
          <w:lang w:eastAsia="ru-RU"/>
        </w:rPr>
        <w:t xml:space="preserve"> чтобы заинтересовать детей, чтобы результат был лучше, используются предметные игры с появлением какого-либо сказочного героя. Например, игра "Найди игрушку", - "Ночью, когда в группе никого не было" - говорится детям, - "к нам прилетал </w:t>
      </w:r>
      <w:proofErr w:type="spellStart"/>
      <w:r w:rsidRPr="000E0508">
        <w:rPr>
          <w:rFonts w:ascii="Times New Roman" w:eastAsia="Times New Roman" w:hAnsi="Times New Roman" w:cs="Times New Roman"/>
          <w:color w:val="000000"/>
          <w:sz w:val="28"/>
          <w:szCs w:val="28"/>
          <w:lang w:eastAsia="ru-RU"/>
        </w:rPr>
        <w:t>Карлсон</w:t>
      </w:r>
      <w:proofErr w:type="spellEnd"/>
      <w:r w:rsidRPr="000E0508">
        <w:rPr>
          <w:rFonts w:ascii="Times New Roman" w:eastAsia="Times New Roman" w:hAnsi="Times New Roman" w:cs="Times New Roman"/>
          <w:color w:val="000000"/>
          <w:sz w:val="28"/>
          <w:szCs w:val="28"/>
          <w:lang w:eastAsia="ru-RU"/>
        </w:rPr>
        <w:t xml:space="preserve"> и принес в подарок игрушки. </w:t>
      </w:r>
      <w:proofErr w:type="spellStart"/>
      <w:r w:rsidRPr="000E0508">
        <w:rPr>
          <w:rFonts w:ascii="Times New Roman" w:eastAsia="Times New Roman" w:hAnsi="Times New Roman" w:cs="Times New Roman"/>
          <w:color w:val="000000"/>
          <w:sz w:val="28"/>
          <w:szCs w:val="28"/>
          <w:lang w:eastAsia="ru-RU"/>
        </w:rPr>
        <w:t>Карлсон</w:t>
      </w:r>
      <w:proofErr w:type="spellEnd"/>
      <w:r w:rsidRPr="000E0508">
        <w:rPr>
          <w:rFonts w:ascii="Times New Roman" w:eastAsia="Times New Roman" w:hAnsi="Times New Roman" w:cs="Times New Roman"/>
          <w:color w:val="000000"/>
          <w:sz w:val="28"/>
          <w:szCs w:val="28"/>
          <w:lang w:eastAsia="ru-RU"/>
        </w:rPr>
        <w:t xml:space="preserve"> любит шутить, поэтому он спрятал игрушки, а в письме написал, как их можно найти</w:t>
      </w:r>
      <w:proofErr w:type="gramStart"/>
      <w:r w:rsidRPr="000E0508">
        <w:rPr>
          <w:rFonts w:ascii="Times New Roman" w:eastAsia="Times New Roman" w:hAnsi="Times New Roman" w:cs="Times New Roman"/>
          <w:color w:val="000000"/>
          <w:sz w:val="28"/>
          <w:szCs w:val="28"/>
          <w:lang w:eastAsia="ru-RU"/>
        </w:rPr>
        <w:t>. "</w:t>
      </w:r>
      <w:proofErr w:type="gramEnd"/>
    </w:p>
    <w:p w:rsidR="00042D63" w:rsidRDefault="00042D63"/>
    <w:sectPr w:rsidR="00042D6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938"/>
    <w:rsid w:val="00042D63"/>
    <w:rsid w:val="000E0508"/>
    <w:rsid w:val="00A139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1453</Words>
  <Characters>8287</Characters>
  <Application>Microsoft Office Word</Application>
  <DocSecurity>0</DocSecurity>
  <Lines>69</Lines>
  <Paragraphs>19</Paragraphs>
  <ScaleCrop>false</ScaleCrop>
  <Company/>
  <LinksUpToDate>false</LinksUpToDate>
  <CharactersWithSpaces>9721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mdou96-3</dc:creator>
  <cp:keywords/>
  <dc:description/>
  <cp:lastModifiedBy>mdou96-3</cp:lastModifiedBy>
  <cp:revision>2</cp:revision>
  <dcterms:created xsi:type="dcterms:W3CDTF">2022-04-15T07:29:00Z</dcterms:created>
  <dcterms:modified xsi:type="dcterms:W3CDTF">2022-04-15T07:44:00Z</dcterms:modified>
</cp:coreProperties>
</file>