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4E0F" w:rsidRPr="00774E0F" w:rsidRDefault="00774E0F" w:rsidP="00774E0F">
      <w:pPr>
        <w:jc w:val="center"/>
        <w:rPr>
          <w:b/>
          <w:bCs/>
        </w:rPr>
      </w:pPr>
      <w:r w:rsidRPr="00774E0F">
        <w:rPr>
          <w:b/>
          <w:bCs/>
        </w:rPr>
        <w:t>Принцип</w:t>
      </w:r>
      <w:r w:rsidRPr="00774E0F">
        <w:rPr>
          <w:b/>
          <w:bCs/>
        </w:rPr>
        <w:t>ы</w:t>
      </w:r>
      <w:r w:rsidRPr="00774E0F">
        <w:rPr>
          <w:b/>
          <w:bCs/>
        </w:rPr>
        <w:t xml:space="preserve"> обучения фор</w:t>
      </w:r>
      <w:bookmarkStart w:id="0" w:name="_GoBack"/>
      <w:bookmarkEnd w:id="0"/>
      <w:r w:rsidRPr="00774E0F">
        <w:rPr>
          <w:b/>
          <w:bCs/>
        </w:rPr>
        <w:t>мам и методам</w:t>
      </w:r>
      <w:r w:rsidRPr="00774E0F">
        <w:rPr>
          <w:b/>
          <w:bCs/>
        </w:rPr>
        <w:t xml:space="preserve"> </w:t>
      </w:r>
      <w:r w:rsidRPr="00774E0F">
        <w:rPr>
          <w:b/>
          <w:bCs/>
        </w:rPr>
        <w:t>самостоятельной работы</w:t>
      </w:r>
    </w:p>
    <w:p w:rsidR="00774E0F" w:rsidRDefault="00774E0F" w:rsidP="00774E0F">
      <w:pPr>
        <w:jc w:val="both"/>
      </w:pPr>
    </w:p>
    <w:p w:rsidR="00774E0F" w:rsidRDefault="00774E0F" w:rsidP="00774E0F">
      <w:pPr>
        <w:jc w:val="both"/>
      </w:pPr>
      <w:r>
        <w:t>Сегодня книжные магазины переполнены книгами с готовыми домашними заданиями, а на уроках основная масса детей предпочитает списывать с доски в тетрадь, не напрягая себя осмыслением. Поэтому одна из основных задач учителя — организация работы в классе таким образом, чтобы ученики не только много трудились самостоятельно, но и делали это с достаточной долей удовольствия. Только работая самостоятельно, можно чему-либо научиться. Самостоятельность в учениках надо развивать постоянно, постепенно, соблюдая определенные принципы.</w:t>
      </w:r>
    </w:p>
    <w:p w:rsidR="00774E0F" w:rsidRDefault="00774E0F" w:rsidP="00774E0F">
      <w:pPr>
        <w:jc w:val="both"/>
      </w:pPr>
      <w:r>
        <w:t>Принцип обязательности</w:t>
      </w:r>
    </w:p>
    <w:p w:rsidR="00774E0F" w:rsidRDefault="00774E0F" w:rsidP="00774E0F">
      <w:pPr>
        <w:jc w:val="both"/>
      </w:pPr>
      <w:r>
        <w:t>Каждый ученик на каждом уроке непременно должен самостоятельно выполнить хотя бы небольшое задание:</w:t>
      </w:r>
    </w:p>
    <w:p w:rsidR="00774E0F" w:rsidRDefault="00774E0F" w:rsidP="00774E0F">
      <w:pPr>
        <w:jc w:val="both"/>
      </w:pPr>
      <w:r>
        <w:t>решить задачу,</w:t>
      </w:r>
    </w:p>
    <w:p w:rsidR="00774E0F" w:rsidRDefault="00774E0F" w:rsidP="00774E0F">
      <w:pPr>
        <w:jc w:val="both"/>
      </w:pPr>
      <w:r>
        <w:t>сформулировать краткий ответ на вопрос, провести опыт, привести примеры, работать с учебником и т.п.</w:t>
      </w:r>
    </w:p>
    <w:p w:rsidR="00774E0F" w:rsidRDefault="00774E0F" w:rsidP="00774E0F">
      <w:pPr>
        <w:jc w:val="both"/>
      </w:pPr>
      <w:r>
        <w:t>Принцип посильности</w:t>
      </w:r>
    </w:p>
    <w:p w:rsidR="00774E0F" w:rsidRDefault="00774E0F" w:rsidP="00774E0F">
      <w:pPr>
        <w:jc w:val="both"/>
      </w:pPr>
      <w:r>
        <w:t>Задания для самостоятельной работы должны быть подобраны таким образом, чтобы ученик мог с ними справиться. Если речь идет о новом материале, задание должно быть в «зоне ближайшего развития» ребенка, чтобы он мог самостоятельно или с небольшой помощью решить поставленную проблему.</w:t>
      </w:r>
    </w:p>
    <w:p w:rsidR="00774E0F" w:rsidRDefault="00774E0F" w:rsidP="00774E0F">
      <w:pPr>
        <w:jc w:val="both"/>
      </w:pPr>
      <w:r>
        <w:t xml:space="preserve"> </w:t>
      </w:r>
    </w:p>
    <w:p w:rsidR="00774E0F" w:rsidRDefault="00774E0F" w:rsidP="00774E0F">
      <w:pPr>
        <w:jc w:val="both"/>
      </w:pPr>
      <w:r>
        <w:t>Принцип постоянного обучения новым формам и методам</w:t>
      </w:r>
    </w:p>
    <w:p w:rsidR="00774E0F" w:rsidRDefault="00774E0F" w:rsidP="00774E0F">
      <w:pPr>
        <w:jc w:val="both"/>
      </w:pPr>
      <w:r>
        <w:t>самостоятельной работы</w:t>
      </w:r>
    </w:p>
    <w:p w:rsidR="00774E0F" w:rsidRDefault="00774E0F" w:rsidP="00774E0F">
      <w:pPr>
        <w:jc w:val="both"/>
      </w:pPr>
      <w:r>
        <w:t>Начинаем учить самостоятельной работе с учебником, задачником, таблицами, дополнительной литературой и далее постепенно осваиваем все более сложные методы самостоятельной работы.</w:t>
      </w:r>
    </w:p>
    <w:p w:rsidR="00774E0F" w:rsidRDefault="00774E0F" w:rsidP="00774E0F">
      <w:pPr>
        <w:jc w:val="both"/>
      </w:pPr>
      <w:r>
        <w:t>Принцип интересности</w:t>
      </w:r>
    </w:p>
    <w:p w:rsidR="00774E0F" w:rsidRDefault="00774E0F" w:rsidP="00774E0F">
      <w:pPr>
        <w:jc w:val="both"/>
      </w:pPr>
      <w:r>
        <w:lastRenderedPageBreak/>
        <w:t>Для разных учеников привлекательны разные формы и методы работы. Поскольку путь к хорошему результату может быть разным, то лучше позволить ребенку идти тем путем, который ему больше нравится.</w:t>
      </w:r>
    </w:p>
    <w:p w:rsidR="00774E0F" w:rsidRDefault="00774E0F" w:rsidP="00774E0F">
      <w:pPr>
        <w:jc w:val="both"/>
      </w:pPr>
      <w:r>
        <w:t>одни дети с удовольствием решают задачи;</w:t>
      </w:r>
    </w:p>
    <w:p w:rsidR="00774E0F" w:rsidRDefault="00774E0F" w:rsidP="00774E0F">
      <w:pPr>
        <w:jc w:val="both"/>
      </w:pPr>
      <w:r>
        <w:t>другие любят практическую работу;</w:t>
      </w:r>
    </w:p>
    <w:p w:rsidR="00774E0F" w:rsidRDefault="00774E0F" w:rsidP="00774E0F">
      <w:pPr>
        <w:jc w:val="both"/>
      </w:pPr>
      <w:r>
        <w:t>третьи предпочитают дополнительную литературу или работу в Интернете.</w:t>
      </w:r>
    </w:p>
    <w:p w:rsidR="00774E0F" w:rsidRDefault="00774E0F" w:rsidP="00774E0F">
      <w:pPr>
        <w:jc w:val="both"/>
      </w:pPr>
      <w:r>
        <w:t>Надо разрешать детям преимущественно использовать их любимый метод, грамотно направляя их.</w:t>
      </w:r>
    </w:p>
    <w:p w:rsidR="00774E0F" w:rsidRDefault="00774E0F" w:rsidP="00774E0F">
      <w:pPr>
        <w:jc w:val="both"/>
      </w:pPr>
      <w:r>
        <w:t>Принцип постоянной занятости</w:t>
      </w:r>
    </w:p>
    <w:p w:rsidR="00774E0F" w:rsidRDefault="00774E0F" w:rsidP="00774E0F">
      <w:pPr>
        <w:jc w:val="both"/>
      </w:pPr>
      <w:r>
        <w:t>Ученик не должен скучать на уроке и иметь свободное время. Если способные дети, с хорошими навыками самостоятельности, досрочно заканчивают работу, необходимо давать дополнительные, наиболее интересные задания в качестве поощрения.</w:t>
      </w:r>
    </w:p>
    <w:p w:rsidR="00774E0F" w:rsidRDefault="00774E0F" w:rsidP="00774E0F">
      <w:pPr>
        <w:jc w:val="both"/>
      </w:pPr>
      <w:r>
        <w:t>Принцип использования эмоции</w:t>
      </w:r>
    </w:p>
    <w:p w:rsidR="00774E0F" w:rsidRDefault="00774E0F" w:rsidP="00774E0F">
      <w:pPr>
        <w:jc w:val="both"/>
      </w:pPr>
      <w:r>
        <w:t>Ученики должны не только самостоятельно действовать и мыслить, но и испытывать эмоциональный подъем, радость от победы над задачей и над собой.</w:t>
      </w:r>
    </w:p>
    <w:p w:rsidR="00774E0F" w:rsidRDefault="00774E0F" w:rsidP="00774E0F">
      <w:pPr>
        <w:jc w:val="both"/>
      </w:pPr>
      <w:r>
        <w:t xml:space="preserve"> </w:t>
      </w:r>
    </w:p>
    <w:p w:rsidR="00774E0F" w:rsidRDefault="00774E0F" w:rsidP="00774E0F">
      <w:pPr>
        <w:jc w:val="both"/>
      </w:pPr>
      <w:r>
        <w:t>Принцип поощрения</w:t>
      </w:r>
    </w:p>
    <w:p w:rsidR="00774E0F" w:rsidRDefault="00774E0F" w:rsidP="00774E0F">
      <w:pPr>
        <w:jc w:val="both"/>
      </w:pPr>
      <w:r>
        <w:t>Многие дети будут работать самостоятельно только за какое-либо поощрение. С этим надо считаться и использовать для мотивации.</w:t>
      </w:r>
    </w:p>
    <w:p w:rsidR="00774E0F" w:rsidRDefault="00774E0F" w:rsidP="00774E0F">
      <w:pPr>
        <w:jc w:val="both"/>
      </w:pPr>
      <w:r>
        <w:t>Для разных детей значимы разные поощрения, например</w:t>
      </w:r>
    </w:p>
    <w:p w:rsidR="00774E0F" w:rsidRDefault="00774E0F" w:rsidP="00774E0F">
      <w:pPr>
        <w:jc w:val="both"/>
      </w:pPr>
      <w:r>
        <w:t>высокие оценки,</w:t>
      </w:r>
    </w:p>
    <w:p w:rsidR="00774E0F" w:rsidRDefault="00774E0F" w:rsidP="00774E0F">
      <w:pPr>
        <w:jc w:val="both"/>
      </w:pPr>
      <w:r>
        <w:t>публичное признание их хорошей работы,</w:t>
      </w:r>
    </w:p>
    <w:p w:rsidR="00774E0F" w:rsidRDefault="00774E0F" w:rsidP="00774E0F">
      <w:pPr>
        <w:jc w:val="both"/>
      </w:pPr>
      <w:r>
        <w:t>помещение работ на выставку,</w:t>
      </w:r>
    </w:p>
    <w:p w:rsidR="00774E0F" w:rsidRDefault="00774E0F" w:rsidP="00774E0F">
      <w:pPr>
        <w:jc w:val="both"/>
      </w:pPr>
      <w:r>
        <w:t>победа в конкурсе или соревновании,</w:t>
      </w:r>
    </w:p>
    <w:p w:rsidR="00774E0F" w:rsidRDefault="00774E0F" w:rsidP="00774E0F">
      <w:pPr>
        <w:jc w:val="both"/>
      </w:pPr>
      <w:r>
        <w:t>назначение помощником учителя при экспериментах,</w:t>
      </w:r>
    </w:p>
    <w:p w:rsidR="00774E0F" w:rsidRDefault="00774E0F" w:rsidP="00774E0F">
      <w:pPr>
        <w:jc w:val="both"/>
      </w:pPr>
      <w:r>
        <w:t>позволение самостоятельно проводить некоторые демонстрационные опыты,</w:t>
      </w:r>
    </w:p>
    <w:p w:rsidR="00774E0F" w:rsidRDefault="00774E0F" w:rsidP="00774E0F">
      <w:pPr>
        <w:jc w:val="both"/>
      </w:pPr>
      <w:r>
        <w:t>быть консультантом учащихся при выполнении лабораторных работ и т.д.</w:t>
      </w:r>
    </w:p>
    <w:p w:rsidR="00774E0F" w:rsidRDefault="00774E0F" w:rsidP="00774E0F">
      <w:pPr>
        <w:jc w:val="both"/>
      </w:pPr>
      <w:r>
        <w:lastRenderedPageBreak/>
        <w:t xml:space="preserve">Модернизация образовательной школы предполагает ориентацию образования не только на усвоение обучающимися определенной суммы знаний, но и на развитие их личности, самостоятельности их познавательных и созидательных способностей. Это мы должны отражать при разработке рабочей программы по предмету. При составлении </w:t>
      </w:r>
      <w:proofErr w:type="spellStart"/>
      <w:r>
        <w:t>календарно¬тематического</w:t>
      </w:r>
      <w:proofErr w:type="spellEnd"/>
      <w:r>
        <w:t xml:space="preserve"> плана и плана к каждому уроку нужно предусмотреть самостоятельную деятельность учащихся на каждом этапе урока. При составлении поурочного плана особое внимание придавать самостоятельным работам: указывается их типы, уровень, зная их классификации.</w:t>
      </w:r>
    </w:p>
    <w:p w:rsidR="00774E0F" w:rsidRDefault="00774E0F" w:rsidP="00774E0F">
      <w:pPr>
        <w:jc w:val="both"/>
      </w:pPr>
      <w:r>
        <w:t xml:space="preserve"> </w:t>
      </w:r>
    </w:p>
    <w:p w:rsidR="00774E0F" w:rsidRDefault="00774E0F" w:rsidP="00774E0F">
      <w:pPr>
        <w:jc w:val="both"/>
      </w:pPr>
      <w:r>
        <w:t>Для осуществления целенаправленного управления процессом обучения необходима оперативная обратная связь. Оценка знаний учащихся является мощным стимулом учения.</w:t>
      </w:r>
    </w:p>
    <w:p w:rsidR="00774E0F" w:rsidRDefault="00774E0F" w:rsidP="00774E0F">
      <w:pPr>
        <w:jc w:val="both"/>
      </w:pPr>
      <w:r>
        <w:t>Оценка играет немаловажную роль и в решении проблемы включения учащихся в самостоятельную работу.</w:t>
      </w:r>
    </w:p>
    <w:p w:rsidR="00774E0F" w:rsidRDefault="00774E0F" w:rsidP="00774E0F">
      <w:pPr>
        <w:jc w:val="both"/>
      </w:pPr>
      <w:r>
        <w:t>Рассмотрим наиболее существенные педагогические требования к контролю знаний учащихся, к оценке их самостоятельной работы:</w:t>
      </w:r>
    </w:p>
    <w:p w:rsidR="00774E0F" w:rsidRDefault="00774E0F" w:rsidP="00774E0F">
      <w:pPr>
        <w:jc w:val="both"/>
      </w:pPr>
      <w:r>
        <w:t>Оценка отражает результат личной учебной деятельности, максимально учитывает индивидуальные особенности учащихся.</w:t>
      </w:r>
    </w:p>
    <w:p w:rsidR="00774E0F" w:rsidRDefault="00774E0F" w:rsidP="00774E0F">
      <w:pPr>
        <w:jc w:val="both"/>
      </w:pPr>
      <w:r>
        <w:t>Оценка должна быть объективной (объективность оценок лежит в увеличении их числа).</w:t>
      </w:r>
    </w:p>
    <w:p w:rsidR="00774E0F" w:rsidRDefault="00774E0F" w:rsidP="00774E0F">
      <w:pPr>
        <w:jc w:val="both"/>
      </w:pPr>
      <w:r>
        <w:t xml:space="preserve">Г </w:t>
      </w:r>
      <w:proofErr w:type="spellStart"/>
      <w:r>
        <w:t>ласность</w:t>
      </w:r>
      <w:proofErr w:type="spellEnd"/>
      <w:r>
        <w:t xml:space="preserve"> оценки, ее аргументация, проставление в дневник. Стимулирующий характер оценки.</w:t>
      </w:r>
    </w:p>
    <w:p w:rsidR="00774E0F" w:rsidRDefault="00774E0F" w:rsidP="00774E0F">
      <w:pPr>
        <w:jc w:val="both"/>
      </w:pPr>
      <w:r>
        <w:t>Постоянно знакомить учащихся с критериями оценивания устных и письменных работ.</w:t>
      </w:r>
    </w:p>
    <w:p w:rsidR="00774E0F" w:rsidRDefault="00774E0F" w:rsidP="00774E0F">
      <w:pPr>
        <w:jc w:val="both"/>
      </w:pPr>
      <w:r>
        <w:t>Включение приема самооценки своих результатов и взаимопроверки, сопоставление результатов оценивания.</w:t>
      </w:r>
    </w:p>
    <w:p w:rsidR="00774E0F" w:rsidRDefault="00774E0F" w:rsidP="00774E0F">
      <w:pPr>
        <w:jc w:val="both"/>
      </w:pPr>
      <w:r>
        <w:t>Сочетание количественной и качественной оценки.</w:t>
      </w:r>
    </w:p>
    <w:p w:rsidR="00774E0F" w:rsidRDefault="00774E0F" w:rsidP="00774E0F">
      <w:pPr>
        <w:jc w:val="both"/>
      </w:pPr>
      <w:r>
        <w:t>Единство требований учителей.</w:t>
      </w:r>
    </w:p>
    <w:p w:rsidR="00774E0F" w:rsidRDefault="00774E0F" w:rsidP="00774E0F">
      <w:pPr>
        <w:jc w:val="both"/>
      </w:pPr>
      <w:r>
        <w:lastRenderedPageBreak/>
        <w:t>В традиционной практике, при доминировании объяснительно-репродуктивного метода обучения функции учителя отводится как источника информации, его излишняя информационная активность сужают поле информационного потребления учащегося и существенным образом блокируют полноценное развитие самостоятельной деятельности</w:t>
      </w:r>
    </w:p>
    <w:p w:rsidR="00774E0F" w:rsidRDefault="00774E0F" w:rsidP="00774E0F">
      <w:pPr>
        <w:jc w:val="both"/>
      </w:pPr>
      <w:r>
        <w:t xml:space="preserve"> </w:t>
      </w:r>
    </w:p>
    <w:p w:rsidR="00774E0F" w:rsidRDefault="00774E0F" w:rsidP="00774E0F">
      <w:pPr>
        <w:jc w:val="both"/>
      </w:pPr>
      <w:r>
        <w:t>обучающего. Самостоятельность как качество личности в силу своей природы не может развиваться в условиях постоянной опеки учителя. Поэтому, на мой взгляд, основная функция педагога в условиях реализации ФГОС - не столько быть источником знаний, сколько организовывать процесс познания, создать такую атмосферу в классе, в которой невозможно не выучится.</w:t>
      </w:r>
    </w:p>
    <w:p w:rsidR="000A3635" w:rsidRDefault="000A3635" w:rsidP="00774E0F">
      <w:pPr>
        <w:jc w:val="both"/>
      </w:pPr>
    </w:p>
    <w:sectPr w:rsidR="000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0F"/>
    <w:rsid w:val="000A3635"/>
    <w:rsid w:val="00774E0F"/>
    <w:rsid w:val="00F9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CFE2"/>
  <w15:chartTrackingRefBased/>
  <w15:docId w15:val="{9EBAAC09-A6B2-4CC0-825E-98C010EC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0C94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C94"/>
    <w:rPr>
      <w:rFonts w:ascii="Times New Roman" w:eastAsiaTheme="majorEastAsia" w:hAnsi="Times New Roman" w:cstheme="majorBidi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2023-11-05T17:16:00Z</dcterms:created>
  <dcterms:modified xsi:type="dcterms:W3CDTF">2023-11-05T17:17:00Z</dcterms:modified>
</cp:coreProperties>
</file>