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0" w:before="0" w:line="240"/>
        <w:rPr>
          <w:rFonts w:ascii="Times New Roman" w:eastAsia="Times New Roman" w:hAnsi="Times New Roman" w:cs="Times New Roman"/>
          <w:b w:val="0"/>
          <w:color w:val="FF0000"/>
          <w:sz w:val="44"/>
        </w:rPr>
      </w:pPr>
      <w:r>
        <w:rPr>
          <w:rFonts w:ascii="Times New Roman" w:eastAsia="Times New Roman" w:hAnsi="Times New Roman" w:cs="Times New Roman"/>
          <w:color w:val="FF0000"/>
          <w:sz w:val="44"/>
        </w:rPr>
        <w:t>Тема</w:t>
      </w:r>
      <w:r>
        <w:rPr>
          <w:rFonts w:ascii="Times New Roman" w:eastAsia="Times New Roman" w:hAnsi="Times New Roman" w:cs="Times New Roman"/>
          <w:b w:val="0"/>
          <w:color w:val="FF0000"/>
          <w:sz w:val="44"/>
        </w:rPr>
        <w:t>НОД :</w:t>
      </w:r>
    </w:p>
    <w:p>
      <w:pPr>
        <w:jc w:val="center"/>
        <w:spacing w:after="0" w:before="0" w:line="240"/>
        <w:rPr>
          <w:rFonts w:ascii="Times New Roman" w:eastAsia="Times New Roman" w:hAnsi="Times New Roman" w:cs="Times New Roman"/>
          <w:b w:val="0"/>
          <w:color w:val="0070C0"/>
          <w:sz w:val="44"/>
        </w:rPr>
      </w:pPr>
      <w:r>
        <w:rPr>
          <w:rFonts w:ascii="Times New Roman" w:eastAsia="Times New Roman" w:hAnsi="Times New Roman" w:cs="Times New Roman"/>
          <w:color w:val="0070C0"/>
          <w:sz w:val="44"/>
        </w:rPr>
        <w:t>«Мой родной город Озёры,</w:t>
      </w:r>
      <w:r>
        <w:rPr>
          <w:rFonts w:ascii="Times New Roman" w:eastAsia="Times New Roman" w:hAnsi="Times New Roman" w:cs="Times New Roman"/>
          <w:b w:val="0"/>
          <w:color w:val="0070C0"/>
          <w:sz w:val="44"/>
        </w:rPr>
        <w:t xml:space="preserve">   а мы – озерчане»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Актуальность: 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н равственно-патриотическое воспитание детей – одно из основных задач дошкольного - образовательного учреждения,   важным условием которого является тесная взаимосвязь с родителями, семьёй.                    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Духовный, творческий  патриотизм  надо  прививать  с  раннего  детства.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Во-первых,  с создания  для  детей  тёплой, уютной  атмосферы.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Во- вторых,   каждый   день  должен     быть   наполнен    радостью,   улыбками,  добрыми  друзьями,  весёлыми   играми.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Ведь  с  воспитания  чувства  привязанности  к  родной  улице, к  родному  детскому  саду, семье  начинается  формирование  того  фундамента, на  котором  будет  вырастать  более  сложное  образование-чувство  любви  к  своему   Отечеству.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Для  формирования  чувства  патриотизма  очень  важно  давать детям  начальные  знания  о  Родине, представления  о  нашей  стране, родной  семье, родном  городе, природе, народе, обычаях, истории, культуре.</w:t>
      </w:r>
    </w:p>
    <w:p>
      <w:pPr>
        <w:spacing w:after="0" w:before="0"/>
        <w:rPr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Цель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: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Воспитание у детей нравственно - патриотических чувств, любви к родному городу.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Задачи: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Уточнить и расширить информацию о знании адреса, где проживает ребенок.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Формировать у детей понятие: Мы - озерчане.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Развивать связанную речь детей, обогащать словарь, учить фантазировать.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предложенной ситуации закрепить умение детей применять полученные знания в жизни.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Рассмотреть фотографии с изображением детей у достопримечательностей родного города. (проведена предварительная работа с родителями.)</w:t>
      </w:r>
    </w:p>
    <w:p>
      <w:pPr>
        <w:jc w:val="both"/>
        <w:spacing w:after="0" w:before="0"/>
        <w:rPr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Словарь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: город Озёры, улица, номер дома.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Оборудование: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  и нтер активнаядоска , ноутбук, фотографии о городе   герб города Озёры,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Предварительная работа: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>чтение стихов о родном городе Озёры;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рассматривание фотографий;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Методические приёмы: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  беседа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Планируемые результаты: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иметь представление о родном городе Озёры, формулировать  ответы  навопросы воспитателя.  </w:t>
      </w:r>
    </w:p>
    <w:p>
      <w:pPr>
        <w:jc w:val="both"/>
        <w:spacing w:after="0" w:before="0"/>
        <w:rPr/>
      </w:pP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</w:t>
      </w:r>
    </w:p>
    <w:p>
      <w:pPr>
        <w:jc w:val="center"/>
        <w:spacing w:after="0" w:before="0"/>
        <w:rPr>
          <w:rFonts w:ascii="Times New Roman" w:eastAsia="Times New Roman" w:hAnsi="Times New Roman" w:cs="Times New Roman"/>
          <w:b w:val="0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Ход занятия: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Воспитатель читает стихотво рение:</w:t>
      </w:r>
    </w:p>
    <w:p>
      <w:pPr>
        <w:jc w:val="center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Я привыкла тобою гордиться</w:t>
      </w:r>
    </w:p>
    <w:p>
      <w:pPr>
        <w:jc w:val="center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 везде повторяю слова:</w:t>
      </w:r>
    </w:p>
    <w:p>
      <w:pPr>
        <w:jc w:val="center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«Дорогой мой город Озёры,</w:t>
      </w:r>
    </w:p>
    <w:p>
      <w:pPr>
        <w:jc w:val="center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Красивая, родная сторона».</w:t>
      </w:r>
    </w:p>
    <w:p>
      <w:pPr>
        <w:jc w:val="both"/>
        <w:spacing w:after="0" w:before="0"/>
        <w:rPr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Обращаю  внимание и слайд  здания детского сада: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Ребята вы узнаете, что изображено?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А, что за табличка на углу здания?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Правильно! У каждого дома в городе есть свой адрес, название улицы и номер дома.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И у нашего детского сада есть свой адрес. Наш детский сад«Золотая рыбка» №15находится  Московская область, г. Озёры, микрорайон им. маршала Катукова, 2а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Ребята, кто знает свой домашний адрес. (ответы детей)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На какой улице ты живешь, Саша? А у тебя,  Анфиса , какой номер дома? А у тебя,  Арина ?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Ребята, у всех у вас разные улицы и номера домов. А город, в котором мы все живём, один.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Как называется наш город? (ответы детей)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 ты,  Гоша , живешь в городе Озёры? И ты,  Матвей , живешь в городе Озёры? Мы все живем в городе Озёры.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Все мы - Озерчане. И каждый из вас это должен говорить с гордостью. Потому что ,мы с вами живем   в очень красивом, благоустроенном, со своей историей и культурными ценностями в городе Озёры.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Повторите: Я - озерчанин!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Ребята, как вы думаете, наш детский сад один в городе или детских садов много? (Много)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 чем дети занимаются в детском саду? (ответы)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Правильно, вот сейчас я буду показывать, а вы повторяйте за мной...(физкультминутка.)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Детский сад, детский сад,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Он всегда ребятам рад.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(Хлопки на каждое слово.)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Буду в садике играть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(Спрятать лицо в ладонях.)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 конструктор собирать,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(Развороты кистей в разные стороны, пальцы кистей соприкасаются.)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 игрушки убирать.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(Рука двигается вправо-влево.).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 лепить, и рисовать,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(Имитировать лепку, рисование.)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Буду песни напевать.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(Руки "замком" перед собой.)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Буду бойко танцевать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(Приседание.)</w:t>
      </w:r>
    </w:p>
    <w:p>
      <w:pPr>
        <w:jc w:val="both"/>
        <w:spacing w:after="0" w:before="0"/>
        <w:rPr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Дети ходят в детский сад, а те дети, которые уже выросли, куда ходят?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(в школу)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А школ много в городе Озёры? (Много).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Дошкольники ходят в детские сады, школьники ходят в школы. А куда ходят ваши папы и мамы каждый день? (На работу)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 кто знает, где работают ваши папы или мамы? (ответы детей и составление небольших р ассказов о предприятиях города) 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 городе Озёры много детских садов, школ, различных предприятий.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Ребята, а в выходные дни, куда можно сходить отдохнуть и погулять в городе Озёры? (В парк, в кино, в бассейн, на реку…)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Наш город очень большой.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За целый день пешком не обойдешь. Вы хотите погулять в парке? А на чем можно доехать до парка?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На чем ездят ваши мамы и папы на  работу, возят вас в детский сад ? – Расскажите, на каком транспорте и куда вы ездили с мамами и папами?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(на автобусе, на машине, на маршрутном такси.)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 как надо вести себя в транспорте?( ответы.)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Наш город очень большой, а вы еще ма ленькие. По городу надо ходить только с взрослыми. Может случиться так, что вы отпустите руку мамы и потеряетесь в толпе людей. В такой ситуации не надо кричать, плакать, надо подойти к любому взрослому и рассказать о своей беде, и вам обязательно помогут.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Давайте представим, что такое может случиться с каждым из вас. И как вы себя должны вести; «Если, я потерялся… » - игра ТРИЗ 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Дети придумывают рассказы.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Я теперь уверена, что, если с кем-то из вас и произойдет какая-то неприятность, то вы обязательно с ней справитесь.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А сейчас хотите поиграть?</w:t>
      </w:r>
    </w:p>
    <w:p>
      <w:pPr>
        <w:jc w:val="both"/>
        <w:spacing w:after="0" w:before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Давайте построим автобус из стульчиков и поедим путешествовать по городу, я вам покажу улицы и площади, па мятники  нашего города Озёры, а вы мне расскажите, где вы уже были и, что знаете?</w:t>
      </w:r>
    </w:p>
    <w:p>
      <w:r>
        <w:rPr>
          <w:rFonts w:ascii="Times New Roman" w:eastAsia="Times New Roman" w:hAnsi="Times New Roman" w:cs="Times New Roman"/>
          <w:color w:val="000000"/>
          <w:sz w:val="28"/>
        </w:rPr>
        <w:t>Рассматривание фотографий детей у памятников, фонтана, в скверах города предварительно сфотографированных родителями и прослушивание рассказов: "Что я знаю об Озёрах?"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2023-11-08T20:01:04Z</dcterms:created>
  <dcterms:modified xsi:type="dcterms:W3CDTF">2023-11-08T20:01:46Z</dcterms:modified>
  <cp:version>0900.0000.01</cp:version>
</cp:coreProperties>
</file>