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79F3" w:rsidRPr="00A279F3" w:rsidRDefault="00A279F3" w:rsidP="00A279F3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CC0066"/>
          <w:sz w:val="40"/>
          <w:szCs w:val="40"/>
          <w:lang w:eastAsia="ru-RU"/>
        </w:rPr>
      </w:pPr>
      <w:r w:rsidRPr="00A279F3">
        <w:rPr>
          <w:rFonts w:ascii="Trebuchet MS" w:eastAsia="Times New Roman" w:hAnsi="Trebuchet MS"/>
          <w:b/>
          <w:bCs/>
          <w:i w:val="0"/>
          <w:color w:val="CC0066"/>
          <w:sz w:val="40"/>
          <w:szCs w:val="40"/>
          <w:lang w:eastAsia="ru-RU"/>
        </w:rPr>
        <w:t>Конспект занятия по формированию гражданско-патриотической позиции у детей дошкольного возраста (6-7 лет)</w:t>
      </w:r>
    </w:p>
    <w:p w:rsidR="00A279F3" w:rsidRPr="00A279F3" w:rsidRDefault="00A279F3" w:rsidP="00A279F3">
      <w:pPr>
        <w:shd w:val="clear" w:color="auto" w:fill="FFFFFF"/>
        <w:spacing w:after="120" w:line="252" w:lineRule="atLeast"/>
        <w:jc w:val="both"/>
        <w:rPr>
          <w:rFonts w:ascii="Trebuchet MS" w:eastAsia="Times New Roman" w:hAnsi="Trebuchet MS"/>
          <w:b/>
          <w:bCs/>
          <w:i w:val="0"/>
          <w:color w:val="833713"/>
          <w:szCs w:val="36"/>
          <w:lang w:eastAsia="ru-RU"/>
        </w:rPr>
      </w:pPr>
      <w:r w:rsidRPr="00A279F3">
        <w:rPr>
          <w:rFonts w:ascii="Trebuchet MS" w:eastAsia="Times New Roman" w:hAnsi="Trebuchet MS"/>
          <w:b/>
          <w:bCs/>
          <w:i w:val="0"/>
          <w:color w:val="833713"/>
          <w:szCs w:val="36"/>
          <w:lang w:eastAsia="ru-RU"/>
        </w:rPr>
        <w:t>Тема: «День народного единства»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Описание материала: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познавательное занятие по окружающему миру для детей подготовительной группы.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Цель: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знакомство детей с праздником России – Днем народного единства.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Задачи: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1. Расширять представления детей о национальных праздниках, познакомить с историей возникновения Дня народного единства. Углублять знания детей о защитниках нашей Родины. Продолжать знакомить с достопримечательностями Москвы.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2. Развивать внимание, память, мышление, связную речь 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3. Воспитывать любовь и уважение к национальным героям, чувства дружбы, патриотизма, гордости за свою Родину.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Предварительная работа: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Беседы с детьми по темам: « Моя Родина», «Край, в котором мы живем», «Памятники родного города» и др., чтение художественной литературы: «Моя страна» В. Лебедь – Кумач, «Родина» З. Александрова, рассматривание иллюстраций о достопримечательностях родного города; оформление стенда на тему: «День народного единства», консультации для родителей « Знакомим детей с достопримечательностями Москвы».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Ход занятия: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 (чтение стихотворения Н. </w:t>
      </w:r>
      <w:proofErr w:type="spellStart"/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Майданик</w:t>
      </w:r>
      <w:proofErr w:type="spellEnd"/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« День народного единства)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С историей не спорят, с историей живут, 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она объединяет на подвиг и на труд.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Едино государство, когда един народ, 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когда великой силой он движется вперед. 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Врага он побеждает, объединившись в бой, 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и Русь освобождает, и жертвует собой.</w:t>
      </w:r>
    </w:p>
    <w:p w:rsidR="00A279F3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 Во славу тех героев живем одной судьбой, </w:t>
      </w:r>
    </w:p>
    <w:p w:rsidR="00376928" w:rsidRDefault="00A279F3" w:rsidP="00A279F3">
      <w:pPr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</w:pP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lastRenderedPageBreak/>
        <w:t>сегодня День единства мы празднуем с тобой.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 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Ребята, сегодня мы поговорим о празднике, который будет праздновать вся страна 4 ноября. Кто знает, какой это праздник?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День народного единства.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Правильно, ребята. В этот день во всех городах России проходят народные гулянья. В честь праздника во многих парках, музеях, театрах нашего города состоятся праздничные мероприятия.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 А родился этот праздник недавно, но связан он с далекими событиями. 400 лет тому назад наша страна была захвачена поляками. Это было тяжелое время для нашего государства. Но русский народ не смирился с насильственным захватом нашей Родины. В Нижнем Новгороде староста Кузьма Минин призвал народ к освобождению Руси от поляков. 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«Друзья и братья, Русь святая гибнет - говорил он. – Поможем, братья, Родине святой!» Горожане поддержали призыв Минина, откликнулись и жители других русских городов. Долго совещались нижегородцы, кто же станет воеводой ополчения и поведет в бой против захватчиков. Кузьма Минин предложил выбрать князя Дмитрия Михайловича Пожарского</w:t>
      </w:r>
      <w:r w:rsidR="00376928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Впервые в истории России представители разных сословий – князь Дмитрий Пожарский и староста Кузьма Минин стали совместно готовиться к отпору врага. В 1612 году в Москве защитники нашей страны одержали победу, прогнали захватчиков с русских земель.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 В память о тех событиях много лет спустя народ собрал деньги на памятник, который сегодня расположен в центре нашего города на Красной площади. Этот памятник стал первым памятником в Москве, который установили в честь народных героев. 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 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На постаменте надпись «Гражданину Минину и князю Пожарскому благодарная РОССИЯ. Лета 1818» 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Как вы понимаете выражение «Благодарная РОССИЯ»? (ответы детей)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Да, в те далекие времена Русская земля была освобождена от польских захватчиков. Русские защитники проявили мужество, стойкость, готовность отдать свои жизни, лишь бы Россия была спасена. И сегодня все граждане нашей страны благодарны своим героям за мирное небо над нами.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Скажите, ребята, можно утверждать, что народ любит свою Родину?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Дети: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Да. Все как один встали на защиту России.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lastRenderedPageBreak/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Люди всех национальностей во всех городах и деревнях объединился и победил.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 xml:space="preserve"> Посмотрите, на картинке изображены дети разных национальностей. Они дружно держаться за руки. </w:t>
      </w:r>
    </w:p>
    <w:p w:rsidR="00C05B18" w:rsidRPr="00A279F3" w:rsidRDefault="00A279F3" w:rsidP="00A279F3">
      <w:pPr>
        <w:rPr>
          <w:sz w:val="28"/>
          <w:szCs w:val="28"/>
        </w:rPr>
      </w:pP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Давайте и мы встанет в круг. Взявшись за руки, мы выражаем то, что мы все вместе, мы едины, а значит и непобедимы!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Звучит песня « Солнечный круг».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Понравилось вам занятие? Что нового вы узнали? (ответы детей)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lang w:eastAsia="ru-RU"/>
        </w:rPr>
        <w:br/>
      </w:r>
      <w:r w:rsidRPr="00A279F3">
        <w:rPr>
          <w:rFonts w:ascii="Arial" w:eastAsia="Times New Roman" w:hAnsi="Arial" w:cs="Arial"/>
          <w:b/>
          <w:bCs/>
          <w:i w:val="0"/>
          <w:color w:val="000000"/>
          <w:sz w:val="28"/>
          <w:szCs w:val="28"/>
          <w:lang w:eastAsia="ru-RU"/>
        </w:rPr>
        <w:t>Педагог:</w:t>
      </w:r>
      <w:r w:rsidRPr="00A279F3">
        <w:rPr>
          <w:rFonts w:ascii="Arial" w:eastAsia="Times New Roman" w:hAnsi="Arial" w:cs="Arial"/>
          <w:i w:val="0"/>
          <w:color w:val="000000"/>
          <w:sz w:val="28"/>
          <w:szCs w:val="28"/>
          <w:shd w:val="clear" w:color="auto" w:fill="FFFFFF"/>
          <w:lang w:eastAsia="ru-RU"/>
        </w:rPr>
        <w:t> Каждый год 4 ноября наша страна празднует День народного единства. Мы помним и чтим своих героев. Каждый россиянин гордится своей страной и горячо любит свою Родину с детства.</w:t>
      </w:r>
    </w:p>
    <w:sectPr w:rsidR="00C05B18" w:rsidRPr="00A279F3" w:rsidSect="00C05B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characterSpacingControl w:val="doNotCompress"/>
  <w:compat/>
  <w:rsids>
    <w:rsidRoot w:val="00A279F3"/>
    <w:rsid w:val="00354C12"/>
    <w:rsid w:val="00376928"/>
    <w:rsid w:val="00380C99"/>
    <w:rsid w:val="009933E9"/>
    <w:rsid w:val="00A279F3"/>
    <w:rsid w:val="00AE33A3"/>
    <w:rsid w:val="00C05B18"/>
    <w:rsid w:val="00ED6D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i/>
        <w:color w:val="FFC000"/>
        <w:sz w:val="3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B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279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143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6139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515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2023-11-13T17:02:00Z</dcterms:created>
  <dcterms:modified xsi:type="dcterms:W3CDTF">2023-11-13T17:20:00Z</dcterms:modified>
</cp:coreProperties>
</file>