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120"/>
        <w:jc w:val="center"/>
        <w:spacing w:after="0" w:line="408" w:lineRule="auto"/>
        <w:rPr>
          <w:lang w:val="ru-RU"/>
        </w:rPr>
      </w:pPr>
      <w:r/>
      <w:bookmarkStart w:id="0" w:name="block-3776274"/>
      <w:r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ПРОСВЕЩЕНИЯ РОССИЙСКОЙ ФЕДЕРАЦИИ</w:t>
      </w:r>
      <w:r/>
    </w:p>
    <w:p>
      <w:pPr>
        <w:ind w:left="120"/>
        <w:jc w:val="center"/>
        <w:spacing w:after="0" w:line="408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‌‌‌ </w:t>
      </w:r>
      <w:r/>
    </w:p>
    <w:p>
      <w:pPr>
        <w:ind w:left="120"/>
        <w:jc w:val="center"/>
        <w:spacing w:after="0" w:line="408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‌‌</w:t>
      </w:r>
      <w:r>
        <w:rPr>
          <w:rFonts w:ascii="Times New Roman" w:hAnsi="Times New Roman"/>
          <w:color w:val="000000"/>
          <w:sz w:val="28"/>
          <w:lang w:val="ru-RU"/>
        </w:rPr>
        <w:t xml:space="preserve">​</w:t>
      </w:r>
      <w:r/>
    </w:p>
    <w:p>
      <w:pPr>
        <w:ind w:left="120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spacing w:after="0"/>
        <w:rPr>
          <w:lang w:val="ru-RU"/>
        </w:rPr>
      </w:pPr>
      <w:r>
        <w:rPr>
          <w:lang w:val="ru-RU"/>
        </w:rPr>
      </w:r>
      <w:r/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>
        <w:trPr/>
        <w:tc>
          <w:tcPr>
            <w:tcW w:w="3114" w:type="dxa"/>
            <w:textDirection w:val="lrTb"/>
            <w:noWrap w:val="false"/>
          </w:tcPr>
          <w:p>
            <w:pPr>
              <w:jc w:val="both"/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РАССМОТРЕНО</w:t>
            </w:r>
            <w:r/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[Укажите должность]</w:t>
            </w:r>
            <w:r/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/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[укажите ФИО]</w:t>
            </w:r>
            <w:r/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[Номер приказа]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/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/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СОГЛАСОВАНО</w:t>
            </w:r>
            <w:r/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[Укажите должность]</w:t>
            </w:r>
            <w:r/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/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[укажите ФИО]</w:t>
            </w:r>
            <w:r/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[Номер приказа]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/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/>
          </w:p>
        </w:tc>
        <w:tc>
          <w:tcPr>
            <w:tcW w:w="3115" w:type="dxa"/>
            <w:textDirection w:val="lrTb"/>
            <w:noWrap w:val="false"/>
          </w:tcPr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УТВЕРЖДЕНО</w:t>
            </w:r>
            <w:r/>
          </w:p>
          <w:p>
            <w:pPr>
              <w:spacing w:after="120"/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8"/>
                <w:szCs w:val="28"/>
                <w:lang w:val="ru-RU"/>
              </w:rPr>
              <w:t xml:space="preserve">[Укажите должность]</w:t>
            </w:r>
            <w:r/>
          </w:p>
          <w:p>
            <w:pPr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  <w:r/>
          </w:p>
          <w:p>
            <w:pPr>
              <w:jc w:val="right"/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[укажите ФИО]</w:t>
            </w:r>
            <w:r/>
          </w:p>
          <w:p>
            <w:pPr>
              <w:spacing w:after="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[Номер приказа]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[число]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[месяц]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[год]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  <w:t xml:space="preserve"> г.</w:t>
            </w:r>
            <w:r/>
          </w:p>
          <w:p>
            <w:pPr>
              <w:jc w:val="both"/>
              <w:spacing w:after="120" w:line="240" w:lineRule="auto"/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val="ru-RU"/>
              </w:rPr>
            </w:r>
            <w:r/>
          </w:p>
        </w:tc>
      </w:tr>
    </w:tbl>
    <w:p>
      <w:pPr>
        <w:ind w:left="120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spacing w:after="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‌</w:t>
      </w:r>
      <w:r/>
    </w:p>
    <w:p>
      <w:pPr>
        <w:ind w:left="120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 w:line="408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РАБОЧАЯ ПРОГРАММА</w:t>
      </w:r>
      <w:r/>
    </w:p>
    <w:p>
      <w:pPr>
        <w:ind w:left="120"/>
        <w:jc w:val="center"/>
        <w:spacing w:after="0" w:line="408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(</w:t>
      </w:r>
      <w:r>
        <w:rPr>
          <w:rFonts w:ascii="Times New Roman" w:hAnsi="Times New Roman"/>
          <w:color w:val="000000"/>
          <w:sz w:val="28"/>
        </w:rPr>
        <w:t xml:space="preserve">ID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 xml:space="preserve">7362415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 xml:space="preserve">)</w:t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 w:line="408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«Иностранный (английский) язык»</w:t>
      </w:r>
      <w:r/>
    </w:p>
    <w:p>
      <w:pPr>
        <w:ind w:left="120"/>
        <w:jc w:val="center"/>
        <w:spacing w:after="0" w:line="408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5 – 9 классов </w:t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jc w:val="center"/>
        <w:spacing w:after="0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​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‌ ‌</w:t>
      </w:r>
      <w:r>
        <w:rPr>
          <w:rFonts w:ascii="Times New Roman" w:hAnsi="Times New Roman"/>
          <w:color w:val="000000"/>
          <w:sz w:val="28"/>
          <w:lang w:val="ru-RU"/>
        </w:rPr>
        <w:t xml:space="preserve">​</w:t>
      </w:r>
      <w:r/>
    </w:p>
    <w:p>
      <w:pPr>
        <w:ind w:left="120"/>
        <w:spacing w:after="0"/>
        <w:rPr>
          <w:lang w:val="ru-RU"/>
        </w:rPr>
      </w:pPr>
      <w:r>
        <w:rPr>
          <w:lang w:val="ru-RU"/>
        </w:rPr>
      </w:r>
      <w:r/>
    </w:p>
    <w:p>
      <w:pPr>
        <w:rPr>
          <w:lang w:val="ru-RU"/>
        </w:rPr>
        <w:sectPr>
          <w:footnotePr/>
          <w:endnotePr/>
          <w:type w:val="nextPage"/>
          <w:pgSz w:w="11906" w:h="16383" w:orient="portrait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/>
      <w:bookmarkStart w:id="1" w:name="block-3776275"/>
      <w:r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иностранному (английскому) языку на уровне основного общего образования составлена на основе требований к результатам ос</w:t>
      </w:r>
      <w:r>
        <w:rPr>
          <w:rFonts w:ascii="Times New Roman" w:hAnsi="Times New Roman"/>
          <w:color w:val="000000"/>
          <w:sz w:val="28"/>
          <w:lang w:val="ru-RU"/>
        </w:rPr>
        <w:t xml:space="preserve">воения основной образовательной программы, представленных в ФГОС ООО, 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Программа по иностранному (английскому) языку разработана с целью оказания методической помощи учителю в с</w:t>
      </w:r>
      <w:r>
        <w:rPr>
          <w:rFonts w:ascii="Times New Roman" w:hAnsi="Times New Roman"/>
          <w:color w:val="000000"/>
          <w:sz w:val="28"/>
          <w:lang w:val="ru-RU"/>
        </w:rPr>
        <w:t xml:space="preserve">оздании рабочей программы по учебному предмету, даёт представление о целях образования, развития и воспитания обучающихся на уровне основного общего образования средствами учебного предмета, определяет обязательную (инвариантную) часть содержания программы</w:t>
      </w:r>
      <w:r>
        <w:rPr>
          <w:rFonts w:ascii="Times New Roman" w:hAnsi="Times New Roman"/>
          <w:color w:val="000000"/>
          <w:sz w:val="28"/>
          <w:lang w:val="ru-RU"/>
        </w:rPr>
        <w:t xml:space="preserve"> по иностранному (английскому) языку. Программа по иностранному (английскому) языку устанавливает распределение обязательного предметного содержания по годам обучения, последовательность их изучения с учётом особенностей структуры иностранного (английского</w:t>
      </w:r>
      <w:r>
        <w:rPr>
          <w:rFonts w:ascii="Times New Roman" w:hAnsi="Times New Roman"/>
          <w:color w:val="000000"/>
          <w:sz w:val="28"/>
          <w:lang w:val="ru-RU"/>
        </w:rPr>
        <w:t xml:space="preserve">) языка, межпредметных связей иностранного (английского) языка с содержанием учебных предметов, изучаемых на уровне основного общего образования, с учётом возрастных особенностей обучающихся. В программе по иностранному (английскому) языку для основного об</w:t>
      </w:r>
      <w:r>
        <w:rPr>
          <w:rFonts w:ascii="Times New Roman" w:hAnsi="Times New Roman"/>
          <w:color w:val="000000"/>
          <w:sz w:val="28"/>
          <w:lang w:val="ru-RU"/>
        </w:rPr>
        <w:t xml:space="preserve">щего образования предусмотрено развитие речевых умений и языковых навыков, представленных в федеральной рабочей программе по иностранному (английскому) языку начального общего образования, что обеспечивает преемственность между уровнями общего образования.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Изучение иностранного (английского) языка направлено на формирование коммуникативной ку</w:t>
      </w:r>
      <w:r>
        <w:rPr>
          <w:rFonts w:ascii="Times New Roman" w:hAnsi="Times New Roman"/>
          <w:color w:val="000000"/>
          <w:sz w:val="28"/>
          <w:lang w:val="ru-RU"/>
        </w:rPr>
        <w:t xml:space="preserve">льтуры обучающихся, осознание роли иностранного языка как инструмента межличностного и межкультурного взаимодействия, способствует общему речевому развитию обучающихся, воспитанию гражданской идентичности, расширению кругозора, воспитанию чувств и эмоций. 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Построение программы по иностранному (английскому) языку имеет нелинейный характер и основано на концентрическом принципе. В каждом классе </w:t>
      </w:r>
      <w:r>
        <w:rPr>
          <w:rFonts w:ascii="Times New Roman" w:hAnsi="Times New Roman"/>
          <w:color w:val="000000"/>
          <w:sz w:val="28"/>
          <w:lang w:val="ru-RU"/>
        </w:rPr>
        <w:t xml:space="preserve">даются новые элементы содержания и определяются новые требования.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Возрастание значимости владения иностранными языками приводит к переосмыслению целей и содержания обучения иностранному (английскому) языку.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Цели иноязычного образования формулируются на ценностном, когнитивном и прагматическом уровнях и воплощаются в личностных, метапредметных и предметных результатах обучения. И</w:t>
      </w:r>
      <w:r>
        <w:rPr>
          <w:rFonts w:ascii="Times New Roman" w:hAnsi="Times New Roman"/>
          <w:color w:val="000000"/>
          <w:sz w:val="28"/>
          <w:lang w:val="ru-RU"/>
        </w:rPr>
        <w:t xml:space="preserve">ностранные языки являются средством общения и самореализации и социальной адаптации, развития умений поиска, обработки и использования информации в познавательных целях, одним из средств воспитания гражданина, патриота, развития национального самосознания.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Целью иноязычного образования является формирование коммуникативной компетенции обучающихся в единстве таких её составляющих, как: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речевая компетенция – развитие коммуникативных умений в четырёх основных видах речевой деятельности (говорении, аудировании, чтении, письме);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языковая компетенция – овладение новыми языковыми средствами (фонетическими, орфографическими, лексическими, грамматическими) в соответствии </w:t>
      </w:r>
      <w:r>
        <w:rPr>
          <w:rFonts w:ascii="Times New Roman" w:hAnsi="Times New Roman"/>
          <w:color w:val="000000"/>
          <w:sz w:val="28"/>
        </w:rPr>
        <w:t xml:space="preserve">c</w:t>
      </w:r>
      <w:r>
        <w:rPr>
          <w:rFonts w:ascii="Times New Roman" w:hAnsi="Times New Roman"/>
          <w:color w:val="000000"/>
          <w:sz w:val="28"/>
          <w:lang w:val="ru-RU"/>
        </w:rPr>
        <w:t xml:space="preserve"> отобранными темами общения; освоение знаний о языковых явлениях изучаемого языка, разных способах выражения мысли в родном и иностранном языках;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социокультурная (межкультурная) компетенция – приобщение к культуре, традициям стран (страны) изуча</w:t>
      </w:r>
      <w:r>
        <w:rPr>
          <w:rFonts w:ascii="Times New Roman" w:hAnsi="Times New Roman"/>
          <w:color w:val="000000"/>
          <w:sz w:val="28"/>
          <w:lang w:val="ru-RU"/>
        </w:rPr>
        <w:t xml:space="preserve">емого языка в рамках тем и ситуаций общения, отвечающих опыту, интересам, психологическим особенностям обучающихся 5–9 классов на разных этапах (5–7 и 8–9 классы), формирование умения представлять свою страну, её культуру в условиях межкультурного общения;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свою страну, её культуру в условиях межкультурного общения;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компенсаторная компетенция – развитие умений выходить из положения в условиях дефицита языковых средств при получении и передаче информации.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Наряду с иноязычной коммуни</w:t>
      </w:r>
      <w:r>
        <w:rPr>
          <w:rFonts w:ascii="Times New Roman" w:hAnsi="Times New Roman"/>
          <w:color w:val="000000"/>
          <w:sz w:val="28"/>
          <w:lang w:val="ru-RU"/>
        </w:rPr>
        <w:t xml:space="preserve">кативной компетенцией средствами иностранного (английского) языка формируются компетенции: образовательная, ценностно-ориентационная, общекультурная, учебно-познавательная, информационная, социально-трудовая и компетенция личностного самосовершенствования.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Основными подходами к обучению иностранному (английскому) языку признаются компетентностный, системно-деятельностный, межкультурный и коммуникативно-когнитивн</w:t>
      </w:r>
      <w:r>
        <w:rPr>
          <w:rFonts w:ascii="Times New Roman" w:hAnsi="Times New Roman"/>
          <w:color w:val="000000"/>
          <w:sz w:val="28"/>
          <w:lang w:val="ru-RU"/>
        </w:rPr>
        <w:t xml:space="preserve">ый, что предполагает возможность реализовать поставленные цели, добиться достижения планируемых результатов в рамках содержания, отобранного для основного общего образования, использования новых педагогических технологий (дифференциация, индивидуализация, </w:t>
      </w:r>
      <w:r>
        <w:rPr>
          <w:rFonts w:ascii="Times New Roman" w:hAnsi="Times New Roman"/>
          <w:color w:val="000000"/>
          <w:sz w:val="28"/>
          <w:lang w:val="ru-RU"/>
        </w:rPr>
        <w:t xml:space="preserve">проектная деятельность и другие) и использования современных средств обучения.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‌</w:t>
      </w:r>
      <w:bookmarkStart w:id="2" w:name="6aa83e48-2cda-48be-be58-b7f32ebffe8c"/>
      <w:r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</w:t>
      </w:r>
      <w:r>
        <w:rPr>
          <w:rFonts w:ascii="Times New Roman" w:hAnsi="Times New Roman"/>
          <w:color w:val="000000"/>
          <w:sz w:val="28"/>
          <w:lang w:val="ru-RU"/>
        </w:rPr>
        <w:t xml:space="preserve">зучения иностранного (английского) языка – 510 часов: в 5 классе – 102 час (3 часа в неделю), в 6 классе – 102 часа (3 часа в неделю), в 7 классе – 102 часа (3 часа в неделю), в 8 классе –102 часа (3 часа в неделю), в 9 классе – 102 часа (3 часа в неделю).</w:t>
      </w:r>
      <w:bookmarkEnd w:id="2"/>
      <w:r>
        <w:rPr>
          <w:rFonts w:ascii="Times New Roman" w:hAnsi="Times New Roman"/>
          <w:color w:val="000000"/>
          <w:sz w:val="28"/>
          <w:lang w:val="ru-RU"/>
        </w:rPr>
        <w:t xml:space="preserve">‌</w:t>
      </w:r>
      <w:r/>
    </w:p>
    <w:p>
      <w:pPr>
        <w:rPr>
          <w:lang w:val="ru-RU"/>
        </w:rPr>
        <w:sectPr>
          <w:footnotePr/>
          <w:endnotePr/>
          <w:type w:val="nextPage"/>
          <w:pgSz w:w="11906" w:h="16383" w:orient="portrait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/>
      <w:bookmarkStart w:id="3" w:name="block-3776276"/>
      <w:r/>
      <w:bookmarkEnd w:id="1"/>
      <w:r>
        <w:rPr>
          <w:rFonts w:ascii="Times New Roman" w:hAnsi="Times New Roman"/>
          <w:color w:val="000000"/>
          <w:sz w:val="28"/>
          <w:lang w:val="ru-RU"/>
        </w:rPr>
        <w:t xml:space="preserve">​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ОБУЧЕНИЯ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5 КЛАСС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Моя семья. Мои друзья. Семейные праздники: день рождения, Новый год.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 человека (литературного персонажа).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Досуг и увлечения (хобби) современного подростка (чтение, кино, спорт).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труда и отдыха, здоровое питание.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Школа, школьная жизнь, школьная форма, изучаемые предметы. Переписка с иностранными сверстниками.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Каникулы в различное время года. Виды отдыха.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Природа: дикие и домашние животные. Погода.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Родной город (село). Транспорт.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Выдающиеся люди родной страны и страны (стран) изучаемого языка: писатели, поэты.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Говорение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диалогической речи на базе умений, сформированных на уровне начального общего образования: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</w:t>
      </w:r>
      <w:r>
        <w:rPr>
          <w:rFonts w:ascii="Times New Roman" w:hAnsi="Times New Roman"/>
          <w:color w:val="000000"/>
          <w:sz w:val="28"/>
          <w:lang w:val="ru-RU"/>
        </w:rPr>
        <w:t xml:space="preserve">рактера: начинать, поддерживать и заканчивать разговор (в том числе разговор по телефону), поздравлять с праздником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диалог-расспрос: сообщать фактическую информацию, отвечая на вопросы разных видов; запрашивать интересующую информацию.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Вышеперечисленные умения диалогической речи развиваются в стандартных ситуациях неофициального общения с использованием речевых </w:t>
      </w:r>
      <w:r>
        <w:rPr>
          <w:rFonts w:ascii="Times New Roman" w:hAnsi="Times New Roman"/>
          <w:color w:val="000000"/>
          <w:sz w:val="28"/>
          <w:lang w:val="ru-RU"/>
        </w:rPr>
        <w:t xml:space="preserve">ситуаций, ключевых слов и (или) иллюстраций, фотографий с соблюдением норм речевого этикета, принятых в стране (странах) изучаемого языка.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диалога – до 5 реплик со стороны каждого собеседника.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монологической речи на базе умений, сформированных на уровне начального общего образования: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повествование (сообщение);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изложение (пересказ) основного содержания прочитанного текста;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краткое изложение результатов выполненной проектной работы.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Данные умения монологической речи развиваются в стандартных ситуациях неофициального общения с использованием ключевых слов, вопросов, плана и (или) иллюстраций, фотографий.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монологического высказывания – 5–6 фраз.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аудирования на базе умений, сформированных на уровне начального общего образования: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 непосредственном общении: понимание на слух речи учителя и одноклассников и вербальная (невербальная) реакция на услышанное;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 опосредованном общении: дальнейшее развитие умений восприятия и понимания на слух несложных адаптированных аутентичных текстов, содержа</w:t>
      </w:r>
      <w:r>
        <w:rPr>
          <w:rFonts w:ascii="Times New Roman" w:hAnsi="Times New Roman"/>
          <w:color w:val="000000"/>
          <w:sz w:val="28"/>
          <w:lang w:val="ru-RU"/>
        </w:rPr>
        <w:t xml:space="preserve">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использованием и без использования иллюстраций.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предполагает умение определять основную тему и главные факты (события) в воспринимаемом на слух тексте, игнорировать незнакомые слова, несущественные для понимания основного содержания.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Время звучания текста (текстов) для аудирования – до 1 минуты.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сформированных на уровне начального общего образования умений читать про себя и понимать учебные и несложные адаптированные ауте</w:t>
      </w:r>
      <w:r>
        <w:rPr>
          <w:rFonts w:ascii="Times New Roman" w:hAnsi="Times New Roman"/>
          <w:color w:val="000000"/>
          <w:sz w:val="28"/>
          <w:lang w:val="ru-RU"/>
        </w:rPr>
        <w:t xml:space="preserve">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умение определять основную тему и главные факты (события) в прочитанном тексте, игнорировать незнакомые слова, несущественные для понимания основного содержания.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запрашиваемой информации предполагает умение находить в прочитанном тексте и понимать запрашиваемую информацию, представленную в эксплицитной (явной) форме.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(таблиц) и понимание представленной в них информации.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Тексты для чтения: беседа (диалог), рассказ, сказка, сообщение личного характера, отрывок из статьи научно-популярного характера, сообщение информационного характера, стихотворение; несплошной текст (таблица).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текста (текстов) для чтения – 180–200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Письменная речь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умений письменной речи на базе умений, сформированных на уровне начального общего образования: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списывание текста и выписывание из него слов, словосочетаний, предложений в соответствии с решаемой коммуникативной задачей;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написание коротких поздравлений с праздниками (с Новым годом, Рождеством, днём рождения);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формуляров: сообщение о себе основных сведений в соответствии с нормами, принятыми в стране (странах) изучаемого языка;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Объём сообщения – до 60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Языковые знания и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Фонетическая сторона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Различение на слух, без ошибок, вед</w:t>
      </w:r>
      <w:r>
        <w:rPr>
          <w:rFonts w:ascii="Times New Roman" w:hAnsi="Times New Roman"/>
          <w:color w:val="000000"/>
          <w:sz w:val="28"/>
          <w:lang w:val="ru-RU"/>
        </w:rPr>
        <w:t xml:space="preserve">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Тексты для чтения вслух: беседа (диалог), рассказ, отрывок из статьи научно-популярного характера, сообщение информационного характера.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текста для чтения вслух – до 90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Графика, орфография и пунктуация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Правильное написание изученных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апострофа.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Лексическая сторона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</w:t>
      </w:r>
      <w:r>
        <w:rPr>
          <w:rFonts w:ascii="Times New Roman" w:hAnsi="Times New Roman"/>
          <w:color w:val="000000"/>
          <w:sz w:val="28"/>
          <w:lang w:val="ru-RU"/>
        </w:rPr>
        <w:t xml:space="preserve">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изучаемой лексики: 625 лексических единиц для продуктивного использования (включая 500 лексических единиц, изученных в 2–4 классах) и 675 лексических единиц для рецептивного усвоения (включая 625 лексических единиц продуктивного минимума).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аффиксация: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суффиксов -</w:t>
      </w:r>
      <w:r>
        <w:rPr>
          <w:rFonts w:ascii="Times New Roman" w:hAnsi="Times New Roman"/>
          <w:color w:val="000000"/>
          <w:sz w:val="28"/>
        </w:rPr>
        <w:t xml:space="preserve">er</w:t>
      </w:r>
      <w:r>
        <w:rPr>
          <w:rFonts w:ascii="Times New Roman" w:hAnsi="Times New Roman"/>
          <w:color w:val="000000"/>
          <w:sz w:val="28"/>
          <w:lang w:val="ru-RU"/>
        </w:rPr>
        <w:t xml:space="preserve">/-</w:t>
      </w:r>
      <w:r>
        <w:rPr>
          <w:rFonts w:ascii="Times New Roman" w:hAnsi="Times New Roman"/>
          <w:color w:val="000000"/>
          <w:sz w:val="28"/>
        </w:rPr>
        <w:t xml:space="preserve">or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teacher</w:t>
      </w:r>
      <w:r>
        <w:rPr>
          <w:rFonts w:ascii="Times New Roman" w:hAnsi="Times New Roman"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color w:val="000000"/>
          <w:sz w:val="28"/>
        </w:rPr>
        <w:t xml:space="preserve">visitor</w:t>
      </w:r>
      <w:r>
        <w:rPr>
          <w:rFonts w:ascii="Times New Roman" w:hAnsi="Times New Roman"/>
          <w:color w:val="000000"/>
          <w:sz w:val="28"/>
          <w:lang w:val="ru-RU"/>
        </w:rPr>
        <w:t xml:space="preserve">), -</w:t>
      </w:r>
      <w:r>
        <w:rPr>
          <w:rFonts w:ascii="Times New Roman" w:hAnsi="Times New Roman"/>
          <w:color w:val="000000"/>
          <w:sz w:val="28"/>
        </w:rPr>
        <w:t xml:space="preserve">ist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scientist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tourist</w:t>
      </w:r>
      <w:r>
        <w:rPr>
          <w:rFonts w:ascii="Times New Roman" w:hAnsi="Times New Roman"/>
          <w:color w:val="000000"/>
          <w:sz w:val="28"/>
          <w:lang w:val="ru-RU"/>
        </w:rPr>
        <w:t xml:space="preserve">), -</w:t>
      </w:r>
      <w:r>
        <w:rPr>
          <w:rFonts w:ascii="Times New Roman" w:hAnsi="Times New Roman"/>
          <w:color w:val="000000"/>
          <w:sz w:val="28"/>
        </w:rPr>
        <w:t xml:space="preserve">sion</w:t>
      </w:r>
      <w:r>
        <w:rPr>
          <w:rFonts w:ascii="Times New Roman" w:hAnsi="Times New Roman"/>
          <w:color w:val="000000"/>
          <w:sz w:val="28"/>
          <w:lang w:val="ru-RU"/>
        </w:rPr>
        <w:t xml:space="preserve">/-</w:t>
      </w:r>
      <w:r>
        <w:rPr>
          <w:rFonts w:ascii="Times New Roman" w:hAnsi="Times New Roman"/>
          <w:color w:val="000000"/>
          <w:sz w:val="28"/>
        </w:rPr>
        <w:t xml:space="preserve">tion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discussion</w:t>
      </w:r>
      <w:r>
        <w:rPr>
          <w:rFonts w:ascii="Times New Roman" w:hAnsi="Times New Roman"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color w:val="000000"/>
          <w:sz w:val="28"/>
        </w:rPr>
        <w:t xml:space="preserve">invitation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 xml:space="preserve">ful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wonderful</w:t>
      </w:r>
      <w:r>
        <w:rPr>
          <w:rFonts w:ascii="Times New Roman" w:hAnsi="Times New Roman"/>
          <w:color w:val="000000"/>
          <w:sz w:val="28"/>
          <w:lang w:val="ru-RU"/>
        </w:rPr>
        <w:t xml:space="preserve">), -</w:t>
      </w:r>
      <w:r>
        <w:rPr>
          <w:rFonts w:ascii="Times New Roman" w:hAnsi="Times New Roman"/>
          <w:color w:val="000000"/>
          <w:sz w:val="28"/>
        </w:rPr>
        <w:t xml:space="preserve">ian</w:t>
      </w:r>
      <w:r>
        <w:rPr>
          <w:rFonts w:ascii="Times New Roman" w:hAnsi="Times New Roman"/>
          <w:color w:val="000000"/>
          <w:sz w:val="28"/>
          <w:lang w:val="ru-RU"/>
        </w:rPr>
        <w:t xml:space="preserve">/-</w:t>
      </w:r>
      <w:r>
        <w:rPr>
          <w:rFonts w:ascii="Times New Roman" w:hAnsi="Times New Roman"/>
          <w:color w:val="000000"/>
          <w:sz w:val="28"/>
        </w:rPr>
        <w:t xml:space="preserve">an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Russian</w:t>
      </w:r>
      <w:r>
        <w:rPr>
          <w:rFonts w:ascii="Times New Roman" w:hAnsi="Times New Roman"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color w:val="000000"/>
          <w:sz w:val="28"/>
        </w:rPr>
        <w:t xml:space="preserve">American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суффикса -</w:t>
      </w:r>
      <w:r>
        <w:rPr>
          <w:rFonts w:ascii="Times New Roman" w:hAnsi="Times New Roman"/>
          <w:color w:val="000000"/>
          <w:sz w:val="28"/>
        </w:rPr>
        <w:t xml:space="preserve">ly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recently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прилагательных, имён существительных и наречий при помощи отрицательного префикса </w:t>
      </w:r>
      <w:r>
        <w:rPr>
          <w:rFonts w:ascii="Times New Roman" w:hAnsi="Times New Roman"/>
          <w:color w:val="000000"/>
          <w:sz w:val="28"/>
        </w:rPr>
        <w:t xml:space="preserve">un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unhappy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unreality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unusually</w:t>
      </w:r>
      <w:r>
        <w:rPr>
          <w:rFonts w:ascii="Times New Roman" w:hAnsi="Times New Roman"/>
          <w:color w:val="000000"/>
          <w:sz w:val="28"/>
          <w:lang w:val="ru-RU"/>
        </w:rPr>
        <w:t xml:space="preserve">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Грамматическая сторона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несколькими обстоятельствами, следующими в определённом порядке.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Вопросительные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color w:val="000000"/>
          <w:sz w:val="28"/>
        </w:rPr>
        <w:t xml:space="preserve">Past</w:t>
      </w:r>
      <w:r>
        <w:rPr>
          <w:rFonts w:ascii="Times New Roman" w:hAnsi="Times New Roman"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color w:val="000000"/>
          <w:sz w:val="28"/>
        </w:rPr>
        <w:t xml:space="preserve">Future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Simple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Perfect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в том числе имена существительные, имеющие форму только множественного числа.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с причастиями настоящего и прошедшего времени.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Наречия в положительной, сравнительной и превосходной степенях, образованные по правилу, и исключения.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Социокультурные знания и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семье», «В школе», «На улице»).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(некоторые национальные праздники, традиции в проведении досуга и питании).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</w:t>
      </w:r>
      <w:r>
        <w:rPr>
          <w:rFonts w:ascii="Times New Roman" w:hAnsi="Times New Roman"/>
          <w:color w:val="000000"/>
          <w:sz w:val="28"/>
          <w:lang w:val="ru-RU"/>
        </w:rPr>
        <w:t xml:space="preserve">ества, Нового года и других праздников), с особенностями образа жизни и культуры страны (стран) изучаемого языка (достопримечательностями, выдающимися людьми и другое), с доступными в языковом отношении образцами детской поэзии и прозы на английском языке.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умений: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писать свои имя и фамилию, а также имена и фамилии своих родственников и друзей на английском языке;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 оформлять свой адрес на английском языке (в анкете, формуляре);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Россию и страну (страны) изучаемого языка;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Компенсаторные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Использование при чтении и аудировании языковой, в том числе контекстуальной, догадки.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Использование при формулировании собственных высказываний, ключевых слов, плана.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Игнорирование информации, не являющейся необходимой для понимания основного содержания, прочитанного (прослушанного) текста или для нахождения в тексте запрашиваемой информации.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6 КЛАСС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Взаимоотношения в семье и с друзьями. Семейные праздники.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 человека (литературного персонажа).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Досуг и увлечения (хобби) современного подростка (чтение, кино, театр, спорт).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труда и отдыха, фитнес, сбалансированное питание.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Школа, школьная жизнь, школьная форма, изучаемые предметы, любимый предмет, правила поведения в школе. Переписка с иностранными сверстниками.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Переписка с иностранными сверстниками.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Каникулы в различное время года. Виды отдыха.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Путешествия по России и иностранным странам.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Природа: дикие и домашние животные. Климат, погода.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Жизнь в городе и сельской местности. Описание родного города (села). Транспорт.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Выдающиеся люди родной страны и страны (стран) изучаемого языка: писатели, поэты, учёные.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Говорение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  <w:lang w:val="ru-RU"/>
        </w:rPr>
        <w:t xml:space="preserve">диалогической речи</w:t>
      </w:r>
      <w:r>
        <w:rPr>
          <w:rFonts w:ascii="Times New Roman" w:hAnsi="Times New Roman"/>
          <w:color w:val="000000"/>
          <w:sz w:val="28"/>
          <w:lang w:val="ru-RU"/>
        </w:rPr>
        <w:t xml:space="preserve">, а именно умений вести: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</w:t>
      </w:r>
      <w:r>
        <w:rPr>
          <w:rFonts w:ascii="Times New Roman" w:hAnsi="Times New Roman"/>
          <w:color w:val="000000"/>
          <w:sz w:val="28"/>
          <w:lang w:val="ru-RU"/>
        </w:rPr>
        <w:t xml:space="preserve">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Вышеперечисленные умения диалогической речи разви</w:t>
      </w:r>
      <w:r>
        <w:rPr>
          <w:rFonts w:ascii="Times New Roman" w:hAnsi="Times New Roman"/>
          <w:color w:val="000000"/>
          <w:sz w:val="28"/>
          <w:lang w:val="ru-RU"/>
        </w:rPr>
        <w:t xml:space="preserve">ваются в стандартных ситуациях неофициального общения в рамках тематического содержания речи с использованием речевых ситуаций, ключевых слов и (или) иллюстраций, фотографий с соблюдением норм речевого этикета, принятых в стране (странах) изучаемого языка.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диалога – до 5 реплик со стороны каждого собеседника. 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  <w:lang w:val="ru-RU"/>
        </w:rPr>
        <w:t xml:space="preserve">монологической речи</w:t>
      </w:r>
      <w:r>
        <w:rPr>
          <w:rFonts w:ascii="Times New Roman" w:hAnsi="Times New Roman"/>
          <w:color w:val="000000"/>
          <w:sz w:val="28"/>
          <w:lang w:val="ru-RU"/>
        </w:rPr>
        <w:t xml:space="preserve">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описание (предмета, внешности и одежды человека), в том числе характеристика (черты характера реального человека или литературного персонажа);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повествование (сообщение);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изложение (пересказ) основного содержания прочитанного текста;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краткое изложение результатов выполненной проектной работы.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слов, плана, вопросов, таблиц и (или) иллюстраций, фотографий.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монологического высказывания – 7–8 фраз.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 непосредственном общении: понимание на слух речи учителя и одноклассников и вербальная (невербальная) реакция на услышанное.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 опосредованном общении: дальнейшее развитие восприятия и понимания на слух несложных</w:t>
      </w:r>
      <w:r>
        <w:rPr>
          <w:rFonts w:ascii="Times New Roman" w:hAnsi="Times New Roman"/>
          <w:color w:val="000000"/>
          <w:sz w:val="28"/>
          <w:lang w:val="ru-RU"/>
        </w:rPr>
        <w:t xml:space="preserve"> адаптированных аутентичных аудиотекстов,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предполагает умение определять основную тему и главные факты (события) в </w:t>
      </w:r>
      <w:r>
        <w:rPr>
          <w:rFonts w:ascii="Times New Roman" w:hAnsi="Times New Roman"/>
          <w:color w:val="000000"/>
          <w:sz w:val="28"/>
          <w:lang w:val="ru-RU"/>
        </w:rPr>
        <w:t xml:space="preserve">воспринимаемом на слух тексте; игнорировать незнакомые слова, несущественные для понимания основного содержания.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запрашиваемой информации, предполагает умение выделять запрашиваемую информацию, представленную в эксплицитной (явной) форме, в воспринимаемом на слух тексте.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Тексты для аудирования: высказывания собеседников в ситуациях повседневного общения, диалог (беседа), рассказ, сообщение информационного характера.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Время звучания текста (текстов) для аудирования – до 1,5 минуты.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умения читать про себя и понимать адаптированные ауте</w:t>
      </w:r>
      <w:r>
        <w:rPr>
          <w:rFonts w:ascii="Times New Roman" w:hAnsi="Times New Roman"/>
          <w:color w:val="000000"/>
          <w:sz w:val="28"/>
          <w:lang w:val="ru-RU"/>
        </w:rPr>
        <w:t xml:space="preserve">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умение определять тему (основную мысль), главные факты (события), прогнозировать содержание текста по заголовку (началу текста), игн</w:t>
      </w:r>
      <w:r>
        <w:rPr>
          <w:rFonts w:ascii="Times New Roman" w:hAnsi="Times New Roman"/>
          <w:color w:val="000000"/>
          <w:sz w:val="28"/>
          <w:lang w:val="ru-RU"/>
        </w:rPr>
        <w:t xml:space="preserve">орировать незнакомые слова, несущественные для понимания основного содержания, понимать интернациональные слова в контексте. Чтение с пониманием запрашиваемой информации предполагает умения находить в прочитанном тексте и понимать запрашиваемую информацию.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(таблиц) и понимание представленной в них информации.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Тексты для чтения: беседа; о</w:t>
      </w:r>
      <w:r>
        <w:rPr>
          <w:rFonts w:ascii="Times New Roman" w:hAnsi="Times New Roman"/>
          <w:color w:val="000000"/>
          <w:sz w:val="28"/>
          <w:lang w:val="ru-RU"/>
        </w:rPr>
        <w:t xml:space="preserve">трывок из художественного произведения, в том числе рассказ, сказка, отрывок из статьи научно-популярного характера, сообщение информационного характера, сообщение личного характера, объявление, кулинарный рецепт, стихотворение, несплошной текст (таблица).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текста (текстов) для чтения – 250–300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Письменная речь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умений письменной речи: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списывание текста и выписывание из него слов, словосочетаний, предложений в соответствии с решаемой коммуникативной задачей;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формуляров: сообщение о себе основных сведений в соответствии с нормами, принятыми в англоговорящих странах;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Объём письма – до 70 слов;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небольшого письменного высказывания с использованием образца, плана, иллюстраций. Объём письменного высказывания – до 70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Языковые знания и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Фонетическая сторона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Различение на слух, без фонематических ошибок, вед</w:t>
      </w:r>
      <w:r>
        <w:rPr>
          <w:rFonts w:ascii="Times New Roman" w:hAnsi="Times New Roman"/>
          <w:color w:val="000000"/>
          <w:sz w:val="28"/>
          <w:lang w:val="ru-RU"/>
        </w:rPr>
        <w:t xml:space="preserve">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Тексты для чтения вслух: сообщение информационного характера, отрывок из статьи научно-популярного характера, рассказ, диалог (беседа).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текста для чтения вслух – до 95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Графика, орфография и пунктуация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Правильное написание изученных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Правильное использование знаков препинания: точки, вопросительного и восклицательного знаков в конце предложения; запятой при перечислении и обращении; апострофа.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Лексическая сторона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</w:t>
      </w:r>
      <w:r>
        <w:rPr>
          <w:rFonts w:ascii="Times New Roman" w:hAnsi="Times New Roman"/>
          <w:color w:val="000000"/>
          <w:sz w:val="28"/>
          <w:lang w:val="ru-RU"/>
        </w:rPr>
        <w:t xml:space="preserve">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различных средств связи для обеспечения логичности и целостности высказывания.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Объём: около 750 лексических единиц для продуктивного использования (включая 650 лексических единиц, изученных ранее) и около 800 лексических единиц для рецептивного усвоения (включая 750 лексических единиц продуктивного минимума).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аффиксация: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суффикса -</w:t>
      </w:r>
      <w:r>
        <w:rPr>
          <w:rFonts w:ascii="Times New Roman" w:hAnsi="Times New Roman"/>
          <w:color w:val="000000"/>
          <w:sz w:val="28"/>
        </w:rPr>
        <w:t xml:space="preserve">ing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reading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 xml:space="preserve">al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typical</w:t>
      </w:r>
      <w:r>
        <w:rPr>
          <w:rFonts w:ascii="Times New Roman" w:hAnsi="Times New Roman"/>
          <w:color w:val="000000"/>
          <w:sz w:val="28"/>
          <w:lang w:val="ru-RU"/>
        </w:rPr>
        <w:t xml:space="preserve">), -</w:t>
      </w:r>
      <w:r>
        <w:rPr>
          <w:rFonts w:ascii="Times New Roman" w:hAnsi="Times New Roman"/>
          <w:color w:val="000000"/>
          <w:sz w:val="28"/>
        </w:rPr>
        <w:t xml:space="preserve">ing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amazing</w:t>
      </w:r>
      <w:r>
        <w:rPr>
          <w:rFonts w:ascii="Times New Roman" w:hAnsi="Times New Roman"/>
          <w:color w:val="000000"/>
          <w:sz w:val="28"/>
          <w:lang w:val="ru-RU"/>
        </w:rPr>
        <w:t xml:space="preserve">), -</w:t>
      </w:r>
      <w:r>
        <w:rPr>
          <w:rFonts w:ascii="Times New Roman" w:hAnsi="Times New Roman"/>
          <w:color w:val="000000"/>
          <w:sz w:val="28"/>
        </w:rPr>
        <w:t xml:space="preserve">less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useless</w:t>
      </w:r>
      <w:r>
        <w:rPr>
          <w:rFonts w:ascii="Times New Roman" w:hAnsi="Times New Roman"/>
          <w:color w:val="000000"/>
          <w:sz w:val="28"/>
          <w:lang w:val="ru-RU"/>
        </w:rPr>
        <w:t xml:space="preserve">), -</w:t>
      </w:r>
      <w:r>
        <w:rPr>
          <w:rFonts w:ascii="Times New Roman" w:hAnsi="Times New Roman"/>
          <w:color w:val="000000"/>
          <w:sz w:val="28"/>
        </w:rPr>
        <w:t xml:space="preserve">ive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impressive</w:t>
      </w:r>
      <w:r>
        <w:rPr>
          <w:rFonts w:ascii="Times New Roman" w:hAnsi="Times New Roman"/>
          <w:color w:val="000000"/>
          <w:sz w:val="28"/>
          <w:lang w:val="ru-RU"/>
        </w:rPr>
        <w:t xml:space="preserve">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Синонимы. Антонимы. Интернациональные слова.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Грамматическая сторона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 xml:space="preserve">who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which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that</w:t>
      </w:r>
      <w:r>
        <w:rPr>
          <w:rFonts w:ascii="Times New Roman" w:hAnsi="Times New Roman"/>
          <w:color w:val="000000"/>
          <w:sz w:val="28"/>
          <w:lang w:val="ru-RU"/>
        </w:rPr>
        <w:t xml:space="preserve">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времени с союзами </w:t>
      </w:r>
      <w:r>
        <w:rPr>
          <w:rFonts w:ascii="Times New Roman" w:hAnsi="Times New Roman"/>
          <w:color w:val="000000"/>
          <w:sz w:val="28"/>
        </w:rPr>
        <w:t xml:space="preserve">for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since</w:t>
      </w:r>
      <w:r>
        <w:rPr>
          <w:rFonts w:ascii="Times New Roman" w:hAnsi="Times New Roman"/>
          <w:color w:val="000000"/>
          <w:sz w:val="28"/>
          <w:lang w:val="ru-RU"/>
        </w:rPr>
        <w:t xml:space="preserve">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 xml:space="preserve">as</w:t>
      </w:r>
      <w:r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 xml:space="preserve">as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not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so</w:t>
      </w:r>
      <w:r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 xml:space="preserve">as</w:t>
      </w:r>
      <w:r>
        <w:rPr>
          <w:rFonts w:ascii="Times New Roman" w:hAnsi="Times New Roman"/>
          <w:color w:val="000000"/>
          <w:sz w:val="28"/>
          <w:lang w:val="ru-RU"/>
        </w:rPr>
        <w:t xml:space="preserve">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color w:val="000000"/>
          <w:sz w:val="28"/>
        </w:rPr>
        <w:t xml:space="preserve"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Continuous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Глаголы в видо-временных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color w:val="000000"/>
          <w:sz w:val="28"/>
        </w:rPr>
        <w:t xml:space="preserve"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Continuous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.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must/have to, may, should, need).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(little/a little, few/a few).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Возвратные, неопределённые местоимения (</w:t>
      </w:r>
      <w:r>
        <w:rPr>
          <w:rFonts w:ascii="Times New Roman" w:hAnsi="Times New Roman"/>
          <w:color w:val="000000"/>
          <w:sz w:val="28"/>
        </w:rPr>
        <w:t xml:space="preserve">some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any</w:t>
      </w:r>
      <w:r>
        <w:rPr>
          <w:rFonts w:ascii="Times New Roman" w:hAnsi="Times New Roman"/>
          <w:color w:val="000000"/>
          <w:sz w:val="28"/>
          <w:lang w:val="ru-RU"/>
        </w:rPr>
        <w:t xml:space="preserve">) и их производные (</w:t>
      </w:r>
      <w:r>
        <w:rPr>
          <w:rFonts w:ascii="Times New Roman" w:hAnsi="Times New Roman"/>
          <w:color w:val="000000"/>
          <w:sz w:val="28"/>
        </w:rPr>
        <w:t xml:space="preserve">somebody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anybody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 xml:space="preserve">something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anything</w:t>
      </w:r>
      <w:r>
        <w:rPr>
          <w:rFonts w:ascii="Times New Roman" w:hAnsi="Times New Roman"/>
          <w:color w:val="000000"/>
          <w:sz w:val="28"/>
          <w:lang w:val="ru-RU"/>
        </w:rPr>
        <w:t xml:space="preserve"> и другие) </w:t>
      </w:r>
      <w:r>
        <w:rPr>
          <w:rFonts w:ascii="Times New Roman" w:hAnsi="Times New Roman"/>
          <w:color w:val="000000"/>
          <w:sz w:val="28"/>
        </w:rPr>
        <w:t xml:space="preserve">every</w:t>
      </w:r>
      <w:r>
        <w:rPr>
          <w:rFonts w:ascii="Times New Roman" w:hAnsi="Times New Roman"/>
          <w:color w:val="000000"/>
          <w:sz w:val="28"/>
          <w:lang w:val="ru-RU"/>
        </w:rPr>
        <w:t xml:space="preserve"> и производные (</w:t>
      </w:r>
      <w:r>
        <w:rPr>
          <w:rFonts w:ascii="Times New Roman" w:hAnsi="Times New Roman"/>
          <w:color w:val="000000"/>
          <w:sz w:val="28"/>
        </w:rPr>
        <w:t xml:space="preserve">everybody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everything</w:t>
      </w:r>
      <w:r>
        <w:rPr>
          <w:rFonts w:ascii="Times New Roman" w:hAnsi="Times New Roman"/>
          <w:color w:val="000000"/>
          <w:sz w:val="28"/>
          <w:lang w:val="ru-RU"/>
        </w:rPr>
        <w:t xml:space="preserve"> и другие) в повествовательных (утвердительных и отрицательных) и вопросительных предложениях.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Числительные для обозначения дат и больших чисел (100–1000).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Социокультурные знания и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речи (в ситуациях общения, в том числе «Дома», «В магазине»).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в устной и письменной речи наиболее употребительной тематической фоновой лексики в рамках тематического содержания (некоторые национальные праздники, традиции в питании и проведении досуга, этикетные особенности посещения гостей).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Знание социокультурного портрета родной страны и страны (стран) изучаемого языка: знакомство с государственной символикой (флагом), некоторыми на</w:t>
      </w:r>
      <w:r>
        <w:rPr>
          <w:rFonts w:ascii="Times New Roman" w:hAnsi="Times New Roman"/>
          <w:color w:val="000000"/>
          <w:sz w:val="28"/>
          <w:lang w:val="ru-RU"/>
        </w:rPr>
        <w:t xml:space="preserve">циональными символами, традициями проведения основных национальных праздников (Рождества, Нового года, Дня матери и других праздников), с особенностями образа жизни и культуры страны (стран) изучаемого языка (известными достопримечательностями, некоторыми </w:t>
      </w:r>
      <w:r>
        <w:rPr>
          <w:rFonts w:ascii="Times New Roman" w:hAnsi="Times New Roman"/>
          <w:color w:val="000000"/>
          <w:sz w:val="28"/>
          <w:lang w:val="ru-RU"/>
        </w:rPr>
        <w:t xml:space="preserve">выдающимися людьми), с доступными в языковом отношении образцами детской поэзии и прозы на английском языке.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умений: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писать свои имя и фамилию, а также имена и фамилии своих родственников и друзей на английском языке;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 оформлять свой адрес на английском языке (в анкете, формуляре);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Россию и страну (страны) изучаемого языка;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кратко рассказывать о выдающихся людях родной страны и страны (стран) изучаемого языка (учёных, писателях, поэтах).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Компенсаторные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Использование при чтении и аудировании языковой догадки, в том числе контекстуальной.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Использование при формулировании собственных высказываний, ключевых слов, плана.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7 КЛАСС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Взаимоотношения в семье и с друзьями. Семейные праздники. Обязанности по дому.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 человека (литературного персонажа).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Досуг и увлечения (хобби) современного подростка (чтение, кино, театр, музей, спорт, музыка).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труда и отдыха, фитнес, сбалансированное питание.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Переписка с иностранными сверстниками.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Каникулы в различное время года. Виды отдыха. Путешествия по России и иностранным странам.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Природа: дикие и домашние животные. Климат, погода.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Жизнь в городе и сельской местности. Описание родного города (села). Транспорт.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Средства массовой информации (телевидение, журналы, Интернет).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Выдающиеся люди родной страны и страны (стран) изучаемого языка: учёные, писатели, поэты, спортсмены.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Говорение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  <w:lang w:val="ru-RU"/>
        </w:rPr>
        <w:t xml:space="preserve">диалогической речи</w:t>
      </w:r>
      <w:r>
        <w:rPr>
          <w:rFonts w:ascii="Times New Roman" w:hAnsi="Times New Roman"/>
          <w:color w:val="000000"/>
          <w:sz w:val="28"/>
          <w:lang w:val="ru-RU"/>
        </w:rPr>
        <w:t xml:space="preserve">, а именно умений вести: диалог этикетного характера, диалог-побуждение к действию, диалог-расспрос, комбинированный диалог, включающий различные виды диалогов: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</w:t>
      </w:r>
      <w:r>
        <w:rPr>
          <w:rFonts w:ascii="Times New Roman" w:hAnsi="Times New Roman"/>
          <w:color w:val="000000"/>
          <w:sz w:val="28"/>
          <w:lang w:val="ru-RU"/>
        </w:rPr>
        <w:t xml:space="preserve">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диалог-расспрос: сообщать фактическую информацию, отвечая на вопросы разных видов;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Данные умения диалогической речи разви</w:t>
      </w:r>
      <w:r>
        <w:rPr>
          <w:rFonts w:ascii="Times New Roman" w:hAnsi="Times New Roman"/>
          <w:color w:val="000000"/>
          <w:sz w:val="28"/>
          <w:lang w:val="ru-RU"/>
        </w:rPr>
        <w:t xml:space="preserve">ваются в стандартных ситуациях неофициального общения в рамках тематического содержания речи с использованием ключевых слов, речевых ситуаций и (или) иллюстраций, фотографий с соблюдением норм речевого этикета, принятых в стране (странах) изучаемого языка.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диалога – до 6 реплик со стороны каждого собеседника.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  <w:lang w:val="ru-RU"/>
        </w:rPr>
        <w:t xml:space="preserve">монологической речи</w:t>
      </w:r>
      <w:r>
        <w:rPr>
          <w:rFonts w:ascii="Times New Roman" w:hAnsi="Times New Roman"/>
          <w:color w:val="000000"/>
          <w:sz w:val="28"/>
          <w:lang w:val="ru-RU"/>
        </w:rPr>
        <w:t xml:space="preserve">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повествование (сообщение);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изложение (пересказ) основного содержания, прочитанного (прослушанного) текста;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краткое изложение результатов выполненной проектной работы.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ключевыхе слов, планов, вопросов и (или) иллюстраций, фотографий, таблиц.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монологического высказывания – 8–9 фраз.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 непосредственном общении: понимание на слух речи учителя и одноклассников и вербальная (невербальная) реакция на услышанное.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 опосредованном общении: дальнейшее развитие восприятия и пониман</w:t>
      </w:r>
      <w:r>
        <w:rPr>
          <w:rFonts w:ascii="Times New Roman" w:hAnsi="Times New Roman"/>
          <w:color w:val="000000"/>
          <w:sz w:val="28"/>
          <w:lang w:val="ru-RU"/>
        </w:rPr>
        <w:t xml:space="preserve">ия на слух несложных аутентичных текстов, содержащих отдельные незнакомые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предполагает умение определять основную тему (идею) и главные факты (события) в воспринимаемом на слух тексте, игнорировать незнакомые слова, не существенные для понимания основного содержания.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запрашиваемой информации предполагает умение выделять запрашиваемую информацию, представленную в эксплицитной (явной) форме, в воспринимаемом на слух тексте.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Время звучания текста (текстов) для аудирования – до 1,5 минуты.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</w:t>
      </w:r>
      <w:r>
        <w:rPr>
          <w:rFonts w:ascii="Times New Roman" w:hAnsi="Times New Roman"/>
          <w:color w:val="000000"/>
          <w:sz w:val="28"/>
          <w:lang w:val="ru-RU"/>
        </w:rPr>
        <w:t xml:space="preserve">е умения читать про себя и понимать несложные аутентичные тексты разных жанров и стилей,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</w:t>
      </w:r>
      <w:r>
        <w:rPr>
          <w:rFonts w:ascii="Times New Roman" w:hAnsi="Times New Roman"/>
          <w:color w:val="000000"/>
          <w:sz w:val="28"/>
          <w:lang w:val="ru-RU"/>
        </w:rPr>
        <w:t xml:space="preserve">содержания, с пониманием нужной (запрашиваемой) информации, с полным пониманием содержания текста.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умение определять тему (основную мысль),</w:t>
      </w:r>
      <w:r>
        <w:rPr>
          <w:rFonts w:ascii="Times New Roman" w:hAnsi="Times New Roman"/>
          <w:color w:val="000000"/>
          <w:sz w:val="28"/>
          <w:lang w:val="ru-RU"/>
        </w:rPr>
        <w:t xml:space="preserve"> главные факты (события), прогнозировать содержание текста по заголовку (началу текста), последовательность главных фактов (событий), умение игнорировать незнакомые слова, несущественные для понимания основного содержания, понимать интернациональные слова.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 (запрашиваемой) информации предполагает умение находить в прочитанном тексте и понимать запрашиваемую информацию.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полным пониманием предполагает полное и точное понимание информации, представленной в тексте, в эксплицитной (явной) форме.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диаграмм) и понимание представленной в них информации.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Тексты для чтения: интервью, диалог (беседа), отрыв</w:t>
      </w:r>
      <w:r>
        <w:rPr>
          <w:rFonts w:ascii="Times New Roman" w:hAnsi="Times New Roman"/>
          <w:color w:val="000000"/>
          <w:sz w:val="28"/>
          <w:lang w:val="ru-RU"/>
        </w:rPr>
        <w:t xml:space="preserve">ок из художественного произведения, в том числе рассказа, отрывок из статьи научно-популярного характера; сообщение информационного характера, объявление, кулинарный рецепт, сообщение личного характера, стихотворение, несплошной текст (таблица, диаграмма).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текста (текстов) для чтения – до 350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Письменная речь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умений письменной речи: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списывание текста и выписывание из него слов, словосочетаний, предложений в соответствии с решаемой коммуникативной задачей, составление плана прочитанного текста;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формуляров: сообщение о себе основных сведений в соответствии с нормами, принятыми в стране (странах) изучаемого языка;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Объём письма – до 90 слов;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небольшого письменного высказывания с использованием образца, плана, таблицы. Объём письменного высказывания – до 90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Языковые знания и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Фонетическая сторона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Различение на слух, без фонематических ошибок,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</w:t>
      </w:r>
      <w:r>
        <w:rPr>
          <w:rFonts w:ascii="Times New Roman" w:hAnsi="Times New Roman"/>
          <w:color w:val="000000"/>
          <w:sz w:val="28"/>
          <w:lang w:val="ru-RU"/>
        </w:rPr>
        <w:t xml:space="preserve">отсутствия фразового ударения на служебных словах, чтение новых слов согласно основным правилам чтения.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Тексты для чтения вслух: диалог (беседа), рассказ, сообщение информационного характера, отрывок из статьи научно-популярного характера.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текста для чтения вслух – до 100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Графика, орфография и пунктуация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Правильное написание изученных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обращении; апострофа.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Лексическая сторона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</w:t>
      </w:r>
      <w:r>
        <w:rPr>
          <w:rFonts w:ascii="Times New Roman" w:hAnsi="Times New Roman"/>
          <w:color w:val="000000"/>
          <w:sz w:val="28"/>
          <w:lang w:val="ru-RU"/>
        </w:rPr>
        <w:t xml:space="preserve">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в устной речи и письменном тексте и употребление в устной и письменной речи различных средств связи для обеспечения логичности и целостности высказывания.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– 900 лексических единиц для продуктивного использования (включая 750 лексических единиц, изученных ранее) и 1000 лексических единиц для рецептивного усвоения (включая 900 лексических единиц продуктивного минимума).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аффиксация: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префикса </w:t>
      </w:r>
      <w:r>
        <w:rPr>
          <w:rFonts w:ascii="Times New Roman" w:hAnsi="Times New Roman"/>
          <w:color w:val="000000"/>
          <w:sz w:val="28"/>
        </w:rPr>
        <w:t xml:space="preserve">un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unreality</w:t>
      </w:r>
      <w:r>
        <w:rPr>
          <w:rFonts w:ascii="Times New Roman" w:hAnsi="Times New Roman"/>
          <w:color w:val="000000"/>
          <w:sz w:val="28"/>
          <w:lang w:val="ru-RU"/>
        </w:rPr>
        <w:t xml:space="preserve">) и при помощи суффиксов: -</w:t>
      </w:r>
      <w:r>
        <w:rPr>
          <w:rFonts w:ascii="Times New Roman" w:hAnsi="Times New Roman"/>
          <w:color w:val="000000"/>
          <w:sz w:val="28"/>
        </w:rPr>
        <w:t xml:space="preserve">ment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development</w:t>
      </w:r>
      <w:r>
        <w:rPr>
          <w:rFonts w:ascii="Times New Roman" w:hAnsi="Times New Roman"/>
          <w:color w:val="000000"/>
          <w:sz w:val="28"/>
          <w:lang w:val="ru-RU"/>
        </w:rPr>
        <w:t xml:space="preserve">), -</w:t>
      </w:r>
      <w:r>
        <w:rPr>
          <w:rFonts w:ascii="Times New Roman" w:hAnsi="Times New Roman"/>
          <w:color w:val="000000"/>
          <w:sz w:val="28"/>
        </w:rPr>
        <w:t xml:space="preserve">ness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darkness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суффиксов -</w:t>
      </w:r>
      <w:r>
        <w:rPr>
          <w:rFonts w:ascii="Times New Roman" w:hAnsi="Times New Roman"/>
          <w:color w:val="000000"/>
          <w:sz w:val="28"/>
        </w:rPr>
        <w:t xml:space="preserve">ly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friendly</w:t>
      </w:r>
      <w:r>
        <w:rPr>
          <w:rFonts w:ascii="Times New Roman" w:hAnsi="Times New Roman"/>
          <w:color w:val="000000"/>
          <w:sz w:val="28"/>
          <w:lang w:val="ru-RU"/>
        </w:rPr>
        <w:t xml:space="preserve">), -</w:t>
      </w:r>
      <w:r>
        <w:rPr>
          <w:rFonts w:ascii="Times New Roman" w:hAnsi="Times New Roman"/>
          <w:color w:val="000000"/>
          <w:sz w:val="28"/>
        </w:rPr>
        <w:t xml:space="preserve">ous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famous</w:t>
      </w:r>
      <w:r>
        <w:rPr>
          <w:rFonts w:ascii="Times New Roman" w:hAnsi="Times New Roman"/>
          <w:color w:val="000000"/>
          <w:sz w:val="28"/>
          <w:lang w:val="ru-RU"/>
        </w:rPr>
        <w:t xml:space="preserve">), -</w:t>
      </w:r>
      <w:r>
        <w:rPr>
          <w:rFonts w:ascii="Times New Roman" w:hAnsi="Times New Roman"/>
          <w:color w:val="000000"/>
          <w:sz w:val="28"/>
        </w:rPr>
        <w:t xml:space="preserve">y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busy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и наречий при помощи префиксов </w:t>
      </w:r>
      <w:r>
        <w:rPr>
          <w:rFonts w:ascii="Times New Roman" w:hAnsi="Times New Roman"/>
          <w:color w:val="000000"/>
          <w:sz w:val="28"/>
        </w:rPr>
        <w:t xml:space="preserve">in</w:t>
      </w:r>
      <w:r>
        <w:rPr>
          <w:rFonts w:ascii="Times New Roman" w:hAnsi="Times New Roman"/>
          <w:color w:val="000000"/>
          <w:sz w:val="28"/>
          <w:lang w:val="ru-RU"/>
        </w:rPr>
        <w:t xml:space="preserve">-/</w:t>
      </w:r>
      <w:r>
        <w:rPr>
          <w:rFonts w:ascii="Times New Roman" w:hAnsi="Times New Roman"/>
          <w:color w:val="000000"/>
          <w:sz w:val="28"/>
        </w:rPr>
        <w:t xml:space="preserve">im</w:t>
      </w:r>
      <w:r>
        <w:rPr>
          <w:rFonts w:ascii="Times New Roman" w:hAnsi="Times New Roman"/>
          <w:color w:val="000000"/>
          <w:sz w:val="28"/>
          <w:lang w:val="ru-RU"/>
        </w:rPr>
        <w:t xml:space="preserve">- (</w:t>
      </w:r>
      <w:r>
        <w:rPr>
          <w:rFonts w:ascii="Times New Roman" w:hAnsi="Times New Roman"/>
          <w:color w:val="000000"/>
          <w:sz w:val="28"/>
        </w:rPr>
        <w:t xml:space="preserve">informal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independently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impossible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словосложение: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 xml:space="preserve">ed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blue</w:t>
      </w:r>
      <w:r>
        <w:rPr>
          <w:rFonts w:ascii="Times New Roman" w:hAnsi="Times New Roman"/>
          <w:color w:val="000000"/>
          <w:sz w:val="28"/>
          <w:lang w:val="ru-RU"/>
        </w:rPr>
        <w:t xml:space="preserve">-</w:t>
      </w:r>
      <w:r>
        <w:rPr>
          <w:rFonts w:ascii="Times New Roman" w:hAnsi="Times New Roman"/>
          <w:color w:val="000000"/>
          <w:sz w:val="28"/>
        </w:rPr>
        <w:t xml:space="preserve">eyed</w:t>
      </w:r>
      <w:r>
        <w:rPr>
          <w:rFonts w:ascii="Times New Roman" w:hAnsi="Times New Roman"/>
          <w:color w:val="000000"/>
          <w:sz w:val="28"/>
          <w:lang w:val="ru-RU"/>
        </w:rPr>
        <w:t xml:space="preserve">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Интернациональные слова. Наиболее частотные фразовые глаголы.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Грамматическая сторона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 xml:space="preserve">Complex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Object</w:t>
      </w:r>
      <w:r>
        <w:rPr>
          <w:rFonts w:ascii="Times New Roman" w:hAnsi="Times New Roman"/>
          <w:color w:val="000000"/>
          <w:sz w:val="28"/>
          <w:lang w:val="ru-RU"/>
        </w:rPr>
        <w:t xml:space="preserve">). Условные предложения реального (</w:t>
      </w:r>
      <w:r>
        <w:rPr>
          <w:rFonts w:ascii="Times New Roman" w:hAnsi="Times New Roman"/>
          <w:color w:val="000000"/>
          <w:sz w:val="28"/>
        </w:rPr>
        <w:t xml:space="preserve">Conditional</w:t>
      </w:r>
      <w:r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 xml:space="preserve">Conditional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I</w:t>
      </w:r>
      <w:r>
        <w:rPr>
          <w:rFonts w:ascii="Times New Roman" w:hAnsi="Times New Roman"/>
          <w:color w:val="000000"/>
          <w:sz w:val="28"/>
          <w:lang w:val="ru-RU"/>
        </w:rPr>
        <w:t xml:space="preserve">) характера.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 xml:space="preserve"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be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going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to</w:t>
      </w:r>
      <w:r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 xml:space="preserve">Future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Simple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Continuous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 xml:space="preserve">used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to</w:t>
      </w:r>
      <w:r>
        <w:rPr>
          <w:rFonts w:ascii="Times New Roman" w:hAnsi="Times New Roman"/>
          <w:color w:val="000000"/>
          <w:sz w:val="28"/>
          <w:lang w:val="ru-RU"/>
        </w:rPr>
        <w:t xml:space="preserve"> + инфинитив глагола.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Глаголы в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color w:val="000000"/>
          <w:sz w:val="28"/>
        </w:rPr>
        <w:t xml:space="preserve"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Simple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Passive</w:t>
      </w:r>
      <w:r>
        <w:rPr>
          <w:rFonts w:ascii="Times New Roman" w:hAnsi="Times New Roman"/>
          <w:color w:val="000000"/>
          <w:sz w:val="28"/>
          <w:lang w:val="ru-RU"/>
        </w:rPr>
        <w:t xml:space="preserve">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Предлоги, употребляемые с глаголами в страдательном залоге.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 xml:space="preserve">might</w:t>
      </w:r>
      <w:r>
        <w:rPr>
          <w:rFonts w:ascii="Times New Roman" w:hAnsi="Times New Roman"/>
          <w:color w:val="000000"/>
          <w:sz w:val="28"/>
          <w:lang w:val="ru-RU"/>
        </w:rPr>
        <w:t xml:space="preserve">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Наречия, совпадающие по форме с прилагательными (</w:t>
      </w:r>
      <w:r>
        <w:rPr>
          <w:rFonts w:ascii="Times New Roman" w:hAnsi="Times New Roman"/>
          <w:color w:val="000000"/>
          <w:sz w:val="28"/>
        </w:rPr>
        <w:t xml:space="preserve">fast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high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 xml:space="preserve">early</w:t>
      </w:r>
      <w:r>
        <w:rPr>
          <w:rFonts w:ascii="Times New Roman" w:hAnsi="Times New Roman"/>
          <w:color w:val="000000"/>
          <w:sz w:val="28"/>
          <w:lang w:val="ru-RU"/>
        </w:rPr>
        <w:t xml:space="preserve">).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Местоимения other/another, both, all, one.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Количественные числительные для обозначения больших чисел (до 1 000 000).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Социокультурные знания и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отдельных социокультурных элементов речевого поведенческого этикета в стране (странах) изучаемого языка в рамках тематического содержания (в ситуациях общения, в том числе «В городе», «Проведение досуга», «Во время путешествия»).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Знание и использование в устной и письменной речи наиболее употребительной тематической фоновой лексики в рамках отобранного тематического содержания (основные национальные праздники, традиции в питании и проведении досуга, система образования).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Социокультурный портрет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 и</w:t>
      </w:r>
      <w:r>
        <w:rPr>
          <w:rFonts w:ascii="Times New Roman" w:hAnsi="Times New Roman"/>
          <w:color w:val="000000"/>
          <w:sz w:val="28"/>
          <w:lang w:val="ru-RU"/>
        </w:rPr>
        <w:t xml:space="preserve">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умений: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писать свои имя и фамилию, а также имена и фамилии своих родственников и друзей на английском языке;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 оформлять свой адрес на английском языке (в анкете);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Россию и страну (страны) изучаемого языка;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питании), наиболее известные достопримечательности;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кратко рассказывать о выдающихся людях родной страны и страны (стран) изучаемого языка (учёных, писателях, поэтах, спортсменах).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Компенсаторные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Использование при чтении и аудировании языковой, в том числе контекстуальной, догадки, при непосредственном общении догадываться о значении незнакомых слов с помощью используемых собеседником жестов и мимики.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Переспрашивать, просить повторить, уточняя значение незнакомых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Использование при формулировании собственных высказываний, ключевых слов, плана.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Игнорирование информации, не являющейся необходимой для понимания основного содержания, прочитанного (прослушанного) текста или для нахождения в тексте запрашиваемой информации.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8 КЛАСС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Взаимоотношения в семье и с друзьями.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 человека (литературного персонажа).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Досуг и увлечения (хобби) современного подростка (чтение, кино, театр, музей, спорт, музыка).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труда и отдыха, фитнес, сбалансированное питание. Посещение врача.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Школа, школьная жизнь, школьная форма, изучаемые предметы и отношение к ним. Посещение школьной библиотеки (ресурсного центра). Переписка с иностранными сверстниками.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Виды отдыха в различное время года. Путешествия по России и иностранным странам.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Природа: флора и фауна. Проблемы экологии. Климат, погода. Стихийные бедствия.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Условия проживания в городской (сельской) местности. Транспорт.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Средства массовой ин</w:t>
      </w:r>
      <w:r>
        <w:rPr>
          <w:rFonts w:ascii="Times New Roman" w:hAnsi="Times New Roman"/>
          <w:color w:val="000000"/>
          <w:sz w:val="28"/>
          <w:lang w:val="ru-RU"/>
        </w:rPr>
        <w:t xml:space="preserve">формации (телевидение, радио, пресса, Интернет). 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Выдающиеся люди родной страны и страны (стран) изучаемого языка: учёные, писатели, поэты, художники, музыканты, спортсмены.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Говорение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  <w:lang w:val="ru-RU"/>
        </w:rPr>
        <w:t xml:space="preserve">диалогической речи</w:t>
      </w:r>
      <w:r>
        <w:rPr>
          <w:rFonts w:ascii="Times New Roman" w:hAnsi="Times New Roman"/>
          <w:color w:val="000000"/>
          <w:sz w:val="28"/>
          <w:lang w:val="ru-RU"/>
        </w:rPr>
        <w:t xml:space="preserve">, а именно умений вести разные виды диалогов (диалог этикетного характера, диалог-побуждение к действию, диалог-расспрос, комбинированный диалог, включающий различные виды диалогов):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</w:t>
      </w:r>
      <w:r>
        <w:rPr>
          <w:rFonts w:ascii="Times New Roman" w:hAnsi="Times New Roman"/>
          <w:color w:val="000000"/>
          <w:sz w:val="28"/>
          <w:lang w:val="ru-RU"/>
        </w:rPr>
        <w:t xml:space="preserve">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Данные умения диалогической речи развиваются в стандартных ситуациях неофициального общения в рамках тематического содержания речи с использованием ключевых слов, речевых ситуаций и (или) </w:t>
      </w:r>
      <w:r>
        <w:rPr>
          <w:rFonts w:ascii="Times New Roman" w:hAnsi="Times New Roman"/>
          <w:color w:val="000000"/>
          <w:sz w:val="28"/>
          <w:lang w:val="ru-RU"/>
        </w:rPr>
        <w:t xml:space="preserve">иллюстраций, фотографий с соблюдением нормы речевого этикета, принятых в стране (странах) изучаемого языка.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диалога – до 7 реплик со стороны каждого собеседника.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  <w:lang w:val="ru-RU"/>
        </w:rPr>
        <w:t xml:space="preserve">монологической речи: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повествование (сообщение);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выражение и аргументирование своего мнения по отношению к услышанному (прочитанному);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изложение (пересказ) основного содержания, прочитанного (прослушанного) текста;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составление рассказа по картинкам;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изложение результатов выполненной проектной работы. 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планов и (или) иллюстраций, фотографий, таблиц.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монологического высказывания – 9–10 фраз.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 или просьбу повторить для уточнения отдельных деталей.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 опосредованном общении: дальнейшее развитие восприятия и понимания на слух несложных аутентичных те</w:t>
      </w:r>
      <w:r>
        <w:rPr>
          <w:rFonts w:ascii="Times New Roman" w:hAnsi="Times New Roman"/>
          <w:color w:val="000000"/>
          <w:sz w:val="28"/>
          <w:lang w:val="ru-RU"/>
        </w:rPr>
        <w:t xml:space="preserve">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предполагает умение определять основную </w:t>
      </w:r>
      <w:r>
        <w:rPr>
          <w:rFonts w:ascii="Times New Roman" w:hAnsi="Times New Roman"/>
          <w:color w:val="000000"/>
          <w:sz w:val="28"/>
          <w:lang w:val="ru-RU"/>
        </w:rPr>
        <w:t xml:space="preserve">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аудирования, игнорировать незнакомые слова, не существенные для понимания основного содержания.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нужной (интересующей,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Время звучания текста (текстов) для аудирования – до 2 минут.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умения читать про себя и понимать несложные аутентичные тексты разных жанров и стилей, содержащие отдельные неизуче</w:t>
      </w:r>
      <w:r>
        <w:rPr>
          <w:rFonts w:ascii="Times New Roman" w:hAnsi="Times New Roman"/>
          <w:color w:val="000000"/>
          <w:sz w:val="28"/>
          <w:lang w:val="ru-RU"/>
        </w:rPr>
        <w:t xml:space="preserve">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основного содержания текста предполагает умения: определять тему (основную мысль), выделять главные факты (события) (опуская второ</w:t>
      </w:r>
      <w:r>
        <w:rPr>
          <w:rFonts w:ascii="Times New Roman" w:hAnsi="Times New Roman"/>
          <w:color w:val="000000"/>
          <w:sz w:val="28"/>
          <w:lang w:val="ru-RU"/>
        </w:rPr>
        <w:t xml:space="preserve">степенные), прогнозировать содержание текста по заголовку (началу текста), определять логическую последовательность главных фактов, событий, игнорировать незнакомые слова, несущественные для понимания основного содержания, понимать интернациональные слова.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 (интересую</w:t>
      </w:r>
      <w:r>
        <w:rPr>
          <w:rFonts w:ascii="Times New Roman" w:hAnsi="Times New Roman"/>
          <w:color w:val="000000"/>
          <w:sz w:val="28"/>
          <w:lang w:val="ru-RU"/>
        </w:rPr>
        <w:t xml:space="preserve">щей, запрашиваемой) информации предполагает умение находить прочитанном тексте и понимать запрашиваемую информацию, представленную в эксплицитной (явной) форме, оценивать найденную информацию с точки зрения её значимости для решения коммуникативной задачи.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схем) и понимание представленной в них информации.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полным пониманием содержания несложных аутентичных текстов, содержащих отдельные неизученные языковые явления. В ходе чтения с полным пониманием формируются и развиваются умения полно и точно понимать текст </w:t>
      </w:r>
      <w:r>
        <w:rPr>
          <w:rFonts w:ascii="Times New Roman" w:hAnsi="Times New Roman"/>
          <w:color w:val="000000"/>
          <w:sz w:val="28"/>
          <w:lang w:val="ru-RU"/>
        </w:rPr>
        <w:t xml:space="preserve">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Тексты для чтения</w:t>
      </w:r>
      <w:r>
        <w:rPr>
          <w:rFonts w:ascii="Times New Roman" w:hAnsi="Times New Roman"/>
          <w:color w:val="000000"/>
          <w:sz w:val="28"/>
          <w:lang w:val="ru-RU"/>
        </w:rPr>
        <w:t xml:space="preserve">: интервью, диалог (беседа), рассказ, отрывок из художественного произведения, отрывок из статьи научно-популярного характера, сообщение информационного характера, объявление, кулинарный рецепт, меню, электронное сообщение личного характера, стихотворение.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текста (текстов) для чтения – 350–500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Письменная речь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умений письменной речи: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составление плана (тезисов) устного или письменного сообщения;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формуляров: сообщение о себе основных сведений в соответствии с нормами, принятыми в стране (странах) изучаемого языка;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написание электронного сообщения личного характера в соответствии с нормами неофициального общения, принятыми в стране (странах) изучаемого языка. Объём письма – до 110 слов;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небольшого письменного высказывания с использованием образца, плана, таблицы и (или) прочитанного (прослушанного) текста. Объём письменного высказывания – до 110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Языковые знания и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Фонетическая сторона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Различение на слух, без фонематических ошибок, вед</w:t>
      </w:r>
      <w:r>
        <w:rPr>
          <w:rFonts w:ascii="Times New Roman" w:hAnsi="Times New Roman"/>
          <w:color w:val="000000"/>
          <w:sz w:val="28"/>
          <w:lang w:val="ru-RU"/>
        </w:rPr>
        <w:t xml:space="preserve">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вслух небольших аутентичных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Тексты для чтения вслух: сообщение информационного характера, отрывок из статьи научно-популярного характера, рассказ, диалог (беседа).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текста для чтения вслух – до 110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Графика, орфография и пунктуация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Правильное написание изученных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 xml:space="preserve">firstly</w:t>
      </w:r>
      <w:r>
        <w:rPr>
          <w:rFonts w:ascii="Times New Roman" w:hAnsi="Times New Roman"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color w:val="000000"/>
          <w:sz w:val="28"/>
        </w:rPr>
        <w:t xml:space="preserve">first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of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all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secondly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finally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 xml:space="preserve">on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the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one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hand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on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the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other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hand</w:t>
      </w:r>
      <w:r>
        <w:rPr>
          <w:rFonts w:ascii="Times New Roman" w:hAnsi="Times New Roman"/>
          <w:color w:val="000000"/>
          <w:sz w:val="28"/>
          <w:lang w:val="ru-RU"/>
        </w:rPr>
        <w:t xml:space="preserve">), апострофа.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 в соответствии с нормами речевого этикета, принятыми в стране (странах) изучаемого языка, оформлять электронное сообщение личного характера.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Лексическая сторона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лексических единиц (слов, словосочетаний, речевых клише), обслуживающих ситуации </w:t>
      </w:r>
      <w:r>
        <w:rPr>
          <w:rFonts w:ascii="Times New Roman" w:hAnsi="Times New Roman"/>
          <w:color w:val="000000"/>
          <w:sz w:val="28"/>
          <w:lang w:val="ru-RU"/>
        </w:rPr>
        <w:t xml:space="preserve">общения в рамках тематического содержания речи, с соблюдением существующей в английском языке нормы лексической сочетаемости.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– 1050 лексических единиц для продуктивного использования (включая лексические единицы, изученные ранее) и 1250 лексических единиц для рецептивного усвоения (включая 1050 лексических единиц продуктивного минимума).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аффиксация: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имен существительных при помощи суффиксов: -</w:t>
      </w:r>
      <w:r>
        <w:rPr>
          <w:rFonts w:ascii="Times New Roman" w:hAnsi="Times New Roman"/>
          <w:color w:val="000000"/>
          <w:sz w:val="28"/>
        </w:rPr>
        <w:t xml:space="preserve">ance</w:t>
      </w:r>
      <w:r>
        <w:rPr>
          <w:rFonts w:ascii="Times New Roman" w:hAnsi="Times New Roman"/>
          <w:color w:val="000000"/>
          <w:sz w:val="28"/>
          <w:lang w:val="ru-RU"/>
        </w:rPr>
        <w:t xml:space="preserve">/-</w:t>
      </w:r>
      <w:r>
        <w:rPr>
          <w:rFonts w:ascii="Times New Roman" w:hAnsi="Times New Roman"/>
          <w:color w:val="000000"/>
          <w:sz w:val="28"/>
        </w:rPr>
        <w:t xml:space="preserve">ence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performance</w:t>
      </w:r>
      <w:r>
        <w:rPr>
          <w:rFonts w:ascii="Times New Roman" w:hAnsi="Times New Roman"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color w:val="000000"/>
          <w:sz w:val="28"/>
        </w:rPr>
        <w:t xml:space="preserve">residence</w:t>
      </w:r>
      <w:r>
        <w:rPr>
          <w:rFonts w:ascii="Times New Roman" w:hAnsi="Times New Roman"/>
          <w:color w:val="000000"/>
          <w:sz w:val="28"/>
          <w:lang w:val="ru-RU"/>
        </w:rPr>
        <w:t xml:space="preserve">), -</w:t>
      </w:r>
      <w:r>
        <w:rPr>
          <w:rFonts w:ascii="Times New Roman" w:hAnsi="Times New Roman"/>
          <w:color w:val="000000"/>
          <w:sz w:val="28"/>
        </w:rPr>
        <w:t xml:space="preserve">ity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activity</w:t>
      </w:r>
      <w:r>
        <w:rPr>
          <w:rFonts w:ascii="Times New Roman" w:hAnsi="Times New Roman"/>
          <w:color w:val="000000"/>
          <w:sz w:val="28"/>
          <w:lang w:val="ru-RU"/>
        </w:rPr>
        <w:t xml:space="preserve">); -</w:t>
      </w:r>
      <w:r>
        <w:rPr>
          <w:rFonts w:ascii="Times New Roman" w:hAnsi="Times New Roman"/>
          <w:color w:val="000000"/>
          <w:sz w:val="28"/>
        </w:rPr>
        <w:t xml:space="preserve">ship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friendship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имен прилагательных при помощи префикса </w:t>
      </w:r>
      <w:r>
        <w:rPr>
          <w:rFonts w:ascii="Times New Roman" w:hAnsi="Times New Roman"/>
          <w:color w:val="000000"/>
          <w:sz w:val="28"/>
        </w:rPr>
        <w:t xml:space="preserve">inter</w:t>
      </w:r>
      <w:r>
        <w:rPr>
          <w:rFonts w:ascii="Times New Roman" w:hAnsi="Times New Roman"/>
          <w:color w:val="000000"/>
          <w:sz w:val="28"/>
          <w:lang w:val="ru-RU"/>
        </w:rPr>
        <w:t xml:space="preserve">- (</w:t>
      </w:r>
      <w:r>
        <w:rPr>
          <w:rFonts w:ascii="Times New Roman" w:hAnsi="Times New Roman"/>
          <w:color w:val="000000"/>
          <w:sz w:val="28"/>
        </w:rPr>
        <w:t xml:space="preserve">international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имен прилагательных при помощи -</w:t>
      </w:r>
      <w:r>
        <w:rPr>
          <w:rFonts w:ascii="Times New Roman" w:hAnsi="Times New Roman"/>
          <w:color w:val="000000"/>
          <w:sz w:val="28"/>
        </w:rPr>
        <w:t xml:space="preserve">ed</w:t>
      </w:r>
      <w:r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 xml:space="preserve">ing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interested</w:t>
      </w:r>
      <w:r>
        <w:rPr>
          <w:rFonts w:ascii="Times New Roman" w:hAnsi="Times New Roman"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color w:val="000000"/>
          <w:sz w:val="28"/>
        </w:rPr>
        <w:t xml:space="preserve">interesting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конверсия: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имени существительного от неопределённой формы глагола (</w:t>
      </w:r>
      <w:r>
        <w:rPr>
          <w:rFonts w:ascii="Times New Roman" w:hAnsi="Times New Roman"/>
          <w:color w:val="000000"/>
          <w:sz w:val="28"/>
        </w:rPr>
        <w:t xml:space="preserve"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walk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 xml:space="preserve">a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walk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глагола от имени существительного (</w:t>
      </w:r>
      <w:r>
        <w:rPr>
          <w:rFonts w:ascii="Times New Roman" w:hAnsi="Times New Roman"/>
          <w:color w:val="000000"/>
          <w:sz w:val="28"/>
        </w:rPr>
        <w:t xml:space="preserve">a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 xml:space="preserve"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имени существительного от прилагательного (</w:t>
      </w:r>
      <w:r>
        <w:rPr>
          <w:rFonts w:ascii="Times New Roman" w:hAnsi="Times New Roman"/>
          <w:color w:val="000000"/>
          <w:sz w:val="28"/>
        </w:rPr>
        <w:t xml:space="preserve">rich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 xml:space="preserve">the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rich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в тексте для обеспечения его целостности (</w:t>
      </w:r>
      <w:r>
        <w:rPr>
          <w:rFonts w:ascii="Times New Roman" w:hAnsi="Times New Roman"/>
          <w:color w:val="000000"/>
          <w:sz w:val="28"/>
        </w:rPr>
        <w:t xml:space="preserve">firstly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however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finally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at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last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etc</w:t>
      </w:r>
      <w:r>
        <w:rPr>
          <w:rFonts w:ascii="Times New Roman" w:hAnsi="Times New Roman"/>
          <w:color w:val="000000"/>
          <w:sz w:val="28"/>
          <w:lang w:val="ru-RU"/>
        </w:rPr>
        <w:t xml:space="preserve">.).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Грамматическая сторона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Предложения со сложным дополнением (Complex Object) (I saw her cross/crossing the road.).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Повествовательные (утвердительные и отрицательные), вопросительные и побудительные предложения в косвенной речи в настоящем и прошедшем времени.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 xml:space="preserve"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Perfect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. Согласование времен в рамках сложного предложения.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Согласование подлежащего,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 xml:space="preserve">family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police</w:t>
      </w:r>
      <w:r>
        <w:rPr>
          <w:rFonts w:ascii="Times New Roman" w:hAnsi="Times New Roman"/>
          <w:color w:val="000000"/>
          <w:sz w:val="28"/>
          <w:lang w:val="ru-RU"/>
        </w:rPr>
        <w:t xml:space="preserve">) со сказуемым.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Конструкции с глаголами на -ing: to love/hate doing something.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Конструкции, содержащие глаголы-связки to be/to look/to feel/to seem.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Конструкции be/get used to + инфинитив глагола, be/get used to + инфинитив глагол, be/get used to doing something, be/get used to something.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Конструкция both … and ….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smth).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Глаголы в видо-временных формах действительного залога в изъявительном наклонении (Past Perfect Tense, Present Perfect Continuous Tense, Future-in-the-Past).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Неличные формы глагола (инфинитив, герундий, причастия настоящего и прошедшего времени).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 xml:space="preserve">too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 xml:space="preserve">enough</w:t>
      </w:r>
      <w:r>
        <w:rPr>
          <w:rFonts w:ascii="Times New Roman" w:hAnsi="Times New Roman"/>
          <w:color w:val="000000"/>
          <w:sz w:val="28"/>
          <w:lang w:val="ru-RU"/>
        </w:rPr>
        <w:t xml:space="preserve">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 xml:space="preserve">no</w:t>
      </w:r>
      <w:r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 xml:space="preserve">nobody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nothing</w:t>
      </w:r>
      <w:r>
        <w:rPr>
          <w:rFonts w:ascii="Times New Roman" w:hAnsi="Times New Roman"/>
          <w:color w:val="000000"/>
          <w:sz w:val="28"/>
          <w:lang w:val="ru-RU"/>
        </w:rPr>
        <w:t xml:space="preserve"> и другие), </w:t>
      </w:r>
      <w:r>
        <w:rPr>
          <w:rFonts w:ascii="Times New Roman" w:hAnsi="Times New Roman"/>
          <w:color w:val="000000"/>
          <w:sz w:val="28"/>
        </w:rPr>
        <w:t xml:space="preserve">none</w:t>
      </w:r>
      <w:r>
        <w:rPr>
          <w:rFonts w:ascii="Times New Roman" w:hAnsi="Times New Roman"/>
          <w:color w:val="000000"/>
          <w:sz w:val="28"/>
          <w:lang w:val="ru-RU"/>
        </w:rPr>
        <w:t xml:space="preserve">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Социокультурные знания и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</w:t>
      </w:r>
      <w:r>
        <w:rPr>
          <w:rFonts w:ascii="Times New Roman" w:hAnsi="Times New Roman"/>
          <w:color w:val="000000"/>
          <w:sz w:val="28"/>
          <w:lang w:val="ru-RU"/>
        </w:rPr>
        <w:t xml:space="preserve">ны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 тематического содержания.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Понимание речевых различий в ситуациях официального и неофициального общения в рамках отобранного тематического содержания и использование лексико-грамматических средств с их учётом.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Социокультурный портрет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матери, Дня бла</w:t>
      </w:r>
      <w:r>
        <w:rPr>
          <w:rFonts w:ascii="Times New Roman" w:hAnsi="Times New Roman"/>
          <w:color w:val="000000"/>
          <w:sz w:val="28"/>
          <w:lang w:val="ru-RU"/>
        </w:rPr>
        <w:t xml:space="preserve">годарения и других праздников), с особенностями образа жизни и культуры страны (стран) изучаемого языка (достопримечательностями;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Соблюдение нормы вежливости в межкультурном общении.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Знание социокультурного портрета родной страны и страны (стран) изучаемого языка: символики, достопримечательностей, культурных </w:t>
      </w:r>
      <w:r>
        <w:rPr>
          <w:rFonts w:ascii="Times New Roman" w:hAnsi="Times New Roman"/>
          <w:color w:val="000000"/>
          <w:sz w:val="28"/>
          <w:lang w:val="ru-RU"/>
        </w:rPr>
        <w:t xml:space="preserve">особенностей (национальные праздники, традиции), образцов поэзии и прозы, доступных в языковом отношении.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умений: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Россию и страну (страны) изучаемого языка (культурные явления, события, достопримечательности);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кратко рассказывать о некоторых выдающихся людях родной страны и страны (стран) изучаемого языка (учёных, писателях, поэтах, художниках, музыкантах, спортсменах и других людях);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оказывать помощь иностранным гостям в ситуациях повседневного общения (объяснить местонахождение объекта, сообщить возможный маршрут и другие ситуации).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Компенсаторные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Использование при чтении и аудировании языковой, в том числе контекстуальной</w:t>
      </w:r>
      <w:r>
        <w:rPr>
          <w:rFonts w:ascii="Times New Roman" w:hAnsi="Times New Roman"/>
          <w:color w:val="000000"/>
          <w:sz w:val="28"/>
          <w:lang w:val="ru-RU"/>
        </w:rPr>
        <w:t xml:space="preserve">, догадки, использование при говорении и письме перифраз (толкование), синонимические средства, описание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Переспрашивать, просить повторить, уточняя значение незнакомых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Использование при формулировании собственных высказываний, ключевых слов, плана.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Игнорирование информации, не являющейся необходимой для понимания основного содержания прочитанного (прослушанного) текста или для нахождения в тексте запрашиваемой информации.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9 КЛАСС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Взаимоотношения в семье и с друзьями. Конфликты и их разрешение.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 человека (литературного персонажа).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Досуг и увлечения (хобби) современного подростка (чтение, кино, театр, музыка, музей, спорт, живопись; компьютерные игры). Роль книги в жизни подростка.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труда и отдыха, фитнес, сбалансированное питание. Посещение врача.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Школа, школьная жизнь, изучаемые предметы и отношение к ним. Взаимоотношения в школе: проблемы и их решение. Переписка с иностранными сверстниками.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Виды отдыха в различное время года. Путешествия по России и иностранным странам. Транспорт.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Природа: флора и фауна. Проблемы экологии. Защита окружающей среды. Климат, погода. Стихийные бедствия.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Средства массовой информации (телевидение, радио, пресса, Интернет).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Родная страна и </w:t>
      </w:r>
      <w:r>
        <w:rPr>
          <w:rFonts w:ascii="Times New Roman" w:hAnsi="Times New Roman"/>
          <w:color w:val="000000"/>
          <w:sz w:val="28"/>
          <w:lang w:val="ru-RU"/>
        </w:rPr>
        <w:t xml:space="preserve">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Говорение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  <w:lang w:val="ru-RU"/>
        </w:rPr>
        <w:t xml:space="preserve">диалогической речи,</w:t>
      </w:r>
      <w:r>
        <w:rPr>
          <w:rFonts w:ascii="Times New Roman" w:hAnsi="Times New Roman"/>
          <w:color w:val="000000"/>
          <w:sz w:val="28"/>
          <w:lang w:val="ru-RU"/>
        </w:rPr>
        <w:t xml:space="preserve"> а именно умений вести комбинированный диалог, включающий различные виды диалогов (этикетный диалог, диалог-побуждение к действию, диалог-расспрос), диалог-обмен мнениями: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 этикетного характера: </w:t>
      </w:r>
      <w:r>
        <w:rPr>
          <w:rFonts w:ascii="Times New Roman" w:hAnsi="Times New Roman"/>
          <w:color w:val="000000"/>
          <w:sz w:val="28"/>
          <w:lang w:val="ru-RU"/>
        </w:rPr>
        <w:t xml:space="preserve">начинать, поддерживать и заканчивать разговор, вежливо переспрашивать, поздравлять с праздником, выражать пожелания и вежливо реагировать на поздравление, выражать благодарность, вежливо соглашаться на предложение и отказываться от предложения собеседника;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диалог-побуждение к действию: обращаться с просьбой, вежливо соглашаться (не соглашаться) выполнить просьбу, приглашать собеседника к совместной деятельности, вежливо соглашаться (не соглашаться) на предложение собеседника, объясняя причину своего решения;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диалог-обмен мнениями: выражать свою точку мнения и обосновывать её, высказывать своё согласие (несогласие) с точкой зрения собеседника, </w:t>
      </w:r>
      <w:r>
        <w:rPr>
          <w:rFonts w:ascii="Times New Roman" w:hAnsi="Times New Roman"/>
          <w:color w:val="000000"/>
          <w:sz w:val="28"/>
          <w:lang w:val="ru-RU"/>
        </w:rPr>
        <w:t xml:space="preserve">выражать сомнение, давать эмоциональную оценку обсуждаемым событиям: восхищение, удивление, радость, огорчение и так далее.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Данные умения диалогической речи развиваются в стандартных ситу</w:t>
      </w:r>
      <w:r>
        <w:rPr>
          <w:rFonts w:ascii="Times New Roman" w:hAnsi="Times New Roman"/>
          <w:color w:val="000000"/>
          <w:sz w:val="28"/>
          <w:lang w:val="ru-RU"/>
        </w:rPr>
        <w:t xml:space="preserve">ациях неофициального общения в рамках тематического содержания речи с использованием ключевых слов, речевых ситуаций и (или) иллюстраций, фотографий или без их использования с соблюдением норм речевого этикета, принятых в стране (странах) изучаемого языка.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диалога – до 8 реплик со стороны каждого собеседника в рамках комбинированного диалога, до 6 реплик со стороны каждого собеседника в рамках диалога-обмена мнениями.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>
        <w:rPr>
          <w:rFonts w:ascii="Times New Roman" w:hAnsi="Times New Roman"/>
          <w:color w:val="000000"/>
          <w:sz w:val="28"/>
          <w:u w:val="single"/>
          <w:lang w:val="ru-RU"/>
        </w:rPr>
        <w:t xml:space="preserve">монологической речи</w:t>
      </w:r>
      <w:r>
        <w:rPr>
          <w:rFonts w:ascii="Times New Roman" w:hAnsi="Times New Roman"/>
          <w:color w:val="000000"/>
          <w:sz w:val="28"/>
          <w:lang w:val="ru-RU"/>
        </w:rPr>
        <w:t xml:space="preserve">: создание устных связных монологических высказываний с использованием основных коммуникативных типов речи: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описание (предмета, местности, внешности и одежды человека), в том числе характеристика (черты характера реального человека или литературного персонажа);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повествование (сообщение);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рассуждение;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выражение и краткое аргументирование своего мнения по отношению к услышанному (прочитанному);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изложение (пересказ) основного содержания прочитанного (прослушанного) текста с выражением своего отношения к событиям и фактам, изложенным в тексте;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составление рассказа по картинкам;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изложение результатов выполненной проектной работы.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вопросов, ключевых слов, плана и (или) иллюстраций, фотографий, таблиц или без их использования.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монологического высказывания – 10–12 фраз.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Аудирование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 непосредственном общении: понимание на слух речи учителя и одноклассников и вербальная (невербальная) реакция на услышанное, использование переспрос или просьбу повторить для уточнения отдельных деталей.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 опоср</w:t>
      </w:r>
      <w:r>
        <w:rPr>
          <w:rFonts w:ascii="Times New Roman" w:hAnsi="Times New Roman"/>
          <w:color w:val="000000"/>
          <w:sz w:val="28"/>
          <w:lang w:val="ru-RU"/>
        </w:rPr>
        <w:t xml:space="preserve">едованном общении: дальнейшее развитие восприятия и понимания на слух несложных аутентичных текстов,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</w:t>
      </w:r>
      <w:r>
        <w:rPr>
          <w:rFonts w:ascii="Times New Roman" w:hAnsi="Times New Roman"/>
          <w:color w:val="000000"/>
          <w:sz w:val="28"/>
          <w:lang w:val="ru-RU"/>
        </w:rPr>
        <w:t xml:space="preserve">пониманием основного содержания, с пониманием нужной (интересующей, запрашиваемой) информации.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предполагает умение определять основн</w:t>
      </w:r>
      <w:r>
        <w:rPr>
          <w:rFonts w:ascii="Times New Roman" w:hAnsi="Times New Roman"/>
          <w:color w:val="000000"/>
          <w:sz w:val="28"/>
          <w:lang w:val="ru-RU"/>
        </w:rPr>
        <w:t xml:space="preserve">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нужной (интересующей, запрашиваемой) информации предполагает умение выделять нужную (интересующую, запрашиваемую) информацию, представленную в эксплицитной (явной) форме, в воспринимаемом на слух тексте.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Тексты для аудирования: диалог (беседа), высказывания собеседников в ситуациях повседневного общения, рассказ, сообщение информационного характера.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Языковая сложность текстов для аудирования должна соответствовать базовому уровню (А2 – допороговому уровню по общеевропейской шкале).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Время звучания текста (текстов) для аудирования – до 2 минут.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Смысловое чтение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умения читать про себя и понимать несложные аутентичные тексты разных жанров и стилей, содержащие отдельные неизученные яз</w:t>
      </w:r>
      <w:r>
        <w:rPr>
          <w:rFonts w:ascii="Times New Roman" w:hAnsi="Times New Roman"/>
          <w:color w:val="000000"/>
          <w:sz w:val="28"/>
          <w:lang w:val="ru-RU"/>
        </w:rPr>
        <w:t xml:space="preserve">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</w:t>
      </w:r>
      <w:r>
        <w:rPr>
          <w:rFonts w:ascii="Times New Roman" w:hAnsi="Times New Roman"/>
          <w:color w:val="000000"/>
          <w:sz w:val="28"/>
          <w:lang w:val="ru-RU"/>
        </w:rPr>
        <w:t xml:space="preserve">ение с пониманием основного содержания текста предполагает умения: определять тему (основную мысль), выделять главные факты (события) (опуская второстепенные), прогнозировать содержание текста по заголовку (началу текста), определять логическую последовате</w:t>
      </w:r>
      <w:r>
        <w:rPr>
          <w:rFonts w:ascii="Times New Roman" w:hAnsi="Times New Roman"/>
          <w:color w:val="000000"/>
          <w:sz w:val="28"/>
          <w:lang w:val="ru-RU"/>
        </w:rPr>
        <w:t xml:space="preserve">льность главных фактов, событий, разбивать текст на относительно самостоятельные смысловые части, озаглавливать текст (его отдельные части), игнорировать незнакомые слова, несущественные для понимания основного содержания, понимать интернациональные слова.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с пониманием нужной (интересующей, запрашиваемой) информации</w:t>
      </w:r>
      <w:r>
        <w:rPr>
          <w:rFonts w:ascii="Times New Roman" w:hAnsi="Times New Roman"/>
          <w:color w:val="000000"/>
          <w:sz w:val="28"/>
          <w:lang w:val="ru-RU"/>
        </w:rPr>
        <w:t xml:space="preserve"> предполагает умение находить прочитанном тексте и понимать запрашиваемую информацию, представленную в эксплицитной (явной) и имплицитной форме (неявной) форме, оценивать найденную информацию с точки зрения её значимости для решения коммуникативной задачи.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схем) и понимание представленной в них информации.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</w:t>
      </w:r>
      <w:r>
        <w:rPr>
          <w:rFonts w:ascii="Times New Roman" w:hAnsi="Times New Roman"/>
          <w:color w:val="000000"/>
          <w:sz w:val="28"/>
          <w:lang w:val="ru-RU"/>
        </w:rPr>
        <w:t xml:space="preserve">ние с полным пониманием содержания несложных аутентичных текстов, содержащих отдельные неизученные языковые явления. В ходе чтения с полным пониманием формируются и развиваются умения полно и точно понимать текст на основе его информационной переработки (с</w:t>
      </w:r>
      <w:r>
        <w:rPr>
          <w:rFonts w:ascii="Times New Roman" w:hAnsi="Times New Roman"/>
          <w:color w:val="000000"/>
          <w:sz w:val="28"/>
          <w:lang w:val="ru-RU"/>
        </w:rPr>
        <w:t xml:space="preserve">мыслового и структурного анализа отдельных частей текста, выборочного перевода), устанавливать причинно-следственную взаимосвязь изложенных в тексте фактов и событий, восстанавливать текст из разрозненных абзацев или путём добавления выпущенных фрагментов.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Тексты для чтения: диалог (беседа), интер</w:t>
      </w:r>
      <w:r>
        <w:rPr>
          <w:rFonts w:ascii="Times New Roman" w:hAnsi="Times New Roman"/>
          <w:color w:val="000000"/>
          <w:sz w:val="28"/>
          <w:lang w:val="ru-RU"/>
        </w:rPr>
        <w:t xml:space="preserve">вью, рассказ, отрывок из художественного произведения, статья научно-популярного характера, сообщение информационного характера, объявление, памятка, инструкция, электронное сообщение личного характера, стихотворение; несплошной текст (таблица, диаграмма).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Языковая сложность текстов для чтения должна соответствовать базовому уровню (А2 – допороговому уровню по общеевропейской шкале).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текста (текстов) для чтения – 500–600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Письменная речь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умений письменной речи: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составление плана (тезисов) устного или письменного сообщения;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формуляров: сообщение о себе основных сведений в соответствии с нормами, принятыми в стране (странах) изучаемого языка;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написание электронного сообщения личного характера в соответствии с нормами неофициального общения, принятыми в стране (странах) изучаемого языка (объём письма – до 120 слов);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создание небольшого письменного высказывания с использованием образца, плана, таблицы и (или) прочитанного/прослушанного текста (объём письменного высказывания – до 120 слов);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заполнение таблицы с краткой фиксацией содержания прочитанного (прослушанного) текста;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преобразование таблицы, схемы в текстовый вариант представления информации;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письменное представление результатов выполненной проектной работы (объём – 100–120 слов).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Языковые знания и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Фонетическая сторона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Различение на слух, без фонематических ошибок, ведущих к сбою в коммуникации, произнесение слов с соблюдением правильного ударения и </w:t>
      </w:r>
      <w:r>
        <w:rPr>
          <w:rFonts w:ascii="Times New Roman" w:hAnsi="Times New Roman"/>
          <w:color w:val="000000"/>
          <w:sz w:val="28"/>
          <w:lang w:val="ru-RU"/>
        </w:rPr>
        <w:t xml:space="preserve">фраз с соблюдением их ритмико-интонационных особенностей, в том числе отсутствия фразового ударения на служебных словах, чтение новых слов согласно основным правилам чтения.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Выражение модального значения, чувства и эмоции.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Различение на слух британского и американского вариантов произношения в прослушанных текстах или услышанных высказываниях.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Чтение вслух небольших текстов, построенных на изученном языковом материале, с соблюдением правил чтения и соответствующей интонации, демонстрирующее понимание текста.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Тексты для чтения вслух: сообщение информационного характера, отрывок из статьи научно-популярного характера, рассказ, диалог (беседа).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текста для чтения вслух – до 110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Графика, орфография и пунктуация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Правильное написание изученных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Правильное использование знаков препинания: точки, вопросительного и восклицательного знаков в конце предложения, запятой при перечислении и обращении, при вводных словах, обозначающих порядок мыслей и их связь (например, в английском языке: </w:t>
      </w:r>
      <w:r>
        <w:rPr>
          <w:rFonts w:ascii="Times New Roman" w:hAnsi="Times New Roman"/>
          <w:color w:val="000000"/>
          <w:sz w:val="28"/>
        </w:rPr>
        <w:t xml:space="preserve">firstly</w:t>
      </w:r>
      <w:r>
        <w:rPr>
          <w:rFonts w:ascii="Times New Roman" w:hAnsi="Times New Roman"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color w:val="000000"/>
          <w:sz w:val="28"/>
        </w:rPr>
        <w:t xml:space="preserve">first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of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all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secondly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finally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 xml:space="preserve">on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the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one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hand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on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the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other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hand</w:t>
      </w:r>
      <w:r>
        <w:rPr>
          <w:rFonts w:ascii="Times New Roman" w:hAnsi="Times New Roman"/>
          <w:color w:val="000000"/>
          <w:sz w:val="28"/>
          <w:lang w:val="ru-RU"/>
        </w:rPr>
        <w:t xml:space="preserve">), апострофа.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правильное, в соответствии с нормами речевого этикета, принятыми в стране (странах) изучаемого языка, оформление электронного сообщения личного характера.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Лексическая сторона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</w:t>
      </w:r>
      <w:r>
        <w:rPr>
          <w:rFonts w:ascii="Times New Roman" w:hAnsi="Times New Roman"/>
          <w:color w:val="000000"/>
          <w:sz w:val="28"/>
          <w:lang w:val="ru-RU"/>
        </w:rPr>
        <w:t xml:space="preserve">навание и употребление в устной и письменной речи лексических единиц (слов, словосочетаний, речевых клише),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различных средств связи для обеспечения логичности и целостности высказывания.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Объём – 1200 лексических единиц для продуктивного использования (включая 1050 лексических единиц, изученных ранее) и 1350 лексических единиц для рецептивного усвоения (включая 1200 лексических единиц продуктивного минимума).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аффиксация: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глаголов с помощью префиксов </w:t>
      </w:r>
      <w:r>
        <w:rPr>
          <w:rFonts w:ascii="Times New Roman" w:hAnsi="Times New Roman"/>
          <w:color w:val="000000"/>
          <w:sz w:val="28"/>
        </w:rPr>
        <w:t xml:space="preserve">under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 xml:space="preserve">over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 xml:space="preserve">dis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 xml:space="preserve">mis</w:t>
      </w:r>
      <w:r>
        <w:rPr>
          <w:rFonts w:ascii="Times New Roman" w:hAnsi="Times New Roman"/>
          <w:color w:val="000000"/>
          <w:sz w:val="28"/>
          <w:lang w:val="ru-RU"/>
        </w:rPr>
        <w:t xml:space="preserve">-;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имён прилагательных с помощью суффиксов -</w:t>
      </w:r>
      <w:r>
        <w:rPr>
          <w:rFonts w:ascii="Times New Roman" w:hAnsi="Times New Roman"/>
          <w:color w:val="000000"/>
          <w:sz w:val="28"/>
        </w:rPr>
        <w:t xml:space="preserve">able</w:t>
      </w:r>
      <w:r>
        <w:rPr>
          <w:rFonts w:ascii="Times New Roman" w:hAnsi="Times New Roman"/>
          <w:color w:val="000000"/>
          <w:sz w:val="28"/>
          <w:lang w:val="ru-RU"/>
        </w:rPr>
        <w:t xml:space="preserve">/-</w:t>
      </w:r>
      <w:r>
        <w:rPr>
          <w:rFonts w:ascii="Times New Roman" w:hAnsi="Times New Roman"/>
          <w:color w:val="000000"/>
          <w:sz w:val="28"/>
        </w:rPr>
        <w:t xml:space="preserve">ible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имён существительных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 xml:space="preserve">in</w:t>
      </w:r>
      <w:r>
        <w:rPr>
          <w:rFonts w:ascii="Times New Roman" w:hAnsi="Times New Roman"/>
          <w:color w:val="000000"/>
          <w:sz w:val="28"/>
          <w:lang w:val="ru-RU"/>
        </w:rPr>
        <w:t xml:space="preserve">-/</w:t>
      </w:r>
      <w:r>
        <w:rPr>
          <w:rFonts w:ascii="Times New Roman" w:hAnsi="Times New Roman"/>
          <w:color w:val="000000"/>
          <w:sz w:val="28"/>
        </w:rPr>
        <w:t xml:space="preserve">im</w:t>
      </w:r>
      <w:r>
        <w:rPr>
          <w:rFonts w:ascii="Times New Roman" w:hAnsi="Times New Roman"/>
          <w:color w:val="000000"/>
          <w:sz w:val="28"/>
          <w:lang w:val="ru-RU"/>
        </w:rPr>
        <w:t xml:space="preserve">-;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словосложение: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существительных путём соединения основы 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 xml:space="preserve">ed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eight</w:t>
      </w:r>
      <w:r>
        <w:rPr>
          <w:rFonts w:ascii="Times New Roman" w:hAnsi="Times New Roman"/>
          <w:color w:val="000000"/>
          <w:sz w:val="28"/>
          <w:lang w:val="ru-RU"/>
        </w:rPr>
        <w:t xml:space="preserve">-</w:t>
      </w:r>
      <w:r>
        <w:rPr>
          <w:rFonts w:ascii="Times New Roman" w:hAnsi="Times New Roman"/>
          <w:color w:val="000000"/>
          <w:sz w:val="28"/>
        </w:rPr>
        <w:t xml:space="preserve">legged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 xml:space="preserve">father</w:t>
      </w:r>
      <w:r>
        <w:rPr>
          <w:rFonts w:ascii="Times New Roman" w:hAnsi="Times New Roman"/>
          <w:color w:val="000000"/>
          <w:sz w:val="28"/>
          <w:lang w:val="ru-RU"/>
        </w:rPr>
        <w:t xml:space="preserve">-</w:t>
      </w:r>
      <w:r>
        <w:rPr>
          <w:rFonts w:ascii="Times New Roman" w:hAnsi="Times New Roman"/>
          <w:color w:val="000000"/>
          <w:sz w:val="28"/>
        </w:rPr>
        <w:t xml:space="preserve">in</w:t>
      </w:r>
      <w:r>
        <w:rPr>
          <w:rFonts w:ascii="Times New Roman" w:hAnsi="Times New Roman"/>
          <w:color w:val="000000"/>
          <w:sz w:val="28"/>
          <w:lang w:val="ru-RU"/>
        </w:rPr>
        <w:t xml:space="preserve">-</w:t>
      </w:r>
      <w:r>
        <w:rPr>
          <w:rFonts w:ascii="Times New Roman" w:hAnsi="Times New Roman"/>
          <w:color w:val="000000"/>
          <w:sz w:val="28"/>
        </w:rPr>
        <w:t xml:space="preserve">law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настоящего времени (</w:t>
      </w:r>
      <w:r>
        <w:rPr>
          <w:rFonts w:ascii="Times New Roman" w:hAnsi="Times New Roman"/>
          <w:color w:val="000000"/>
          <w:sz w:val="28"/>
        </w:rPr>
        <w:t xml:space="preserve">nice</w:t>
      </w:r>
      <w:r>
        <w:rPr>
          <w:rFonts w:ascii="Times New Roman" w:hAnsi="Times New Roman"/>
          <w:color w:val="000000"/>
          <w:sz w:val="28"/>
          <w:lang w:val="ru-RU"/>
        </w:rPr>
        <w:t xml:space="preserve">-</w:t>
      </w:r>
      <w:r>
        <w:rPr>
          <w:rFonts w:ascii="Times New Roman" w:hAnsi="Times New Roman"/>
          <w:color w:val="000000"/>
          <w:sz w:val="28"/>
        </w:rPr>
        <w:t xml:space="preserve">looking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прошедшего времени (</w:t>
      </w:r>
      <w:r>
        <w:rPr>
          <w:rFonts w:ascii="Times New Roman" w:hAnsi="Times New Roman"/>
          <w:color w:val="000000"/>
          <w:sz w:val="28"/>
        </w:rPr>
        <w:t xml:space="preserve">well</w:t>
      </w:r>
      <w:r>
        <w:rPr>
          <w:rFonts w:ascii="Times New Roman" w:hAnsi="Times New Roman"/>
          <w:color w:val="000000"/>
          <w:sz w:val="28"/>
          <w:lang w:val="ru-RU"/>
        </w:rPr>
        <w:t xml:space="preserve">-</w:t>
      </w:r>
      <w:r>
        <w:rPr>
          <w:rFonts w:ascii="Times New Roman" w:hAnsi="Times New Roman"/>
          <w:color w:val="000000"/>
          <w:sz w:val="28"/>
        </w:rPr>
        <w:t xml:space="preserve">behaved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конверсия: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образование глагола от имени прилагательного (</w:t>
      </w:r>
      <w:r>
        <w:rPr>
          <w:rFonts w:ascii="Times New Roman" w:hAnsi="Times New Roman"/>
          <w:color w:val="000000"/>
          <w:sz w:val="28"/>
        </w:rPr>
        <w:t xml:space="preserve">cool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 xml:space="preserve"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cool</w:t>
      </w:r>
      <w:r>
        <w:rPr>
          <w:rFonts w:ascii="Times New Roman" w:hAnsi="Times New Roman"/>
          <w:color w:val="000000"/>
          <w:sz w:val="28"/>
          <w:lang w:val="ru-RU"/>
        </w:rPr>
        <w:t xml:space="preserve">). Многозначность лексических единиц. Синонимы. Антонимы. Интернациональные слова. Наиболее частотные фразовые глаголы. Сокращения и аббревиатуры.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в тексте для обеспечения его целостности (</w:t>
      </w:r>
      <w:r>
        <w:rPr>
          <w:rFonts w:ascii="Times New Roman" w:hAnsi="Times New Roman"/>
          <w:color w:val="000000"/>
          <w:sz w:val="28"/>
        </w:rPr>
        <w:t xml:space="preserve">firstly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however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finally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at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last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etc</w:t>
      </w:r>
      <w:r>
        <w:rPr>
          <w:rFonts w:ascii="Times New Roman" w:hAnsi="Times New Roman"/>
          <w:color w:val="000000"/>
          <w:sz w:val="28"/>
          <w:lang w:val="ru-RU"/>
        </w:rPr>
        <w:t xml:space="preserve">.).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i/>
          <w:color w:val="000000"/>
          <w:sz w:val="28"/>
          <w:lang w:val="ru-RU"/>
        </w:rPr>
        <w:t xml:space="preserve">Грамматическая сторона речи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Предложения со сложным дополнением (Complex Object) (I want to have my hair cut.).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 xml:space="preserve">Conditional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II</w:t>
      </w:r>
      <w:r>
        <w:rPr>
          <w:rFonts w:ascii="Times New Roman" w:hAnsi="Times New Roman"/>
          <w:color w:val="000000"/>
          <w:sz w:val="28"/>
          <w:lang w:val="ru-RU"/>
        </w:rPr>
        <w:t xml:space="preserve">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Конструкции для выражения предпочтения </w:t>
      </w:r>
      <w:r>
        <w:rPr>
          <w:rFonts w:ascii="Times New Roman" w:hAnsi="Times New Roman"/>
          <w:color w:val="000000"/>
          <w:sz w:val="28"/>
        </w:rPr>
        <w:t xml:space="preserve">I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prefer</w:t>
      </w:r>
      <w:r>
        <w:rPr>
          <w:rFonts w:ascii="Times New Roman" w:hAnsi="Times New Roman"/>
          <w:color w:val="000000"/>
          <w:sz w:val="28"/>
          <w:lang w:val="ru-RU"/>
        </w:rPr>
        <w:t xml:space="preserve"> …/</w:t>
      </w:r>
      <w:r>
        <w:rPr>
          <w:rFonts w:ascii="Times New Roman" w:hAnsi="Times New Roman"/>
          <w:color w:val="000000"/>
          <w:sz w:val="28"/>
        </w:rPr>
        <w:t xml:space="preserve">I</w:t>
      </w:r>
      <w:r>
        <w:rPr>
          <w:rFonts w:ascii="Times New Roman" w:hAnsi="Times New Roman"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color w:val="000000"/>
          <w:sz w:val="28"/>
        </w:rPr>
        <w:t xml:space="preserve">d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prefer</w:t>
      </w:r>
      <w:r>
        <w:rPr>
          <w:rFonts w:ascii="Times New Roman" w:hAnsi="Times New Roman"/>
          <w:color w:val="000000"/>
          <w:sz w:val="28"/>
          <w:lang w:val="ru-RU"/>
        </w:rPr>
        <w:t xml:space="preserve"> …/</w:t>
      </w:r>
      <w:r>
        <w:rPr>
          <w:rFonts w:ascii="Times New Roman" w:hAnsi="Times New Roman"/>
          <w:color w:val="000000"/>
          <w:sz w:val="28"/>
        </w:rPr>
        <w:t xml:space="preserve">I</w:t>
      </w:r>
      <w:r>
        <w:rPr>
          <w:rFonts w:ascii="Times New Roman" w:hAnsi="Times New Roman"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color w:val="000000"/>
          <w:sz w:val="28"/>
        </w:rPr>
        <w:t xml:space="preserve">d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rather</w:t>
      </w:r>
      <w:r>
        <w:rPr>
          <w:rFonts w:ascii="Times New Roman" w:hAnsi="Times New Roman"/>
          <w:color w:val="000000"/>
          <w:sz w:val="28"/>
          <w:lang w:val="ru-RU"/>
        </w:rPr>
        <w:t xml:space="preserve"> ….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 xml:space="preserve">I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wish</w:t>
      </w:r>
      <w:r>
        <w:rPr>
          <w:rFonts w:ascii="Times New Roman" w:hAnsi="Times New Roman"/>
          <w:color w:val="000000"/>
          <w:sz w:val="28"/>
          <w:lang w:val="ru-RU"/>
        </w:rPr>
        <w:t xml:space="preserve"> ….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 xml:space="preserve">either</w:t>
      </w:r>
      <w:r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 xml:space="preserve">or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neither</w:t>
      </w:r>
      <w:r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 xml:space="preserve">nor</w:t>
      </w:r>
      <w:r>
        <w:rPr>
          <w:rFonts w:ascii="Times New Roman" w:hAnsi="Times New Roman"/>
          <w:color w:val="000000"/>
          <w:sz w:val="28"/>
          <w:lang w:val="ru-RU"/>
        </w:rPr>
        <w:t xml:space="preserve">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color w:val="000000"/>
          <w:sz w:val="28"/>
        </w:rPr>
        <w:t xml:space="preserve">Past</w:t>
      </w:r>
      <w:r>
        <w:rPr>
          <w:rFonts w:ascii="Times New Roman" w:hAnsi="Times New Roman"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color w:val="000000"/>
          <w:sz w:val="28"/>
        </w:rPr>
        <w:t xml:space="preserve">Future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Simple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color w:val="000000"/>
          <w:sz w:val="28"/>
        </w:rPr>
        <w:t xml:space="preserve"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Perfect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color w:val="000000"/>
          <w:sz w:val="28"/>
        </w:rPr>
        <w:t xml:space="preserve"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Continuous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Future</w:t>
      </w:r>
      <w:r>
        <w:rPr>
          <w:rFonts w:ascii="Times New Roman" w:hAnsi="Times New Roman"/>
          <w:color w:val="000000"/>
          <w:sz w:val="28"/>
          <w:lang w:val="ru-RU"/>
        </w:rPr>
        <w:t xml:space="preserve">-</w:t>
      </w:r>
      <w:r>
        <w:rPr>
          <w:rFonts w:ascii="Times New Roman" w:hAnsi="Times New Roman"/>
          <w:color w:val="000000"/>
          <w:sz w:val="28"/>
        </w:rPr>
        <w:t xml:space="preserve">in</w:t>
      </w:r>
      <w:r>
        <w:rPr>
          <w:rFonts w:ascii="Times New Roman" w:hAnsi="Times New Roman"/>
          <w:color w:val="000000"/>
          <w:sz w:val="28"/>
          <w:lang w:val="ru-RU"/>
        </w:rPr>
        <w:t xml:space="preserve">-</w:t>
      </w:r>
      <w:r>
        <w:rPr>
          <w:rFonts w:ascii="Times New Roman" w:hAnsi="Times New Roman"/>
          <w:color w:val="000000"/>
          <w:sz w:val="28"/>
        </w:rPr>
        <w:t xml:space="preserve">the</w:t>
      </w:r>
      <w:r>
        <w:rPr>
          <w:rFonts w:ascii="Times New Roman" w:hAnsi="Times New Roman"/>
          <w:color w:val="000000"/>
          <w:sz w:val="28"/>
          <w:lang w:val="ru-RU"/>
        </w:rPr>
        <w:t xml:space="preserve">-</w:t>
      </w:r>
      <w:r>
        <w:rPr>
          <w:rFonts w:ascii="Times New Roman" w:hAnsi="Times New Roman"/>
          <w:color w:val="000000"/>
          <w:sz w:val="28"/>
        </w:rPr>
        <w:t xml:space="preserve">Past</w:t>
      </w:r>
      <w:r>
        <w:rPr>
          <w:rFonts w:ascii="Times New Roman" w:hAnsi="Times New Roman"/>
          <w:color w:val="000000"/>
          <w:sz w:val="28"/>
          <w:lang w:val="ru-RU"/>
        </w:rPr>
        <w:t xml:space="preserve"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color w:val="000000"/>
          <w:sz w:val="28"/>
        </w:rPr>
        <w:t xml:space="preserve"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Simple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Passive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Perfect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Passive</w:t>
      </w:r>
      <w:r>
        <w:rPr>
          <w:rFonts w:ascii="Times New Roman" w:hAnsi="Times New Roman"/>
          <w:color w:val="000000"/>
          <w:sz w:val="28"/>
          <w:lang w:val="ru-RU"/>
        </w:rPr>
        <w:t xml:space="preserve">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Порядок следования имён прилагательных (</w:t>
      </w:r>
      <w:r>
        <w:rPr>
          <w:rFonts w:ascii="Times New Roman" w:hAnsi="Times New Roman"/>
          <w:color w:val="000000"/>
          <w:sz w:val="28"/>
        </w:rPr>
        <w:t xml:space="preserve">nice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long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blond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hair</w:t>
      </w:r>
      <w:r>
        <w:rPr>
          <w:rFonts w:ascii="Times New Roman" w:hAnsi="Times New Roman"/>
          <w:color w:val="000000"/>
          <w:sz w:val="28"/>
          <w:lang w:val="ru-RU"/>
        </w:rPr>
        <w:t xml:space="preserve">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Социокультурные знания и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</w:t>
      </w:r>
      <w:r>
        <w:rPr>
          <w:rFonts w:ascii="Times New Roman" w:hAnsi="Times New Roman"/>
          <w:color w:val="000000"/>
          <w:sz w:val="28"/>
          <w:lang w:val="ru-RU"/>
        </w:rPr>
        <w:t xml:space="preserve">ы (стран) изучаемого языка, основных социокультурных элементов речевого поведенческого этикета в англоязычной среде, знание и использование в устной и письменной речи наиболее употребительной тематической фоновой лексики в рамках отобранного тематического </w:t>
      </w:r>
      <w:r>
        <w:rPr>
          <w:rFonts w:ascii="Times New Roman" w:hAnsi="Times New Roman"/>
          <w:color w:val="000000"/>
          <w:sz w:val="28"/>
          <w:lang w:val="ru-RU"/>
        </w:rPr>
        <w:t xml:space="preserve">содержания (основные национальные праздники, традиции, обычаи, традиции в питании и проведении досуга, система образования).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Знание социокультурного портрета родной страны и страны (стран) изучаемого языка: знакомство с традициями проведения основных национальных праздников (Рождества, Нового года, Дня матери, Дня благодарения и</w:t>
      </w:r>
      <w:r>
        <w:rPr>
          <w:rFonts w:ascii="Times New Roman" w:hAnsi="Times New Roman"/>
          <w:color w:val="000000"/>
          <w:sz w:val="28"/>
          <w:lang w:val="ru-RU"/>
        </w:rPr>
        <w:t xml:space="preserve"> других праздников), с особенностями образа жизни и культуры страны (стран) изучаемого языка (известными достопримечательностями; некоторыми выдающимися людьми), с доступными в языковом отношении образцами поэзии и прозы для подростков на английском языке.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Формирование элементарного представление о различных вариантах английского языка.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Соблюдение норм вежливости в межкультурном общении. 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Развитие умений: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писать свои имя и фамилию, а также имена и фамилии своих родственников и друзей на английском языке;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 оформлять свой адрес на английском языке (в анкете);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 оформлять электронное сообщение личного характера в соответствии с нормами неофициального общения, принятыми в стране (странах) изучаемого языка;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Россию и страну (страны) изучаемого языка;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некоторые культурные явления родной страны и страны (стран) изучаемого языка (основные национальные праздники, традиции в проведении досуга и питании, достопримечательности);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некоторых выдающихся людей родной страны и страны (стран) изучаемого языка (учёных, писателей, поэтов, художников, композиторов, музыкантов, спортсменов и других людей);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оказывать помощь иностранным гостям в ситуациях повседневного общения (объяснить местонахождение объекта, сообщить возможный маршрут, уточнить часы работы и другие ситуации).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Компенсаторные умения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Использование при чтении и аудировании языковой, в том числе кон</w:t>
      </w:r>
      <w:r>
        <w:rPr>
          <w:rFonts w:ascii="Times New Roman" w:hAnsi="Times New Roman"/>
          <w:color w:val="000000"/>
          <w:sz w:val="28"/>
          <w:lang w:val="ru-RU"/>
        </w:rPr>
        <w:t xml:space="preserve">текстуальной, догадки; при говорении и письме – перифраза (толкования), синонимических средств, описание предмета вместо его названия, при непосредственном общении догадываться о значении незнакомых слов с помощью используемых собеседником жестов и мимики.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Переспрашивать, просить повторить, уточняя значение незнакомых слов.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Использование при формулировании собственных высказываний, ключевых слов, плана.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Игнорирование информации, не являющейся необходимой, для понимания основного содержания, прочитанного (прослушанного) текста или для нахождения в тексте запрашиваемой информации.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Сравнение (в том числе установление основания для сравнения) объектов, явлений, процессов, их элементов и основных функций в рамках изученной тематики.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​​</w:t>
      </w:r>
      <w:r/>
    </w:p>
    <w:p>
      <w:pPr>
        <w:rPr>
          <w:lang w:val="ru-RU"/>
        </w:rPr>
        <w:sectPr>
          <w:footnotePr/>
          <w:endnotePr/>
          <w:type w:val="nextPage"/>
          <w:pgSz w:w="11906" w:h="16383" w:orient="portrait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/>
      <w:bookmarkStart w:id="4" w:name="block-3776277"/>
      <w:r/>
      <w:bookmarkEnd w:id="3"/>
      <w:r>
        <w:rPr>
          <w:rFonts w:ascii="Times New Roman" w:hAnsi="Times New Roman"/>
          <w:b/>
          <w:color w:val="000000"/>
          <w:sz w:val="28"/>
          <w:lang w:val="ru-RU"/>
        </w:rPr>
        <w:t xml:space="preserve">ПЛАНИРУЕМЫЕ РЕЗУЛЬТАТЫ ОСВОЕНИЯ ПРОГРАММЫ ПО ИНОСТРАННОМУ (АНГЛИЙСКОМУ) ЯЗЫКУ НА УРОВНЕ ОСНОВНОГО ОБЩЕГО ОБРАЗОВАНИЯ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основного общего образования достигаются в единстве учебной и воспитательной деятельности организации в с</w:t>
      </w:r>
      <w:r>
        <w:rPr>
          <w:rFonts w:ascii="Times New Roman" w:hAnsi="Times New Roman"/>
          <w:color w:val="000000"/>
          <w:sz w:val="28"/>
          <w:lang w:val="ru-RU"/>
        </w:rPr>
        <w:t xml:space="preserve">оответствии с традиционными российскими социокультурными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внутренней позиции личности.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осно</w:t>
      </w:r>
      <w:r>
        <w:rPr>
          <w:rFonts w:ascii="Times New Roman" w:hAnsi="Times New Roman"/>
          <w:color w:val="000000"/>
          <w:sz w:val="28"/>
          <w:lang w:val="ru-RU"/>
        </w:rPr>
        <w:t xml:space="preserve">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деятельности, в том числе в части:</w:t>
      </w:r>
      <w:r/>
    </w:p>
    <w:p>
      <w:pPr>
        <w:ind w:left="120"/>
        <w:jc w:val="both"/>
        <w:spacing w:after="0" w:line="264" w:lineRule="auto"/>
      </w:pPr>
      <w:r>
        <w:rPr>
          <w:rFonts w:ascii="Times New Roman" w:hAnsi="Times New Roman"/>
          <w:b/>
          <w:color w:val="000000"/>
          <w:sz w:val="28"/>
        </w:rPr>
        <w:t xml:space="preserve">1)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гражданского воспитания:</w:t>
      </w:r>
      <w:r/>
    </w:p>
    <w:p>
      <w:pPr>
        <w:numPr>
          <w:ilvl w:val="0"/>
          <w:numId w:val="1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</w:t>
      </w:r>
      <w:r/>
    </w:p>
    <w:p>
      <w:pPr>
        <w:numPr>
          <w:ilvl w:val="0"/>
          <w:numId w:val="1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активное участие в жизни семьи, организации, местного сообщества, родного края, страны;</w:t>
      </w:r>
      <w:r/>
    </w:p>
    <w:p>
      <w:pPr>
        <w:numPr>
          <w:ilvl w:val="0"/>
          <w:numId w:val="1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экстремизма, дискриминации;</w:t>
      </w:r>
      <w:r/>
    </w:p>
    <w:p>
      <w:pPr>
        <w:numPr>
          <w:ilvl w:val="0"/>
          <w:numId w:val="1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понимание роли различных социальных институтов в жизни человека;</w:t>
      </w:r>
      <w:r/>
    </w:p>
    <w:p>
      <w:pPr>
        <w:numPr>
          <w:ilvl w:val="0"/>
          <w:numId w:val="1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  <w:r/>
    </w:p>
    <w:p>
      <w:pPr>
        <w:numPr>
          <w:ilvl w:val="0"/>
          <w:numId w:val="1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представление о способах противодействия коррупции;</w:t>
      </w:r>
      <w:r/>
    </w:p>
    <w:p>
      <w:pPr>
        <w:numPr>
          <w:ilvl w:val="0"/>
          <w:numId w:val="1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готовность к разнообразной совместной деятельности, стремление к взаимопониманию и взаимопомощи, активное участие в самоуправлении в образовательной организации;</w:t>
      </w:r>
      <w:r/>
    </w:p>
    <w:p>
      <w:pPr>
        <w:numPr>
          <w:ilvl w:val="0"/>
          <w:numId w:val="1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готовность к участию в гуманитарной деятельности (волонтёрство, помощь людям, нуждающимся в ней).</w:t>
      </w:r>
      <w:r/>
    </w:p>
    <w:p>
      <w:pPr>
        <w:ind w:left="120"/>
        <w:jc w:val="both"/>
        <w:spacing w:after="0" w:line="264" w:lineRule="auto"/>
      </w:pPr>
      <w:r>
        <w:rPr>
          <w:rFonts w:ascii="Times New Roman" w:hAnsi="Times New Roman"/>
          <w:b/>
          <w:color w:val="000000"/>
          <w:sz w:val="28"/>
        </w:rPr>
        <w:t xml:space="preserve">2)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патриотического воспитания:</w:t>
      </w:r>
      <w:r/>
    </w:p>
    <w:p>
      <w:pPr>
        <w:numPr>
          <w:ilvl w:val="0"/>
          <w:numId w:val="2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проявление </w:t>
      </w:r>
      <w:r>
        <w:rPr>
          <w:rFonts w:ascii="Times New Roman" w:hAnsi="Times New Roman"/>
          <w:color w:val="000000"/>
          <w:sz w:val="28"/>
          <w:lang w:val="ru-RU"/>
        </w:rPr>
        <w:t xml:space="preserve">интереса к познанию родного языка, истории, культуры Российской Федерации, своего края, народов России;</w:t>
      </w:r>
      <w:r/>
    </w:p>
    <w:p>
      <w:pPr>
        <w:numPr>
          <w:ilvl w:val="0"/>
          <w:numId w:val="2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ценностное отношение к достижениям своей Родины – России, к науке, искусству, спорту, технологиям, боевым подвигам и трудовым достижениям народа;</w:t>
      </w:r>
      <w:r/>
    </w:p>
    <w:p>
      <w:pPr>
        <w:numPr>
          <w:ilvl w:val="0"/>
          <w:numId w:val="2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  <w:r/>
    </w:p>
    <w:p>
      <w:pPr>
        <w:ind w:left="120"/>
        <w:jc w:val="both"/>
        <w:spacing w:after="0" w:line="264" w:lineRule="auto"/>
      </w:pPr>
      <w:r>
        <w:rPr>
          <w:rFonts w:ascii="Times New Roman" w:hAnsi="Times New Roman"/>
          <w:b/>
          <w:color w:val="000000"/>
          <w:sz w:val="28"/>
        </w:rPr>
        <w:t xml:space="preserve">3)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духовно-нравственного воспитания:</w:t>
      </w:r>
      <w:r/>
    </w:p>
    <w:p>
      <w:pPr>
        <w:numPr>
          <w:ilvl w:val="0"/>
          <w:numId w:val="3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ориентация на моральные ценности и нормы в ситуациях нравственного выбора;</w:t>
      </w:r>
      <w:r/>
    </w:p>
    <w:p>
      <w:pPr>
        <w:numPr>
          <w:ilvl w:val="0"/>
          <w:numId w:val="3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</w:t>
      </w:r>
      <w:r/>
    </w:p>
    <w:p>
      <w:pPr>
        <w:numPr>
          <w:ilvl w:val="0"/>
          <w:numId w:val="3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активное неприятие асоциальных поступков, свобода и ответственность личности в условиях индивидуального и общественного пространства.</w:t>
      </w:r>
      <w:r/>
    </w:p>
    <w:p>
      <w:pPr>
        <w:ind w:left="120"/>
        <w:jc w:val="both"/>
        <w:spacing w:after="0" w:line="264" w:lineRule="auto"/>
      </w:pPr>
      <w:r>
        <w:rPr>
          <w:rFonts w:ascii="Times New Roman" w:hAnsi="Times New Roman"/>
          <w:b/>
          <w:color w:val="000000"/>
          <w:sz w:val="28"/>
        </w:rPr>
        <w:t xml:space="preserve">4)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эстетического воспитания:</w:t>
      </w:r>
      <w:r/>
    </w:p>
    <w:p>
      <w:pPr>
        <w:numPr>
          <w:ilvl w:val="0"/>
          <w:numId w:val="4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восприимчивость к разным видам искусства, традициям и творчеству своего и других народов, понимание эмоционального воздействия искусства;</w:t>
      </w:r>
      <w:r/>
    </w:p>
    <w:p>
      <w:pPr>
        <w:numPr>
          <w:ilvl w:val="0"/>
          <w:numId w:val="4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осознание важности художественной культуры как средства коммуникации и самовыражения;</w:t>
      </w:r>
      <w:r/>
    </w:p>
    <w:p>
      <w:pPr>
        <w:numPr>
          <w:ilvl w:val="0"/>
          <w:numId w:val="4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понимание ценности отечественного и мирового искусства, роли этнических культурных традиций и народного творчества;</w:t>
      </w:r>
      <w:r/>
    </w:p>
    <w:p>
      <w:pPr>
        <w:numPr>
          <w:ilvl w:val="0"/>
          <w:numId w:val="4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стремление к самовыражению в разных видах искусства.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5)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физического воспитания, формирования культуры здоровья и эмоционального благополучия:</w:t>
      </w:r>
      <w:r/>
    </w:p>
    <w:p>
      <w:pPr>
        <w:numPr>
          <w:ilvl w:val="0"/>
          <w:numId w:val="5"/>
        </w:numPr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осознание ценности жизни;</w:t>
      </w:r>
      <w:r/>
    </w:p>
    <w:p>
      <w:pPr>
        <w:numPr>
          <w:ilvl w:val="0"/>
          <w:numId w:val="5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своему здоровью и установка на здоровый образ жизни (здоровое питание, соблюдение гигиенических правил, сбалансированный режим занятий и отдыха, регулярная физическая активность);</w:t>
      </w:r>
      <w:r/>
    </w:p>
    <w:p>
      <w:pPr>
        <w:numPr>
          <w:ilvl w:val="0"/>
          <w:numId w:val="5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  <w:r/>
    </w:p>
    <w:p>
      <w:pPr>
        <w:numPr>
          <w:ilvl w:val="0"/>
          <w:numId w:val="5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соблюдение правил безопасности, в том числе навыков безопасного поведения в Интернет-среде;</w:t>
      </w:r>
      <w:r/>
    </w:p>
    <w:p>
      <w:pPr>
        <w:numPr>
          <w:ilvl w:val="0"/>
          <w:numId w:val="5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  <w:r/>
    </w:p>
    <w:p>
      <w:pPr>
        <w:numPr>
          <w:ilvl w:val="0"/>
          <w:numId w:val="5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умение принимать себя и других, не осуждая;</w:t>
      </w:r>
      <w:r/>
    </w:p>
    <w:p>
      <w:pPr>
        <w:numPr>
          <w:ilvl w:val="0"/>
          <w:numId w:val="5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умение осознавать эмоциональное состояние себя и других, умение управлять собственным эмоциональным состоянием;</w:t>
      </w:r>
      <w:r/>
    </w:p>
    <w:p>
      <w:pPr>
        <w:numPr>
          <w:ilvl w:val="0"/>
          <w:numId w:val="5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сформированность навыка рефлексии, признание своего права на ошибку и такого же права другого человека.</w:t>
      </w:r>
      <w:r/>
    </w:p>
    <w:p>
      <w:pPr>
        <w:ind w:left="120"/>
        <w:jc w:val="both"/>
        <w:spacing w:after="0" w:line="264" w:lineRule="auto"/>
      </w:pPr>
      <w:r>
        <w:rPr>
          <w:rFonts w:ascii="Times New Roman" w:hAnsi="Times New Roman"/>
          <w:b/>
          <w:color w:val="000000"/>
          <w:sz w:val="28"/>
        </w:rPr>
        <w:t xml:space="preserve">6)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трудового воспитания:</w:t>
      </w:r>
      <w:r/>
    </w:p>
    <w:p>
      <w:pPr>
        <w:numPr>
          <w:ilvl w:val="0"/>
          <w:numId w:val="6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ус</w:t>
      </w:r>
      <w:r>
        <w:rPr>
          <w:rFonts w:ascii="Times New Roman" w:hAnsi="Times New Roman"/>
          <w:color w:val="000000"/>
          <w:sz w:val="28"/>
          <w:lang w:val="ru-RU"/>
        </w:rPr>
        <w:t xml:space="preserve">тановка на активное участие в решении практических задач (в рамках семьи, организации, населенного пункта, родного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  <w:r/>
    </w:p>
    <w:p>
      <w:pPr>
        <w:numPr>
          <w:ilvl w:val="0"/>
          <w:numId w:val="6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интерес к практическому изучению профессий и труда различного рода, в том числе на основе применения изучаемого предметного знания;</w:t>
      </w:r>
      <w:r/>
    </w:p>
    <w:p>
      <w:pPr>
        <w:numPr>
          <w:ilvl w:val="0"/>
          <w:numId w:val="6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</w:t>
      </w:r>
      <w:r/>
    </w:p>
    <w:p>
      <w:pPr>
        <w:numPr>
          <w:ilvl w:val="0"/>
          <w:numId w:val="6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готовность адаптироваться в профессиональной среде;</w:t>
      </w:r>
      <w:r/>
    </w:p>
    <w:p>
      <w:pPr>
        <w:numPr>
          <w:ilvl w:val="0"/>
          <w:numId w:val="6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уважение к труду и результатам трудовой деятельности;</w:t>
      </w:r>
      <w:r/>
    </w:p>
    <w:p>
      <w:pPr>
        <w:numPr>
          <w:ilvl w:val="0"/>
          <w:numId w:val="6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осознанный выбор и построение индивидуальной траектории образования и жизненных планов с учётом личных и общественных интересов, и потребностей.</w:t>
      </w:r>
      <w:r/>
    </w:p>
    <w:p>
      <w:pPr>
        <w:ind w:left="120"/>
        <w:jc w:val="both"/>
        <w:spacing w:after="0" w:line="264" w:lineRule="auto"/>
      </w:pPr>
      <w:r>
        <w:rPr>
          <w:rFonts w:ascii="Times New Roman" w:hAnsi="Times New Roman"/>
          <w:b/>
          <w:color w:val="000000"/>
          <w:sz w:val="28"/>
        </w:rPr>
        <w:t xml:space="preserve">7)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экологического воспитания:</w:t>
      </w:r>
      <w:r/>
    </w:p>
    <w:p>
      <w:pPr>
        <w:numPr>
          <w:ilvl w:val="0"/>
          <w:numId w:val="7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  <w:r/>
    </w:p>
    <w:p>
      <w:pPr>
        <w:numPr>
          <w:ilvl w:val="0"/>
          <w:numId w:val="7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</w:t>
      </w:r>
      <w:r/>
    </w:p>
    <w:p>
      <w:pPr>
        <w:numPr>
          <w:ilvl w:val="0"/>
          <w:numId w:val="7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осознание своей роли как гражданина и потребителя в условиях взаимосвязи природной, технологической и социальной сред;</w:t>
      </w:r>
      <w:r/>
    </w:p>
    <w:p>
      <w:pPr>
        <w:numPr>
          <w:ilvl w:val="0"/>
          <w:numId w:val="7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готовность к участию в практической деятельности экологической направленности.</w:t>
      </w:r>
      <w:r/>
    </w:p>
    <w:p>
      <w:pPr>
        <w:ind w:left="120"/>
        <w:jc w:val="both"/>
        <w:spacing w:after="0" w:line="264" w:lineRule="auto"/>
      </w:pPr>
      <w:r>
        <w:rPr>
          <w:rFonts w:ascii="Times New Roman" w:hAnsi="Times New Roman"/>
          <w:b/>
          <w:color w:val="000000"/>
          <w:sz w:val="28"/>
        </w:rPr>
        <w:t xml:space="preserve">8)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ценности научного познания:</w:t>
      </w:r>
      <w:r/>
    </w:p>
    <w:p>
      <w:pPr>
        <w:numPr>
          <w:ilvl w:val="0"/>
          <w:numId w:val="8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</w:t>
      </w:r>
      <w:r/>
    </w:p>
    <w:p>
      <w:pPr>
        <w:numPr>
          <w:ilvl w:val="0"/>
          <w:numId w:val="8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овладение языковой и читательской культурой как средством познания мира;</w:t>
      </w:r>
      <w:r/>
    </w:p>
    <w:p>
      <w:pPr>
        <w:numPr>
          <w:ilvl w:val="0"/>
          <w:numId w:val="8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9)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адаптации обучающегося к изменяющимся условиям социальной и природной среды:</w:t>
      </w:r>
      <w:r/>
    </w:p>
    <w:p>
      <w:pPr>
        <w:numPr>
          <w:ilvl w:val="0"/>
          <w:numId w:val="9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освоение обучающимися социального опыта, основных социальных ролей, соответствующих ведущей деяте</w:t>
      </w:r>
      <w:r>
        <w:rPr>
          <w:rFonts w:ascii="Times New Roman" w:hAnsi="Times New Roman"/>
          <w:color w:val="000000"/>
          <w:sz w:val="28"/>
          <w:lang w:val="ru-RU"/>
        </w:rPr>
        <w:t xml:space="preserve">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  <w:r/>
    </w:p>
    <w:p>
      <w:pPr>
        <w:numPr>
          <w:ilvl w:val="0"/>
          <w:numId w:val="9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способность обучающихся взаимодействовать в условиях неопределённости, открытость опыту и знаниям других;</w:t>
      </w:r>
      <w:r/>
    </w:p>
    <w:p>
      <w:pPr>
        <w:numPr>
          <w:ilvl w:val="0"/>
          <w:numId w:val="9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способность действовать в условиях неопределённости,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других;</w:t>
      </w:r>
      <w:r/>
    </w:p>
    <w:p>
      <w:pPr>
        <w:numPr>
          <w:ilvl w:val="0"/>
          <w:numId w:val="9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навык выявления и связ</w:t>
      </w:r>
      <w:r>
        <w:rPr>
          <w:rFonts w:ascii="Times New Roman" w:hAnsi="Times New Roman"/>
          <w:color w:val="000000"/>
          <w:sz w:val="28"/>
          <w:lang w:val="ru-RU"/>
        </w:rPr>
        <w:t xml:space="preserve">ывания образов, способность формирования новых знаний, в том числе способность формулировать идеи, понятия, гипотезы об объектах и явлениях, в том числе ранее не известных, осознавать дефицит собственных знаний и компетентностей, планировать своё развитие;</w:t>
      </w:r>
      <w:r/>
    </w:p>
    <w:p>
      <w:pPr>
        <w:numPr>
          <w:ilvl w:val="0"/>
          <w:numId w:val="9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умение распознавать конкретные примеры понятия по характерным признакам, выполнять операции в соответствии с опр</w:t>
      </w:r>
      <w:r>
        <w:rPr>
          <w:rFonts w:ascii="Times New Roman" w:hAnsi="Times New Roman"/>
          <w:color w:val="000000"/>
          <w:sz w:val="28"/>
          <w:lang w:val="ru-RU"/>
        </w:rPr>
        <w:t xml:space="preserve">еделением и простейшими свойствами понятия, конкретизировать понятие примерами, использовать понятие и его свойства при решении задач (далее – оперировать понятиями), а также оперировать терминами и представлениями в области концепции устойчивого развития;</w:t>
      </w:r>
      <w:r/>
    </w:p>
    <w:p>
      <w:pPr>
        <w:numPr>
          <w:ilvl w:val="0"/>
          <w:numId w:val="9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умение анализировать и выявлять взаимосвязи природы, общества и экономики;</w:t>
      </w:r>
      <w:r/>
    </w:p>
    <w:p>
      <w:pPr>
        <w:numPr>
          <w:ilvl w:val="0"/>
          <w:numId w:val="9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умение оценивать свои действия с учётом влияния на окружающую среду, достижений целей и преодоления вызовов, возможных глобальных последствий;</w:t>
      </w:r>
      <w:r/>
    </w:p>
    <w:p>
      <w:pPr>
        <w:numPr>
          <w:ilvl w:val="0"/>
          <w:numId w:val="9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способность обучающихся осознавать стрессовую ситуацию, оценивать происходящие изменения и их последствия;</w:t>
      </w:r>
      <w:r/>
    </w:p>
    <w:p>
      <w:pPr>
        <w:numPr>
          <w:ilvl w:val="0"/>
          <w:numId w:val="9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воспринимать стрессовую ситуацию как вызов, требующий контрмер, оценивать ситуацию стресса, корректировать принимаемые решения и действия;</w:t>
      </w:r>
      <w:r/>
    </w:p>
    <w:p>
      <w:pPr>
        <w:numPr>
          <w:ilvl w:val="0"/>
          <w:numId w:val="9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формулировать и оценивать риски и последствия, формировать опыт, находить позитивное в произошедшей ситуации;</w:t>
      </w:r>
      <w:r/>
    </w:p>
    <w:p>
      <w:pPr>
        <w:numPr>
          <w:ilvl w:val="0"/>
          <w:numId w:val="9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быть готовым действовать в отсутствие гарантий успеха.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МЕТАПРЕДМЕТНЫЕ РЕЗУЛЬТАТЫ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результат</w:t>
      </w:r>
      <w:r>
        <w:rPr>
          <w:rFonts w:ascii="Times New Roman" w:hAnsi="Times New Roman"/>
          <w:color w:val="000000"/>
          <w:sz w:val="28"/>
          <w:lang w:val="ru-RU"/>
        </w:rPr>
        <w:t xml:space="preserve">е изучения иностранного (английского) языка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Познавательные универсальные учебные действия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Базовые логические действия:</w:t>
      </w:r>
      <w:r/>
    </w:p>
    <w:p>
      <w:pPr>
        <w:numPr>
          <w:ilvl w:val="0"/>
          <w:numId w:val="10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выявлять и характеризовать существенные признаки объектов (явлений);</w:t>
      </w:r>
      <w:r/>
    </w:p>
    <w:p>
      <w:pPr>
        <w:numPr>
          <w:ilvl w:val="0"/>
          <w:numId w:val="10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устанавливать существенный признак классификации, основания для обобщения и сравнения, критерии проводимого анализа;</w:t>
      </w:r>
      <w:r/>
    </w:p>
    <w:p>
      <w:pPr>
        <w:numPr>
          <w:ilvl w:val="0"/>
          <w:numId w:val="10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 учётом предложенной задачи выявлять закономерности и противоречия в рассматриваемых фактах, данных и наблюдениях;</w:t>
      </w:r>
      <w:r/>
    </w:p>
    <w:p>
      <w:pPr>
        <w:numPr>
          <w:ilvl w:val="0"/>
          <w:numId w:val="10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предлагать критерии для выявления закономерностей и противоречий;</w:t>
      </w:r>
      <w:r/>
    </w:p>
    <w:p>
      <w:pPr>
        <w:numPr>
          <w:ilvl w:val="0"/>
          <w:numId w:val="10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выявлять дефицит информации, данных, необходимых для решения поставленной задачи;</w:t>
      </w:r>
      <w:r/>
    </w:p>
    <w:p>
      <w:pPr>
        <w:numPr>
          <w:ilvl w:val="0"/>
          <w:numId w:val="10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выявлять причинно-следственные связи при изучении явлений и процессов;</w:t>
      </w:r>
      <w:r/>
    </w:p>
    <w:p>
      <w:pPr>
        <w:numPr>
          <w:ilvl w:val="0"/>
          <w:numId w:val="10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проводить выводы с использованием дедуктивных и индуктивных умозаключений, умозаключений по аналогии, формулировать гипотезы о взаимосвязях;</w:t>
      </w:r>
      <w:r/>
    </w:p>
    <w:p>
      <w:pPr>
        <w:numPr>
          <w:ilvl w:val="0"/>
          <w:numId w:val="10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  <w:r/>
    </w:p>
    <w:p>
      <w:pPr>
        <w:ind w:left="120"/>
        <w:jc w:val="both"/>
        <w:spacing w:after="0" w:line="264" w:lineRule="auto"/>
      </w:pPr>
      <w:r>
        <w:rPr>
          <w:rFonts w:ascii="Times New Roman" w:hAnsi="Times New Roman"/>
          <w:b/>
          <w:color w:val="000000"/>
          <w:sz w:val="28"/>
        </w:rPr>
        <w:t xml:space="preserve">Базовые исследовательские действия:</w:t>
      </w:r>
      <w:r/>
    </w:p>
    <w:p>
      <w:pPr>
        <w:numPr>
          <w:ilvl w:val="0"/>
          <w:numId w:val="11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использовать вопросы как исследовательский инструмент познания;</w:t>
      </w:r>
      <w:r/>
    </w:p>
    <w:p>
      <w:pPr>
        <w:numPr>
          <w:ilvl w:val="0"/>
          <w:numId w:val="11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  <w:r/>
    </w:p>
    <w:p>
      <w:pPr>
        <w:numPr>
          <w:ilvl w:val="0"/>
          <w:numId w:val="11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формулировать гипотезу об истинности собственных суждений и суждений других, аргументировать свою позицию, мнение;</w:t>
      </w:r>
      <w:r/>
    </w:p>
    <w:p>
      <w:pPr>
        <w:numPr>
          <w:ilvl w:val="0"/>
          <w:numId w:val="11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зависимости объектов между собой;</w:t>
      </w:r>
      <w:r/>
    </w:p>
    <w:p>
      <w:pPr>
        <w:numPr>
          <w:ilvl w:val="0"/>
          <w:numId w:val="11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оценивать на применимость и достоверность информацию, полученную в ходе исследования (эксперимента);</w:t>
      </w:r>
      <w:r/>
    </w:p>
    <w:p>
      <w:pPr>
        <w:numPr>
          <w:ilvl w:val="0"/>
          <w:numId w:val="11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обобщения и выводы по результатам проведённого наблюдения, опыта, исследования, владеть инструментами оценки достоверности полученных выводов и обобщений;</w:t>
      </w:r>
      <w:r/>
    </w:p>
    <w:p>
      <w:pPr>
        <w:numPr>
          <w:ilvl w:val="0"/>
          <w:numId w:val="11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контекстах.</w:t>
      </w:r>
      <w:r/>
    </w:p>
    <w:p>
      <w:pPr>
        <w:ind w:left="120"/>
        <w:jc w:val="both"/>
        <w:spacing w:after="0" w:line="264" w:lineRule="auto"/>
      </w:pPr>
      <w:r>
        <w:rPr>
          <w:rFonts w:ascii="Times New Roman" w:hAnsi="Times New Roman"/>
          <w:b/>
          <w:color w:val="000000"/>
          <w:sz w:val="28"/>
        </w:rPr>
        <w:t xml:space="preserve">Работа с информацией:</w:t>
      </w:r>
      <w:r/>
    </w:p>
    <w:p>
      <w:pPr>
        <w:numPr>
          <w:ilvl w:val="0"/>
          <w:numId w:val="12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применять различные методы, инструменты и запросы при поиске и отборе информации или данных из источников с учётом предложенной учебной задачи и заданных критериев;</w:t>
      </w:r>
      <w:r/>
    </w:p>
    <w:p>
      <w:pPr>
        <w:numPr>
          <w:ilvl w:val="0"/>
          <w:numId w:val="12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выбирать, анализировать, систематизировать и интерпретировать информацию различных видов и форм представления;</w:t>
      </w:r>
      <w:r/>
    </w:p>
    <w:p>
      <w:pPr>
        <w:numPr>
          <w:ilvl w:val="0"/>
          <w:numId w:val="12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находить сходные аргументы (подтверждающие или опровергающие одну и ту же идею, версию) в различных информационных источниках;</w:t>
      </w:r>
      <w:r/>
    </w:p>
    <w:p>
      <w:pPr>
        <w:numPr>
          <w:ilvl w:val="0"/>
          <w:numId w:val="12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оптимальную форму представления информации и иллюстрировать решаемые задачи несложными схемами, диаграммами, иной графикой и их комбинациями;</w:t>
      </w:r>
      <w:r/>
    </w:p>
    <w:p>
      <w:pPr>
        <w:numPr>
          <w:ilvl w:val="0"/>
          <w:numId w:val="12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оценивать надёжность информации по критериям, предложенным педагогическим работником или сформулированным самостоятельно;</w:t>
      </w:r>
      <w:r/>
    </w:p>
    <w:p>
      <w:pPr>
        <w:numPr>
          <w:ilvl w:val="0"/>
          <w:numId w:val="12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эффективно запоминать и систематизировать информацию.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универсальные учебные действия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Общение:</w:t>
      </w:r>
      <w:r/>
    </w:p>
    <w:p>
      <w:pPr>
        <w:numPr>
          <w:ilvl w:val="0"/>
          <w:numId w:val="13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суждения, выражать эмоции в соответствии с целями и условиями общения;</w:t>
      </w:r>
      <w:r/>
    </w:p>
    <w:p>
      <w:pPr>
        <w:numPr>
          <w:ilvl w:val="0"/>
          <w:numId w:val="13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выражать себя (свою точку зрения) в устных и письменных текстах;</w:t>
      </w:r>
      <w:r/>
    </w:p>
    <w:p>
      <w:pPr>
        <w:numPr>
          <w:ilvl w:val="0"/>
          <w:numId w:val="13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невербальные средства общения, понимать значение социальных знаков, распознавать предпосылки конфликтных ситуаций и смягчать конфликты, вести переговоры;</w:t>
      </w:r>
      <w:r/>
    </w:p>
    <w:p>
      <w:pPr>
        <w:numPr>
          <w:ilvl w:val="0"/>
          <w:numId w:val="13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понимать намерения других, проявлять уважительное отношение к собеседнику и в корректной форме формулировать свои возражения;</w:t>
      </w:r>
      <w:r/>
    </w:p>
    <w:p>
      <w:pPr>
        <w:numPr>
          <w:ilvl w:val="0"/>
          <w:numId w:val="13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 ходе диалога и (или) дискуссии задавать вопросы по существу обсуждаемой темы и высказывать идеи, нацеленные на решение задачи и поддержание общения;</w:t>
      </w:r>
      <w:r/>
    </w:p>
    <w:p>
      <w:pPr>
        <w:numPr>
          <w:ilvl w:val="0"/>
          <w:numId w:val="13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сопоставлять свои суждения с суждениями других участников диалога, обнаруживать различие и сходство позиций;</w:t>
      </w:r>
      <w:r/>
    </w:p>
    <w:p>
      <w:pPr>
        <w:numPr>
          <w:ilvl w:val="0"/>
          <w:numId w:val="13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публично представлять результаты выполненного опыта (эксперимента, исследования, проекта);</w:t>
      </w:r>
      <w:r/>
    </w:p>
    <w:p>
      <w:pPr>
        <w:numPr>
          <w:ilvl w:val="0"/>
          <w:numId w:val="13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Регулятивные универсальные учебные действия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Совместная деятельность</w:t>
      </w:r>
      <w:r/>
    </w:p>
    <w:p>
      <w:pPr>
        <w:numPr>
          <w:ilvl w:val="0"/>
          <w:numId w:val="14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  <w:r/>
    </w:p>
    <w:p>
      <w:pPr>
        <w:numPr>
          <w:ilvl w:val="0"/>
          <w:numId w:val="14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  <w:r/>
    </w:p>
    <w:p>
      <w:pPr>
        <w:numPr>
          <w:ilvl w:val="0"/>
          <w:numId w:val="14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обобщать мнения нескольких человек, проявлять готовность руководить, выполнять поручения, подчиняться;</w:t>
      </w:r>
      <w:r/>
    </w:p>
    <w:p>
      <w:pPr>
        <w:numPr>
          <w:ilvl w:val="0"/>
          <w:numId w:val="14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планировать о</w:t>
      </w:r>
      <w:r>
        <w:rPr>
          <w:rFonts w:ascii="Times New Roman" w:hAnsi="Times New Roman"/>
          <w:color w:val="000000"/>
          <w:sz w:val="28"/>
          <w:lang w:val="ru-RU"/>
        </w:rPr>
        <w:t xml:space="preserve">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  <w:r/>
    </w:p>
    <w:p>
      <w:pPr>
        <w:numPr>
          <w:ilvl w:val="0"/>
          <w:numId w:val="14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  <w:r/>
    </w:p>
    <w:p>
      <w:pPr>
        <w:numPr>
          <w:ilvl w:val="0"/>
          <w:numId w:val="14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оценивать качество своего вклада в общий продукт по критериям, самостоятельно сформулированным участниками взаимодействия;</w:t>
      </w:r>
      <w:r/>
    </w:p>
    <w:p>
      <w:pPr>
        <w:numPr>
          <w:ilvl w:val="0"/>
          <w:numId w:val="14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отчёта перед группой.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b/>
          <w:color w:val="333333"/>
          <w:sz w:val="28"/>
        </w:rPr>
        <w:t xml:space="preserve">Самоорганизация</w:t>
      </w:r>
      <w:r/>
    </w:p>
    <w:p>
      <w:pPr>
        <w:numPr>
          <w:ilvl w:val="0"/>
          <w:numId w:val="15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выявлять проблемы для решения в жизненных и учебных ситуациях;</w:t>
      </w:r>
      <w:r/>
    </w:p>
    <w:p>
      <w:pPr>
        <w:numPr>
          <w:ilvl w:val="0"/>
          <w:numId w:val="15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ориентироваться в различных подходах принятия решений (индивидуальное, принятие решения в группе, принятие решений группой);</w:t>
      </w:r>
      <w:r/>
    </w:p>
    <w:p>
      <w:pPr>
        <w:numPr>
          <w:ilvl w:val="0"/>
          <w:numId w:val="15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  <w:r/>
    </w:p>
    <w:p>
      <w:pPr>
        <w:numPr>
          <w:ilvl w:val="0"/>
          <w:numId w:val="15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составлять план действий (план реализации намеченного алгоритма решения), корректировать предложенный алгоритм с учётом получения новых знаний об изучаемом объекте;</w:t>
      </w:r>
      <w:r/>
    </w:p>
    <w:p>
      <w:pPr>
        <w:numPr>
          <w:ilvl w:val="0"/>
          <w:numId w:val="15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проводить выбор и брать ответственность за решение.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b/>
          <w:color w:val="000000"/>
          <w:sz w:val="28"/>
        </w:rPr>
        <w:t xml:space="preserve">Самоконтроль</w:t>
      </w:r>
      <w:r/>
    </w:p>
    <w:p>
      <w:pPr>
        <w:numPr>
          <w:ilvl w:val="0"/>
          <w:numId w:val="16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способами самоконтроля, самомотивации и рефлексии;</w:t>
      </w:r>
      <w:r/>
    </w:p>
    <w:p>
      <w:pPr>
        <w:numPr>
          <w:ilvl w:val="0"/>
          <w:numId w:val="16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давать оценку ситуации и предлагать план её изменения;</w:t>
      </w:r>
      <w:r/>
    </w:p>
    <w:p>
      <w:pPr>
        <w:numPr>
          <w:ilvl w:val="0"/>
          <w:numId w:val="16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  <w:r/>
    </w:p>
    <w:p>
      <w:pPr>
        <w:numPr>
          <w:ilvl w:val="0"/>
          <w:numId w:val="16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объяснять причины достижения (недостижения) результатов деятельности, давать оценку приобретённому опыту, находить позитивное в произошедшей ситуации;</w:t>
      </w:r>
      <w:r/>
    </w:p>
    <w:p>
      <w:pPr>
        <w:numPr>
          <w:ilvl w:val="0"/>
          <w:numId w:val="16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 на основе новых обстоятельств, изменившихся ситуаций, установленных ошибок, возникших трудностей;</w:t>
      </w:r>
      <w:r/>
    </w:p>
    <w:p>
      <w:pPr>
        <w:numPr>
          <w:ilvl w:val="0"/>
          <w:numId w:val="16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цели и условиям.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b/>
          <w:color w:val="000000"/>
          <w:sz w:val="28"/>
        </w:rPr>
        <w:t xml:space="preserve">Эмоциональный интеллект </w:t>
      </w:r>
      <w:r/>
    </w:p>
    <w:p>
      <w:pPr>
        <w:numPr>
          <w:ilvl w:val="0"/>
          <w:numId w:val="17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различать, называть и управлять собственными эмоциями и эмоциями других;</w:t>
      </w:r>
      <w:r/>
    </w:p>
    <w:p>
      <w:pPr>
        <w:numPr>
          <w:ilvl w:val="0"/>
          <w:numId w:val="17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выявлять и анализировать причины эмоций;</w:t>
      </w:r>
      <w:r/>
    </w:p>
    <w:p>
      <w:pPr>
        <w:numPr>
          <w:ilvl w:val="0"/>
          <w:numId w:val="17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ставить себя на место другого человека, понимать мотивы и намерения другого;</w:t>
      </w:r>
      <w:r/>
    </w:p>
    <w:p>
      <w:pPr>
        <w:numPr>
          <w:ilvl w:val="0"/>
          <w:numId w:val="17"/>
        </w:numPr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регулировать способ выражения эмоций.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b/>
          <w:color w:val="000000"/>
          <w:sz w:val="28"/>
        </w:rPr>
        <w:t xml:space="preserve">Принимать себя и других</w:t>
      </w:r>
      <w:r/>
    </w:p>
    <w:p>
      <w:pPr>
        <w:numPr>
          <w:ilvl w:val="0"/>
          <w:numId w:val="18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осознанно относиться к другому человеку, его мнению; признавать своё право на ошибку и такое же право другого;</w:t>
      </w:r>
      <w:r/>
    </w:p>
    <w:p>
      <w:pPr>
        <w:numPr>
          <w:ilvl w:val="0"/>
          <w:numId w:val="18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принимать себя и других, не осуждая;</w:t>
      </w:r>
      <w:r/>
    </w:p>
    <w:p>
      <w:pPr>
        <w:numPr>
          <w:ilvl w:val="0"/>
          <w:numId w:val="18"/>
        </w:numPr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открытость себе и другим;</w:t>
      </w:r>
      <w:r/>
    </w:p>
    <w:p>
      <w:pPr>
        <w:numPr>
          <w:ilvl w:val="0"/>
          <w:numId w:val="18"/>
        </w:numPr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осознавать невозможность контролировать всё вокруг.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</w:t>
      </w:r>
      <w:r/>
    </w:p>
    <w:p>
      <w:pPr>
        <w:ind w:left="120"/>
        <w:jc w:val="both"/>
        <w:spacing w:after="0" w:line="264" w:lineRule="auto"/>
        <w:rPr>
          <w:lang w:val="ru-RU"/>
        </w:rPr>
      </w:pPr>
      <w:r>
        <w:rPr>
          <w:lang w:val="ru-RU"/>
        </w:rPr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ориентированы на применение знаний, умений и навыков в учебных сит</w:t>
      </w:r>
      <w:r>
        <w:rPr>
          <w:rFonts w:ascii="Times New Roman" w:hAnsi="Times New Roman"/>
          <w:color w:val="000000"/>
          <w:sz w:val="28"/>
          <w:lang w:val="ru-RU"/>
        </w:rPr>
        <w:t xml:space="preserve">уациях и реальных жизненных условиях, должны отражать сформированность иноязычной коммуникативной компетенции на допороговом уровне в совокупности её составляющих – речевой, языковой, социокультурной, компенсаторной, метапредметной (учебно-познавательной).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 xml:space="preserve">в 5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1) владеть основными видами речевой деятельности: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говорение: вести разные виды диалогов (диалог этикетного характера, диалог-побуждение к действию, диалог-расспрос) в</w:t>
      </w:r>
      <w:r>
        <w:rPr>
          <w:rFonts w:ascii="Times New Roman" w:hAnsi="Times New Roman"/>
          <w:color w:val="000000"/>
          <w:sz w:val="28"/>
          <w:lang w:val="ru-RU"/>
        </w:rPr>
        <w:t xml:space="preserve">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5 реплик со стороны каждого собеседника);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создавать разные виды монологических высказываний (описание, в том числе характеристика, повествование (сообщение) с вербальными и (или) зрительными опорами в рамках тематическ</w:t>
      </w:r>
      <w:r>
        <w:rPr>
          <w:rFonts w:ascii="Times New Roman" w:hAnsi="Times New Roman"/>
          <w:color w:val="000000"/>
          <w:sz w:val="28"/>
          <w:lang w:val="ru-RU"/>
        </w:rPr>
        <w:t xml:space="preserve">ого содержания речи (объём монологического высказывания – 5–6 фраз), излагать основное содержание прочитанного текста с вербальными и (или) зрительными опорами (объём – 5–6 фраз), кратко излагать результаты выполненной проектной работы (объём – до 6 фраз);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аудирование: воспринимать на слух и понимать несложные адаптированные аутентичные тексты, содержащие отдельные незнакомые слова, со зрительными опора</w:t>
      </w:r>
      <w:r>
        <w:rPr>
          <w:rFonts w:ascii="Times New Roman" w:hAnsi="Times New Roman"/>
          <w:color w:val="000000"/>
          <w:sz w:val="28"/>
          <w:lang w:val="ru-RU"/>
        </w:rPr>
        <w:t xml:space="preserve">ми или без опоры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– до 1 минуты);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смысловое чтение: 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</w:t>
      </w:r>
      <w:r>
        <w:rPr>
          <w:rFonts w:ascii="Times New Roman" w:hAnsi="Times New Roman"/>
          <w:color w:val="000000"/>
          <w:sz w:val="28"/>
          <w:lang w:val="ru-RU"/>
        </w:rPr>
        <w:t xml:space="preserve">сти от поставленной коммуникативной задачи: с пониманием основного содержания, с пониманием запрашиваемой информации (объём текста (текстов) для чтения – 180–200 слов), читать про себя несплошные тексты (таблицы) и понимать представленную в них информацию;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письменная речь: писать короткие поздравления с праздниками, заполнять анкеты и формуляры, </w:t>
      </w:r>
      <w:r>
        <w:rPr>
          <w:rFonts w:ascii="Times New Roman" w:hAnsi="Times New Roman"/>
          <w:color w:val="000000"/>
          <w:sz w:val="28"/>
          <w:lang w:val="ru-RU"/>
        </w:rPr>
        <w:t xml:space="preserve">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речевой этикет, принятый в стране (странах) изучаемого языка (объём сообщения – до 60 слов);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различать на слух, </w:t>
      </w:r>
      <w:r>
        <w:rPr>
          <w:rFonts w:ascii="Times New Roman" w:hAnsi="Times New Roman"/>
          <w:color w:val="000000"/>
          <w:sz w:val="28"/>
          <w:lang w:val="ru-RU"/>
        </w:rPr>
        <w:t xml:space="preserve">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</w:t>
      </w:r>
      <w:r>
        <w:rPr>
          <w:rFonts w:ascii="Times New Roman" w:hAnsi="Times New Roman"/>
          <w:color w:val="000000"/>
          <w:sz w:val="28"/>
          <w:lang w:val="ru-RU"/>
        </w:rPr>
        <w:t xml:space="preserve">шие адаптированные аутентичные тексты объёмом до 90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слова согласно основным правилам чтения;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орфографическими навыками: правильно писать изученные слова;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3) распознавать в устной речи и письменном тексте 675 лексических единиц (слов, словосочетаний, речевых клише) и правильно употреблять в устной и пись</w:t>
      </w:r>
      <w:r>
        <w:rPr>
          <w:rFonts w:ascii="Times New Roman" w:hAnsi="Times New Roman"/>
          <w:color w:val="000000"/>
          <w:sz w:val="28"/>
          <w:lang w:val="ru-RU"/>
        </w:rPr>
        <w:t xml:space="preserve">менной речи 625 лексических единиц (включая 500 лексических единиц, освоенных на уровне начального общего образования), обслуживающих ситуации общения в рамках отобранного тематического содержания, с соблюдением существующей нормы лексической сочетаемости;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с суффиксами -</w:t>
      </w:r>
      <w:r>
        <w:rPr>
          <w:rFonts w:ascii="Times New Roman" w:hAnsi="Times New Roman"/>
          <w:color w:val="000000"/>
          <w:sz w:val="28"/>
        </w:rPr>
        <w:t xml:space="preserve">er</w:t>
      </w:r>
      <w:r>
        <w:rPr>
          <w:rFonts w:ascii="Times New Roman" w:hAnsi="Times New Roman"/>
          <w:color w:val="000000"/>
          <w:sz w:val="28"/>
          <w:lang w:val="ru-RU"/>
        </w:rPr>
        <w:t xml:space="preserve">/-</w:t>
      </w:r>
      <w:r>
        <w:rPr>
          <w:rFonts w:ascii="Times New Roman" w:hAnsi="Times New Roman"/>
          <w:color w:val="000000"/>
          <w:sz w:val="28"/>
        </w:rPr>
        <w:t xml:space="preserve">or</w:t>
      </w:r>
      <w:r>
        <w:rPr>
          <w:rFonts w:ascii="Times New Roman" w:hAnsi="Times New Roman"/>
          <w:color w:val="000000"/>
          <w:sz w:val="28"/>
          <w:lang w:val="ru-RU"/>
        </w:rPr>
        <w:t xml:space="preserve">, -</w:t>
      </w:r>
      <w:r>
        <w:rPr>
          <w:rFonts w:ascii="Times New Roman" w:hAnsi="Times New Roman"/>
          <w:color w:val="000000"/>
          <w:sz w:val="28"/>
        </w:rPr>
        <w:t xml:space="preserve">ist</w:t>
      </w:r>
      <w:r>
        <w:rPr>
          <w:rFonts w:ascii="Times New Roman" w:hAnsi="Times New Roman"/>
          <w:color w:val="000000"/>
          <w:sz w:val="28"/>
          <w:lang w:val="ru-RU"/>
        </w:rPr>
        <w:t xml:space="preserve">, -</w:t>
      </w:r>
      <w:r>
        <w:rPr>
          <w:rFonts w:ascii="Times New Roman" w:hAnsi="Times New Roman"/>
          <w:color w:val="000000"/>
          <w:sz w:val="28"/>
        </w:rPr>
        <w:t xml:space="preserve">sion</w:t>
      </w:r>
      <w:r>
        <w:rPr>
          <w:rFonts w:ascii="Times New Roman" w:hAnsi="Times New Roman"/>
          <w:color w:val="000000"/>
          <w:sz w:val="28"/>
          <w:lang w:val="ru-RU"/>
        </w:rPr>
        <w:t xml:space="preserve">/-</w:t>
      </w:r>
      <w:r>
        <w:rPr>
          <w:rFonts w:ascii="Times New Roman" w:hAnsi="Times New Roman"/>
          <w:color w:val="000000"/>
          <w:sz w:val="28"/>
        </w:rPr>
        <w:t xml:space="preserve">tion</w:t>
      </w:r>
      <w:r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 с суффиксами -</w:t>
      </w:r>
      <w:r>
        <w:rPr>
          <w:rFonts w:ascii="Times New Roman" w:hAnsi="Times New Roman"/>
          <w:color w:val="000000"/>
          <w:sz w:val="28"/>
        </w:rPr>
        <w:t xml:space="preserve">ful</w:t>
      </w:r>
      <w:r>
        <w:rPr>
          <w:rFonts w:ascii="Times New Roman" w:hAnsi="Times New Roman"/>
          <w:color w:val="000000"/>
          <w:sz w:val="28"/>
          <w:lang w:val="ru-RU"/>
        </w:rPr>
        <w:t xml:space="preserve">, -</w:t>
      </w:r>
      <w:r>
        <w:rPr>
          <w:rFonts w:ascii="Times New Roman" w:hAnsi="Times New Roman"/>
          <w:color w:val="000000"/>
          <w:sz w:val="28"/>
        </w:rPr>
        <w:t xml:space="preserve">ian</w:t>
      </w:r>
      <w:r>
        <w:rPr>
          <w:rFonts w:ascii="Times New Roman" w:hAnsi="Times New Roman"/>
          <w:color w:val="000000"/>
          <w:sz w:val="28"/>
          <w:lang w:val="ru-RU"/>
        </w:rPr>
        <w:t xml:space="preserve">/-</w:t>
      </w:r>
      <w:r>
        <w:rPr>
          <w:rFonts w:ascii="Times New Roman" w:hAnsi="Times New Roman"/>
          <w:color w:val="000000"/>
          <w:sz w:val="28"/>
        </w:rPr>
        <w:t xml:space="preserve">an</w:t>
      </w:r>
      <w:r>
        <w:rPr>
          <w:rFonts w:ascii="Times New Roman" w:hAnsi="Times New Roman"/>
          <w:color w:val="000000"/>
          <w:sz w:val="28"/>
          <w:lang w:val="ru-RU"/>
        </w:rPr>
        <w:t xml:space="preserve">, наречия с суффиксом -</w:t>
      </w:r>
      <w:r>
        <w:rPr>
          <w:rFonts w:ascii="Times New Roman" w:hAnsi="Times New Roman"/>
          <w:color w:val="000000"/>
          <w:sz w:val="28"/>
        </w:rPr>
        <w:t xml:space="preserve">ly</w:t>
      </w:r>
      <w:r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прилагательные, имена существительные и наречия с отрицательным префиксом </w:t>
      </w:r>
      <w:r>
        <w:rPr>
          <w:rFonts w:ascii="Times New Roman" w:hAnsi="Times New Roman"/>
          <w:color w:val="000000"/>
          <w:sz w:val="28"/>
        </w:rPr>
        <w:t xml:space="preserve">un</w:t>
      </w:r>
      <w:r>
        <w:rPr>
          <w:rFonts w:ascii="Times New Roman" w:hAnsi="Times New Roman"/>
          <w:color w:val="000000"/>
          <w:sz w:val="28"/>
          <w:lang w:val="ru-RU"/>
        </w:rPr>
        <w:t xml:space="preserve">-;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изученные синонимы и интернациональные слова;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несколькими обстоятельствами, следующими в определённом порядке;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вопросительные предложения (альтернативный и разделительный вопросы в 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color w:val="000000"/>
          <w:sz w:val="28"/>
        </w:rPr>
        <w:t xml:space="preserve">Past</w:t>
      </w:r>
      <w:r>
        <w:rPr>
          <w:rFonts w:ascii="Times New Roman" w:hAnsi="Times New Roman"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color w:val="000000"/>
          <w:sz w:val="28"/>
        </w:rPr>
        <w:t xml:space="preserve">Future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Simple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глаголы в видо-временных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Perfect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 в повествовательных (утвердительных и отрицательных) и вопросительных предложениях;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в том числе имена существительные, имеющие форму только множественного числа;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с причастиями настоящего и прошедшего времени;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наречия в положительной, сравнительной и превосходной степенях, образованные по правилу, и исключения;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5) владеть социокультурными знаниями и умениями: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в устной и письменной речи наиболее употребительную лексику, обозначающую фоновую лексику страны (стран) изучаемого языка в рамках тематического содержания речи;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правильно оформлять адрес, писать фамилии и имена (свои, родственников и друзей) на английском языке (в анкете, формуляре);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обладать базовыми знаниями о социокультурном портрете родной страны и страны (стран) изучаемого языка;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Россию и страны (стран) изучаемого языка;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умениями: испол</w:t>
      </w:r>
      <w:r>
        <w:rPr>
          <w:rFonts w:ascii="Times New Roman" w:hAnsi="Times New Roman"/>
          <w:color w:val="000000"/>
          <w:sz w:val="28"/>
          <w:lang w:val="ru-RU"/>
        </w:rPr>
        <w:t xml:space="preserve">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7) участвовать в несложных учебных проектах с использованием материалов на английском языке с применением ИКТ, соблюдая правила информационной безопасности при работе в сети Интернет;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8) использовать иноязычные словари и справочники, в том числе информационно-справочные системы в электронной форме.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 xml:space="preserve">в 6 классе: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1) владеть основными видами речевой деятельности: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говорение: вести разные виды диалогов (диалог этикетного характера, диалог-побуждение к действию, диалог-расспрос) в рамках отобран</w:t>
      </w:r>
      <w:r>
        <w:rPr>
          <w:rFonts w:ascii="Times New Roman" w:hAnsi="Times New Roman"/>
          <w:color w:val="000000"/>
          <w:sz w:val="28"/>
          <w:lang w:val="ru-RU"/>
        </w:rPr>
        <w:t xml:space="preserve">ного тематического содержания речи в стандартных ситуациях неофициального общения с вербальными и (или) со зрительными опорами, с соблюдением норм речевого этикета, принятого в стране (странах) изучаемого языка (до 5 реплик со стороны каждого собеседника);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</w:t>
      </w:r>
      <w:r>
        <w:rPr>
          <w:rFonts w:ascii="Times New Roman" w:hAnsi="Times New Roman"/>
          <w:color w:val="000000"/>
          <w:sz w:val="28"/>
          <w:lang w:val="ru-RU"/>
        </w:rPr>
        <w:t xml:space="preserve">кого содержания речи (объём монологического высказывания – 7–8 фраз), излагать основное содержание прочитанного текста с вербальными и (или) зрительными опорами (объём – 7–8 фраз); кратко излагать результаты выполненной проектной работы (объём – 7–8 фраз);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аудирование: воспринимать на слух и понимать несложные адаптированные аутентичные тексты, содержащие отдельные незнакомые слова, со зрительными опорами или без опоры в зависимости от поставленной коммуникативной задачи: с пониманием основного </w:t>
      </w:r>
      <w:r>
        <w:rPr>
          <w:rFonts w:ascii="Times New Roman" w:hAnsi="Times New Roman"/>
          <w:color w:val="000000"/>
          <w:sz w:val="28"/>
          <w:lang w:val="ru-RU"/>
        </w:rPr>
        <w:t xml:space="preserve">содержания, с пониманием запрашиваемой информации (время звучания текста (текстов) для аудирования – до 1,5 минут);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смысловое чтение: читать про себя и понимать несложные адаптированные аутентичные тексты, содержащие отдельные незнакомые слова, с различной глубиной проникновения в их содержание в зависимости от поставленной коммуникативной з</w:t>
      </w:r>
      <w:r>
        <w:rPr>
          <w:rFonts w:ascii="Times New Roman" w:hAnsi="Times New Roman"/>
          <w:color w:val="000000"/>
          <w:sz w:val="28"/>
          <w:lang w:val="ru-RU"/>
        </w:rPr>
        <w:t xml:space="preserve">адачи: с пониманием основного содержания, с пониманием запрашиваемой информации (объём текста (текстов) для чтения – 250–300 слов), читать про себя несплошные тексты (таблицы) и понимать представленную в них информацию, определять тему текста по заголовку;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письменная речь: заполнять анкеты и формуляры в соответствии с нормами речевого этикета, принятыми в стране (странах) изучаемого языка, с указанием личной информации, писать электронное сообщение </w:t>
      </w:r>
      <w:r>
        <w:rPr>
          <w:rFonts w:ascii="Times New Roman" w:hAnsi="Times New Roman"/>
          <w:color w:val="000000"/>
          <w:sz w:val="28"/>
          <w:lang w:val="ru-RU"/>
        </w:rPr>
        <w:t xml:space="preserve">личного характера, соблюдая речевой этикет, принятый в стране (странах) изучаемого языка (объём сообщения – до 70 слов), создавать небольшое письменное высказывание с использованием образца, плана, ключевых слов, картинок (объём высказывания – до 70 слов);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различать на слух, </w:t>
      </w:r>
      <w:r>
        <w:rPr>
          <w:rFonts w:ascii="Times New Roman" w:hAnsi="Times New Roman"/>
          <w:color w:val="000000"/>
          <w:sz w:val="28"/>
          <w:lang w:val="ru-RU"/>
        </w:rPr>
        <w:t xml:space="preserve">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выразительно читать вслух неболь</w:t>
      </w:r>
      <w:r>
        <w:rPr>
          <w:rFonts w:ascii="Times New Roman" w:hAnsi="Times New Roman"/>
          <w:color w:val="000000"/>
          <w:sz w:val="28"/>
          <w:lang w:val="ru-RU"/>
        </w:rPr>
        <w:t xml:space="preserve">шие адаптированные аутентичные тексты объёмом до 95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слова согласно основным правилам чтения;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орфографическими навыками: правильно писать изученные слова;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3) распознавать в устной речи и письменном тексте 800 лексических единиц (слов, словосочетаний, речевых </w:t>
      </w:r>
      <w:r>
        <w:rPr>
          <w:rFonts w:ascii="Times New Roman" w:hAnsi="Times New Roman"/>
          <w:color w:val="000000"/>
          <w:sz w:val="28"/>
          <w:lang w:val="ru-RU"/>
        </w:rPr>
        <w:t xml:space="preserve">клише) и правильно употреблять в устной и письменной речи 750 лексических единиц (включая 650 лексических единиц, освоенных ранее), обслуживающих ситуации общения в рамках тематического содержания, с соблюдением существующей нормы лексической сочетаемости;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с помощью суффикса -</w:t>
      </w:r>
      <w:r>
        <w:rPr>
          <w:rFonts w:ascii="Times New Roman" w:hAnsi="Times New Roman"/>
          <w:color w:val="000000"/>
          <w:sz w:val="28"/>
        </w:rPr>
        <w:t xml:space="preserve">ing</w:t>
      </w:r>
      <w:r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 xml:space="preserve">ing</w:t>
      </w:r>
      <w:r>
        <w:rPr>
          <w:rFonts w:ascii="Times New Roman" w:hAnsi="Times New Roman"/>
          <w:color w:val="000000"/>
          <w:sz w:val="28"/>
          <w:lang w:val="ru-RU"/>
        </w:rPr>
        <w:t xml:space="preserve">, -</w:t>
      </w:r>
      <w:r>
        <w:rPr>
          <w:rFonts w:ascii="Times New Roman" w:hAnsi="Times New Roman"/>
          <w:color w:val="000000"/>
          <w:sz w:val="28"/>
        </w:rPr>
        <w:t xml:space="preserve">less</w:t>
      </w:r>
      <w:r>
        <w:rPr>
          <w:rFonts w:ascii="Times New Roman" w:hAnsi="Times New Roman"/>
          <w:color w:val="000000"/>
          <w:sz w:val="28"/>
          <w:lang w:val="ru-RU"/>
        </w:rPr>
        <w:t xml:space="preserve">, -</w:t>
      </w:r>
      <w:r>
        <w:rPr>
          <w:rFonts w:ascii="Times New Roman" w:hAnsi="Times New Roman"/>
          <w:color w:val="000000"/>
          <w:sz w:val="28"/>
        </w:rPr>
        <w:t xml:space="preserve">ive</w:t>
      </w:r>
      <w:r>
        <w:rPr>
          <w:rFonts w:ascii="Times New Roman" w:hAnsi="Times New Roman"/>
          <w:color w:val="000000"/>
          <w:sz w:val="28"/>
          <w:lang w:val="ru-RU"/>
        </w:rPr>
        <w:t xml:space="preserve">, -</w:t>
      </w:r>
      <w:r>
        <w:rPr>
          <w:rFonts w:ascii="Times New Roman" w:hAnsi="Times New Roman"/>
          <w:color w:val="000000"/>
          <w:sz w:val="28"/>
        </w:rPr>
        <w:t xml:space="preserve">al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изученные синонимы, антонимы и интернациональные слова;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различные средства связи для обеспечения целостности высказывания;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4) понимать особенности структуры простых и сложных предложений английского языка, различных коммуникативных типов предложений английского языка;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 с союзными словами </w:t>
      </w:r>
      <w:r>
        <w:rPr>
          <w:rFonts w:ascii="Times New Roman" w:hAnsi="Times New Roman"/>
          <w:color w:val="000000"/>
          <w:sz w:val="28"/>
        </w:rPr>
        <w:t xml:space="preserve">who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which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that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времени с союзами </w:t>
      </w:r>
      <w:r>
        <w:rPr>
          <w:rFonts w:ascii="Times New Roman" w:hAnsi="Times New Roman"/>
          <w:color w:val="000000"/>
          <w:sz w:val="28"/>
        </w:rPr>
        <w:t xml:space="preserve">for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since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конструкциями </w:t>
      </w:r>
      <w:r>
        <w:rPr>
          <w:rFonts w:ascii="Times New Roman" w:hAnsi="Times New Roman"/>
          <w:color w:val="000000"/>
          <w:sz w:val="28"/>
        </w:rPr>
        <w:t xml:space="preserve">as</w:t>
      </w:r>
      <w:r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 xml:space="preserve">as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not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so</w:t>
      </w:r>
      <w:r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 xml:space="preserve">as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глаголы в видовременных формах действительного залога в изъявительном наклонении в 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color w:val="000000"/>
          <w:sz w:val="28"/>
        </w:rPr>
        <w:t xml:space="preserve"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Continuous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(общий, специальный, альтернативный, разделительный вопросы) в 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/ </w:t>
      </w:r>
      <w:r>
        <w:rPr>
          <w:rFonts w:ascii="Times New Roman" w:hAnsi="Times New Roman"/>
          <w:color w:val="000000"/>
          <w:sz w:val="28"/>
        </w:rPr>
        <w:t xml:space="preserve"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Continuous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must/ have to, may, should, need);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cлова, выражающие количество (little/a little, few/a few);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возвратные, неопределённые местоимения </w:t>
      </w:r>
      <w:r>
        <w:rPr>
          <w:rFonts w:ascii="Times New Roman" w:hAnsi="Times New Roman"/>
          <w:color w:val="000000"/>
          <w:sz w:val="28"/>
        </w:rPr>
        <w:t xml:space="preserve">some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any</w:t>
      </w:r>
      <w:r>
        <w:rPr>
          <w:rFonts w:ascii="Times New Roman" w:hAnsi="Times New Roman"/>
          <w:color w:val="000000"/>
          <w:sz w:val="28"/>
          <w:lang w:val="ru-RU"/>
        </w:rPr>
        <w:t xml:space="preserve"> и их производные (</w:t>
      </w:r>
      <w:r>
        <w:rPr>
          <w:rFonts w:ascii="Times New Roman" w:hAnsi="Times New Roman"/>
          <w:color w:val="000000"/>
          <w:sz w:val="28"/>
        </w:rPr>
        <w:t xml:space="preserve">somebody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anybody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 xml:space="preserve">something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anything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etc</w:t>
      </w:r>
      <w:r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 xml:space="preserve">every</w:t>
      </w:r>
      <w:r>
        <w:rPr>
          <w:rFonts w:ascii="Times New Roman" w:hAnsi="Times New Roman"/>
          <w:color w:val="000000"/>
          <w:sz w:val="28"/>
          <w:lang w:val="ru-RU"/>
        </w:rPr>
        <w:t xml:space="preserve"> и производные (</w:t>
      </w:r>
      <w:r>
        <w:rPr>
          <w:rFonts w:ascii="Times New Roman" w:hAnsi="Times New Roman"/>
          <w:color w:val="000000"/>
          <w:sz w:val="28"/>
        </w:rPr>
        <w:t xml:space="preserve">everybody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everything</w:t>
      </w:r>
      <w:r>
        <w:rPr>
          <w:rFonts w:ascii="Times New Roman" w:hAnsi="Times New Roman"/>
          <w:color w:val="000000"/>
          <w:sz w:val="28"/>
          <w:lang w:val="ru-RU"/>
        </w:rPr>
        <w:t xml:space="preserve"> и другие) в повествовательных (утвердительных и отрицательных) и вопросительных предложениях;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числительные для обозначения дат и больших чисел (100–1000);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5) владеть социокультурными знаниями и умениями: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использовать отдельные социокультурные элементы речевого поведенческого этикета в стране (странах) изучаемого языка в рамках тематического содержания речи;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в устной и письменной речи наиболее употребительную лексику страны (стран) изучаемого языка в рамках тематического содержания речи;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обладать базовыми знаниями о социокультурном портрете родной страны и страны (стран) изучаемого языка;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Россию и страну (страны) изучаемого языка;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умениями: испол</w:t>
      </w:r>
      <w:r>
        <w:rPr>
          <w:rFonts w:ascii="Times New Roman" w:hAnsi="Times New Roman"/>
          <w:color w:val="000000"/>
          <w:sz w:val="28"/>
          <w:lang w:val="ru-RU"/>
        </w:rPr>
        <w:t xml:space="preserve">ьзовать при чтении и аудировании языковую догадку, в том числе контекстуальную,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8) использовать иноязычные словари и справочники, в том числе информационно-справочные системы в электронной форме;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9) достигать взаимопонимания в процессе устного и письменного общения с носителями иностранного языка, с людьми другой культуры;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 xml:space="preserve">в 7 классе: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1) владеть основными видами речевой деятельности: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говорение: вести разные виды диалогов (диалог этикетного характера, диалог-побуждение к действию, диалог-расспрос, комбинированный диалог, включающий различные виды диалогов) в</w:t>
      </w:r>
      <w:r>
        <w:rPr>
          <w:rFonts w:ascii="Times New Roman" w:hAnsi="Times New Roman"/>
          <w:color w:val="000000"/>
          <w:sz w:val="28"/>
          <w:lang w:val="ru-RU"/>
        </w:rPr>
        <w:t xml:space="preserve">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6 реплик со стороны каждого собеседника);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</w:t>
      </w:r>
      <w:r>
        <w:rPr>
          <w:rFonts w:ascii="Times New Roman" w:hAnsi="Times New Roman"/>
          <w:color w:val="000000"/>
          <w:sz w:val="28"/>
          <w:lang w:val="ru-RU"/>
        </w:rPr>
        <w:t xml:space="preserve">речи (объём монологического высказывания – 8–9 фраз), излагать основное содержание прочитанного (прослушанного) текста с вербальными и (или) зрительными опорами (объём – 8–9 фраз), кратко излагать результаты выполненной проектной работы (объём – 8–9 фраз);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аудирование: воспринимать на слух и понимать несло</w:t>
      </w:r>
      <w:r>
        <w:rPr>
          <w:rFonts w:ascii="Times New Roman" w:hAnsi="Times New Roman"/>
          <w:color w:val="000000"/>
          <w:sz w:val="28"/>
          <w:lang w:val="ru-RU"/>
        </w:rPr>
        <w:t xml:space="preserve">жные аутентичные тексты, содержащие отдельные незнакомые слова, в зависимости от поставленной коммуникативной задачи: с пониманием основного содержания, с пониманием запрашиваемой информации (время звучания текста (текстов) для аудирования – до 1,5 минут);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смысловое чтение: читать про себя и понимать несложные аутентичные тексты, содержащие отд</w:t>
      </w:r>
      <w:r>
        <w:rPr>
          <w:rFonts w:ascii="Times New Roman" w:hAnsi="Times New Roman"/>
          <w:color w:val="000000"/>
          <w:sz w:val="28"/>
          <w:lang w:val="ru-RU"/>
        </w:rPr>
        <w:t xml:space="preserve">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(запрашиваемой) информации, с полным пониманием информации, представлен</w:t>
      </w:r>
      <w:r>
        <w:rPr>
          <w:rFonts w:ascii="Times New Roman" w:hAnsi="Times New Roman"/>
          <w:color w:val="000000"/>
          <w:sz w:val="28"/>
          <w:lang w:val="ru-RU"/>
        </w:rPr>
        <w:t xml:space="preserve">ной в тексте в эксплицитной (явной) форме (объём текста (текстов) для чтения – до 350 слов), читать про себя несплошные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письменная речь: заполнять анкеты и формуляры с указанием личной информации; писать электронное сообщение</w:t>
      </w:r>
      <w:r>
        <w:rPr>
          <w:rFonts w:ascii="Times New Roman" w:hAnsi="Times New Roman"/>
          <w:color w:val="000000"/>
          <w:sz w:val="28"/>
          <w:lang w:val="ru-RU"/>
        </w:rPr>
        <w:t xml:space="preserve"> личного характера, соблюдая речевой этикет, принятый в стране (странах) изучаемого языка (объём сообщения – до 90 слов), создавать небольшое письменное высказывание с использованием образца, плана, ключевых слов, таблицы (объём высказывания – до 90 слов);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2) владе</w:t>
      </w:r>
      <w:r>
        <w:rPr>
          <w:rFonts w:ascii="Times New Roman" w:hAnsi="Times New Roman"/>
          <w:color w:val="000000"/>
          <w:sz w:val="28"/>
          <w:lang w:val="ru-RU"/>
        </w:rPr>
        <w:t xml:space="preserve">ть фонетическими навыками: различать 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</w:t>
      </w:r>
      <w:r>
        <w:rPr>
          <w:rFonts w:ascii="Times New Roman" w:hAnsi="Times New Roman"/>
          <w:color w:val="000000"/>
          <w:sz w:val="28"/>
          <w:lang w:val="ru-RU"/>
        </w:rPr>
        <w:t xml:space="preserve">ия на служебных словах, выразительно читать вслух небольшие аутентичные тексты объёмом до 100 слов, построенные на изученном языковом материале, с соблюдением правил чтения и соответствующей интонацией, читать новые слова согласно основным правилам чтения;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орфографическими навыками: правильно писать изученные слова;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3) распознавать в устной речи и письменном тексте 1000 </w:t>
      </w:r>
      <w:r>
        <w:rPr>
          <w:rFonts w:ascii="Times New Roman" w:hAnsi="Times New Roman"/>
          <w:color w:val="000000"/>
          <w:sz w:val="28"/>
          <w:lang w:val="ru-RU"/>
        </w:rPr>
        <w:t xml:space="preserve">лексических единиц (слов, словосочетаний, речевых клише) и правильно употреблять в устной и письменной речи 900 лексических единиц, обслуживающих ситуации общения в рамках тематического содержания, с соблюдением существующей нормы лексической сочетаемости;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с помощью суффиксов -</w:t>
      </w:r>
      <w:r>
        <w:rPr>
          <w:rFonts w:ascii="Times New Roman" w:hAnsi="Times New Roman"/>
          <w:color w:val="000000"/>
          <w:sz w:val="28"/>
        </w:rPr>
        <w:t xml:space="preserve">ness</w:t>
      </w:r>
      <w:r>
        <w:rPr>
          <w:rFonts w:ascii="Times New Roman" w:hAnsi="Times New Roman"/>
          <w:color w:val="000000"/>
          <w:sz w:val="28"/>
          <w:lang w:val="ru-RU"/>
        </w:rPr>
        <w:t xml:space="preserve">, -</w:t>
      </w:r>
      <w:r>
        <w:rPr>
          <w:rFonts w:ascii="Times New Roman" w:hAnsi="Times New Roman"/>
          <w:color w:val="000000"/>
          <w:sz w:val="28"/>
        </w:rPr>
        <w:t xml:space="preserve">ment</w:t>
      </w:r>
      <w:r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 xml:space="preserve">ous</w:t>
      </w:r>
      <w:r>
        <w:rPr>
          <w:rFonts w:ascii="Times New Roman" w:hAnsi="Times New Roman"/>
          <w:color w:val="000000"/>
          <w:sz w:val="28"/>
          <w:lang w:val="ru-RU"/>
        </w:rPr>
        <w:t xml:space="preserve">, -</w:t>
      </w:r>
      <w:r>
        <w:rPr>
          <w:rFonts w:ascii="Times New Roman" w:hAnsi="Times New Roman"/>
          <w:color w:val="000000"/>
          <w:sz w:val="28"/>
        </w:rPr>
        <w:t xml:space="preserve">ly</w:t>
      </w:r>
      <w:r>
        <w:rPr>
          <w:rFonts w:ascii="Times New Roman" w:hAnsi="Times New Roman"/>
          <w:color w:val="000000"/>
          <w:sz w:val="28"/>
          <w:lang w:val="ru-RU"/>
        </w:rPr>
        <w:t xml:space="preserve">, -</w:t>
      </w:r>
      <w:r>
        <w:rPr>
          <w:rFonts w:ascii="Times New Roman" w:hAnsi="Times New Roman"/>
          <w:color w:val="000000"/>
          <w:sz w:val="28"/>
        </w:rPr>
        <w:t xml:space="preserve">y</w:t>
      </w:r>
      <w:r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 и наречия с помощью </w:t>
      </w:r>
      <w:r>
        <w:rPr>
          <w:rFonts w:ascii="Times New Roman" w:hAnsi="Times New Roman"/>
          <w:color w:val="000000"/>
          <w:sz w:val="28"/>
          <w:lang w:val="ru-RU"/>
        </w:rPr>
        <w:t xml:space="preserve">отрицательных префиксов </w:t>
      </w:r>
      <w:r>
        <w:rPr>
          <w:rFonts w:ascii="Times New Roman" w:hAnsi="Times New Roman"/>
          <w:color w:val="000000"/>
          <w:sz w:val="28"/>
        </w:rPr>
        <w:t xml:space="preserve">in</w:t>
      </w:r>
      <w:r>
        <w:rPr>
          <w:rFonts w:ascii="Times New Roman" w:hAnsi="Times New Roman"/>
          <w:color w:val="000000"/>
          <w:sz w:val="28"/>
          <w:lang w:val="ru-RU"/>
        </w:rPr>
        <w:t xml:space="preserve">-/</w:t>
      </w:r>
      <w:r>
        <w:rPr>
          <w:rFonts w:ascii="Times New Roman" w:hAnsi="Times New Roman"/>
          <w:color w:val="000000"/>
          <w:sz w:val="28"/>
        </w:rPr>
        <w:t xml:space="preserve">im</w:t>
      </w:r>
      <w:r>
        <w:rPr>
          <w:rFonts w:ascii="Times New Roman" w:hAnsi="Times New Roman"/>
          <w:color w:val="000000"/>
          <w:sz w:val="28"/>
          <w:lang w:val="ru-RU"/>
        </w:rPr>
        <w:t xml:space="preserve">-, сложные имена прилагательные путем соединения основы прилагательного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 xml:space="preserve">ed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blue</w:t>
      </w:r>
      <w:r>
        <w:rPr>
          <w:rFonts w:ascii="Times New Roman" w:hAnsi="Times New Roman"/>
          <w:color w:val="000000"/>
          <w:sz w:val="28"/>
          <w:lang w:val="ru-RU"/>
        </w:rPr>
        <w:t xml:space="preserve">-</w:t>
      </w:r>
      <w:r>
        <w:rPr>
          <w:rFonts w:ascii="Times New Roman" w:hAnsi="Times New Roman"/>
          <w:color w:val="000000"/>
          <w:sz w:val="28"/>
        </w:rPr>
        <w:t xml:space="preserve">eyed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изученные синонимы, антонимы, многозначные слова, интернациональные слова, наиболее частотные фразовые глаголы;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4) понимать особенности структуры простых и сложных предложений и различных коммуникативных типов предложений английского языка;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 xml:space="preserve">Complex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Object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условные предложения реального (</w:t>
      </w:r>
      <w:r>
        <w:rPr>
          <w:rFonts w:ascii="Times New Roman" w:hAnsi="Times New Roman"/>
          <w:color w:val="000000"/>
          <w:sz w:val="28"/>
        </w:rPr>
        <w:t xml:space="preserve">Conditional</w:t>
      </w:r>
      <w:r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 xml:space="preserve">Conditional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I</w:t>
      </w:r>
      <w:r>
        <w:rPr>
          <w:rFonts w:ascii="Times New Roman" w:hAnsi="Times New Roman"/>
          <w:color w:val="000000"/>
          <w:sz w:val="28"/>
          <w:lang w:val="ru-RU"/>
        </w:rPr>
        <w:t xml:space="preserve">) характера;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 xml:space="preserve"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be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going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to</w:t>
      </w:r>
      <w:r>
        <w:rPr>
          <w:rFonts w:ascii="Times New Roman" w:hAnsi="Times New Roman"/>
          <w:color w:val="000000"/>
          <w:sz w:val="28"/>
          <w:lang w:val="ru-RU"/>
        </w:rPr>
        <w:t xml:space="preserve"> + инфинитив и формы </w:t>
      </w:r>
      <w:r>
        <w:rPr>
          <w:rFonts w:ascii="Times New Roman" w:hAnsi="Times New Roman"/>
          <w:color w:val="000000"/>
          <w:sz w:val="28"/>
        </w:rPr>
        <w:t xml:space="preserve">Future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Simple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Continuous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 для выражения будущего действия;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конструкцию </w:t>
      </w:r>
      <w:r>
        <w:rPr>
          <w:rFonts w:ascii="Times New Roman" w:hAnsi="Times New Roman"/>
          <w:color w:val="000000"/>
          <w:sz w:val="28"/>
        </w:rPr>
        <w:t xml:space="preserve">used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to</w:t>
      </w:r>
      <w:r>
        <w:rPr>
          <w:rFonts w:ascii="Times New Roman" w:hAnsi="Times New Roman"/>
          <w:color w:val="000000"/>
          <w:sz w:val="28"/>
          <w:lang w:val="ru-RU"/>
        </w:rPr>
        <w:t xml:space="preserve"> + инфинитив глагола;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глаголы в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/</w:t>
      </w:r>
      <w:r>
        <w:rPr>
          <w:rFonts w:ascii="Times New Roman" w:hAnsi="Times New Roman"/>
          <w:color w:val="000000"/>
          <w:sz w:val="28"/>
        </w:rPr>
        <w:t xml:space="preserve"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Simple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Passive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предлоги, употребляемые с глаголами в страдательном залоге;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модальный глагол </w:t>
      </w:r>
      <w:r>
        <w:rPr>
          <w:rFonts w:ascii="Times New Roman" w:hAnsi="Times New Roman"/>
          <w:color w:val="000000"/>
          <w:sz w:val="28"/>
        </w:rPr>
        <w:t xml:space="preserve">might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наречия, совпадающие по форме с прилагательными (</w:t>
      </w:r>
      <w:r>
        <w:rPr>
          <w:rFonts w:ascii="Times New Roman" w:hAnsi="Times New Roman"/>
          <w:color w:val="000000"/>
          <w:sz w:val="28"/>
        </w:rPr>
        <w:t xml:space="preserve">fast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high</w:t>
      </w:r>
      <w:r>
        <w:rPr>
          <w:rFonts w:ascii="Times New Roman" w:hAnsi="Times New Roman"/>
          <w:color w:val="000000"/>
          <w:sz w:val="28"/>
          <w:lang w:val="ru-RU"/>
        </w:rPr>
        <w:t xml:space="preserve">; </w:t>
      </w:r>
      <w:r>
        <w:rPr>
          <w:rFonts w:ascii="Times New Roman" w:hAnsi="Times New Roman"/>
          <w:color w:val="000000"/>
          <w:sz w:val="28"/>
        </w:rPr>
        <w:t xml:space="preserve">early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местоимения other/another, both, all, one;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количественные числительные для обозначения больших чисел (до 1 000 000);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5) владеть социокультурными знаниями и умениями: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использовать отдельные социокультурные элементы речевого поведенческого этикета, принятые в стране (странах) изучаемого языка в рамках тематического содержания;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обладать базовыми знаниями о социокультурном портрете и культурном наследии родной страны и страны (стран) изучаемого языка;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Россию и страну (страны) изучаемого языка;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умениями: использовать при чтении и аудировании языковую догадку, в том числе контекстуальную, при непосредственном общении – переспрашивать, просить повторить, уточняя </w:t>
      </w:r>
      <w:r>
        <w:rPr>
          <w:rFonts w:ascii="Times New Roman" w:hAnsi="Times New Roman"/>
          <w:color w:val="000000"/>
          <w:sz w:val="28"/>
          <w:lang w:val="ru-RU"/>
        </w:rPr>
        <w:t xml:space="preserve">значение незнакомых слов,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7)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8) использовать иноязычные словари и справочники, в том числе информационно-справочные системы в электронной форме;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9) достигать взаимопонимания в процессе устного и письменного общения с носителями иностранного языка, с людьми другой культуры;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10)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 xml:space="preserve">в 8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1) владеть основными видами речевой деятельности: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говорение: вести разные виды диалогов (диалог этикетного характера, диалог-побуждение к действию, диалог-расспрос, комбинированный диалог, включающий различные виды диалогов) в</w:t>
      </w:r>
      <w:r>
        <w:rPr>
          <w:rFonts w:ascii="Times New Roman" w:hAnsi="Times New Roman"/>
          <w:color w:val="000000"/>
          <w:sz w:val="28"/>
          <w:lang w:val="ru-RU"/>
        </w:rPr>
        <w:t xml:space="preserve"> рамках тематического содержания речи в стандартных ситуациях неофициального общения с вербальными и (или) зрительными опорами, с соблюдением норм речевого этикета, принятого в стране (странах) изучаемого языка (до 7 реплик со стороны каждого собеседника);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создавать разные виды монологических высказываний (описание, в том числе характеристика, повествование (сообщение)) с вербальными и (или) зрительными опорами в рамках тематического содержания речи (объём монологического высказывания – до </w:t>
      </w:r>
      <w:r>
        <w:rPr>
          <w:rFonts w:ascii="Times New Roman" w:hAnsi="Times New Roman"/>
          <w:color w:val="000000"/>
          <w:sz w:val="28"/>
          <w:lang w:val="ru-RU"/>
        </w:rPr>
        <w:t xml:space="preserve">9–10 фраз), выражать и кратко аргументировать своё мнение, излагать основное содержание прочитанного (прослушанного) текста с вербальными и (или) зрительными опорами (объём – 9–10 фраз), излагать результаты выполненной проектной работы (объём – 9–10 фраз);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аудирование: воспринимать на слух и понимать несложные ау</w:t>
      </w:r>
      <w:r>
        <w:rPr>
          <w:rFonts w:ascii="Times New Roman" w:hAnsi="Times New Roman"/>
          <w:color w:val="000000"/>
          <w:sz w:val="28"/>
          <w:lang w:val="ru-RU"/>
        </w:rPr>
        <w:t xml:space="preserve">тентичные тексты, содержащие отдельные неизученные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</w:t>
      </w:r>
      <w:r>
        <w:rPr>
          <w:rFonts w:ascii="Times New Roman" w:hAnsi="Times New Roman"/>
          <w:color w:val="000000"/>
          <w:sz w:val="28"/>
          <w:lang w:val="ru-RU"/>
        </w:rPr>
        <w:t xml:space="preserve">аудирования – до 2 минут), прогнозировать содержание звучащего текста по началу сообщения;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смысловое чтение: читать про себя и понимать несложные</w:t>
      </w:r>
      <w:r>
        <w:rPr>
          <w:rFonts w:ascii="Times New Roman" w:hAnsi="Times New Roman"/>
          <w:color w:val="000000"/>
          <w:sz w:val="28"/>
          <w:lang w:val="ru-RU"/>
        </w:rPr>
        <w:t xml:space="preserve"> аутентичные тексты,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запрашива</w:t>
      </w:r>
      <w:r>
        <w:rPr>
          <w:rFonts w:ascii="Times New Roman" w:hAnsi="Times New Roman"/>
          <w:color w:val="000000"/>
          <w:sz w:val="28"/>
          <w:lang w:val="ru-RU"/>
        </w:rPr>
        <w:t xml:space="preserve">емой) информации, с полным пониманием содержания (объём текста (текстов) для чтения – 350–500 слов), читать не сплошные тексты (таблицы, диаграммы) и понимать представленную в них информацию, определять последовательность главных фактов (событий) в тексте;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письменная речь: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</w:t>
      </w:r>
      <w:r>
        <w:rPr>
          <w:rFonts w:ascii="Times New Roman" w:hAnsi="Times New Roman"/>
          <w:color w:val="000000"/>
          <w:sz w:val="28"/>
          <w:lang w:val="ru-RU"/>
        </w:rPr>
        <w:t xml:space="preserve">чевой этикет, принятый в стране (странах) изучаемого языка (объём сообщения – до 110 слов), создавать небольшое письменное высказывание с использованием образца, плана, таблицы и (или) прочитанного (прослушанного) текста (объём высказывания – до 110 слов);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различать на слух, без ошибок, ведущих к сбою коммуникации, произносить слова с п</w:t>
      </w:r>
      <w:r>
        <w:rPr>
          <w:rFonts w:ascii="Times New Roman" w:hAnsi="Times New Roman"/>
          <w:color w:val="000000"/>
          <w:sz w:val="28"/>
          <w:lang w:val="ru-RU"/>
        </w:rPr>
        <w:t xml:space="preserve">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выразительно читать вслух небольшие тексты объёмом до 110 слов, пос</w:t>
      </w:r>
      <w:r>
        <w:rPr>
          <w:rFonts w:ascii="Times New Roman" w:hAnsi="Times New Roman"/>
          <w:color w:val="000000"/>
          <w:sz w:val="28"/>
          <w:lang w:val="ru-RU"/>
        </w:rPr>
        <w:t xml:space="preserve">троенные на изученном языковом материале, с соблюдением правил чтения и соответствующей интонацией, демонстрирующей понимание текста, читать новые слова согласно основным правилам чтения, владеть орфографическими навыками: правильно писать изученные слова;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3) распознавать в устной речи и письменном тексте 1250 </w:t>
      </w:r>
      <w:r>
        <w:rPr>
          <w:rFonts w:ascii="Times New Roman" w:hAnsi="Times New Roman"/>
          <w:color w:val="000000"/>
          <w:sz w:val="28"/>
          <w:lang w:val="ru-RU"/>
        </w:rPr>
        <w:t xml:space="preserve">лексических единиц (слов, словосочетаний, речевых клише) и правильно употреблять в устной и письменной речи 1050 лексических единиц, обслуживающих ситуации общения в рамках тематического содержания, с соблюдением существующих норм лексической сочетаемости;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использованием аффиксации: имена существительные </w:t>
      </w:r>
      <w:r>
        <w:rPr>
          <w:rFonts w:ascii="Times New Roman" w:hAnsi="Times New Roman"/>
          <w:color w:val="000000"/>
          <w:sz w:val="28"/>
          <w:lang w:val="ru-RU"/>
        </w:rPr>
        <w:t xml:space="preserve">с помощью суффиксов -</w:t>
      </w:r>
      <w:r>
        <w:rPr>
          <w:rFonts w:ascii="Times New Roman" w:hAnsi="Times New Roman"/>
          <w:color w:val="000000"/>
          <w:sz w:val="28"/>
        </w:rPr>
        <w:t xml:space="preserve">ity</w:t>
      </w:r>
      <w:r>
        <w:rPr>
          <w:rFonts w:ascii="Times New Roman" w:hAnsi="Times New Roman"/>
          <w:color w:val="000000"/>
          <w:sz w:val="28"/>
          <w:lang w:val="ru-RU"/>
        </w:rPr>
        <w:t xml:space="preserve">, -</w:t>
      </w:r>
      <w:r>
        <w:rPr>
          <w:rFonts w:ascii="Times New Roman" w:hAnsi="Times New Roman"/>
          <w:color w:val="000000"/>
          <w:sz w:val="28"/>
        </w:rPr>
        <w:t xml:space="preserve">ship</w:t>
      </w:r>
      <w:r>
        <w:rPr>
          <w:rFonts w:ascii="Times New Roman" w:hAnsi="Times New Roman"/>
          <w:color w:val="000000"/>
          <w:sz w:val="28"/>
          <w:lang w:val="ru-RU"/>
        </w:rPr>
        <w:t xml:space="preserve">, -</w:t>
      </w:r>
      <w:r>
        <w:rPr>
          <w:rFonts w:ascii="Times New Roman" w:hAnsi="Times New Roman"/>
          <w:color w:val="000000"/>
          <w:sz w:val="28"/>
        </w:rPr>
        <w:t xml:space="preserve">ance</w:t>
      </w:r>
      <w:r>
        <w:rPr>
          <w:rFonts w:ascii="Times New Roman" w:hAnsi="Times New Roman"/>
          <w:color w:val="000000"/>
          <w:sz w:val="28"/>
          <w:lang w:val="ru-RU"/>
        </w:rPr>
        <w:t xml:space="preserve">/-</w:t>
      </w:r>
      <w:r>
        <w:rPr>
          <w:rFonts w:ascii="Times New Roman" w:hAnsi="Times New Roman"/>
          <w:color w:val="000000"/>
          <w:sz w:val="28"/>
        </w:rPr>
        <w:t xml:space="preserve">ence</w:t>
      </w:r>
      <w:r>
        <w:rPr>
          <w:rFonts w:ascii="Times New Roman" w:hAnsi="Times New Roman"/>
          <w:color w:val="000000"/>
          <w:sz w:val="28"/>
          <w:lang w:val="ru-RU"/>
        </w:rPr>
        <w:t xml:space="preserve">, имена прилагательные с помощью префикса </w:t>
      </w:r>
      <w:r>
        <w:rPr>
          <w:rFonts w:ascii="Times New Roman" w:hAnsi="Times New Roman"/>
          <w:color w:val="000000"/>
          <w:sz w:val="28"/>
        </w:rPr>
        <w:t xml:space="preserve">inter</w:t>
      </w:r>
      <w:r>
        <w:rPr>
          <w:rFonts w:ascii="Times New Roman" w:hAnsi="Times New Roman"/>
          <w:color w:val="000000"/>
          <w:sz w:val="28"/>
          <w:lang w:val="ru-RU"/>
        </w:rPr>
        <w:t xml:space="preserve">-;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помощью конверсии (имя существительное от неопределённой формы глагола (</w:t>
      </w:r>
      <w:r>
        <w:rPr>
          <w:rFonts w:ascii="Times New Roman" w:hAnsi="Times New Roman"/>
          <w:color w:val="000000"/>
          <w:sz w:val="28"/>
        </w:rPr>
        <w:t xml:space="preserve"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walk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 xml:space="preserve">a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walk</w:t>
      </w:r>
      <w:r>
        <w:rPr>
          <w:rFonts w:ascii="Times New Roman" w:hAnsi="Times New Roman"/>
          <w:color w:val="000000"/>
          <w:sz w:val="28"/>
          <w:lang w:val="ru-RU"/>
        </w:rPr>
        <w:t xml:space="preserve">), глагол от имени существительного (</w:t>
      </w:r>
      <w:r>
        <w:rPr>
          <w:rFonts w:ascii="Times New Roman" w:hAnsi="Times New Roman"/>
          <w:color w:val="000000"/>
          <w:sz w:val="28"/>
        </w:rPr>
        <w:t xml:space="preserve">a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 xml:space="preserve"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), имя существительное от прилагательного (</w:t>
      </w:r>
      <w:r>
        <w:rPr>
          <w:rFonts w:ascii="Times New Roman" w:hAnsi="Times New Roman"/>
          <w:color w:val="000000"/>
          <w:sz w:val="28"/>
        </w:rPr>
        <w:t xml:space="preserve">rich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 xml:space="preserve">the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rich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изученные многозначные слова, синонимы, антонимы; наиболее частотные фразовые глаголы, сокращения и аббревиатуры;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4) понимать особенностей структуры простых и сложных предложений английского языка, различных коммуникативных типов предложений английского языка;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со сложным дополнением (</w:t>
      </w:r>
      <w:r>
        <w:rPr>
          <w:rFonts w:ascii="Times New Roman" w:hAnsi="Times New Roman"/>
          <w:color w:val="000000"/>
          <w:sz w:val="28"/>
        </w:rPr>
        <w:t xml:space="preserve">Complex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Object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все типы вопросительных предложений в </w:t>
      </w:r>
      <w:r>
        <w:rPr>
          <w:rFonts w:ascii="Times New Roman" w:hAnsi="Times New Roman"/>
          <w:color w:val="000000"/>
          <w:sz w:val="28"/>
        </w:rPr>
        <w:t xml:space="preserve">Past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Perfect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Tense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повествовательные (утвердительные и отрицательные), вопросительные и побудительные предложения в косвенной речи в настоящем и прошедшем времени;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согласование времён в рамках сложного предложения;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согласование подлежащего, выраженного собирательным существительным (</w:t>
      </w:r>
      <w:r>
        <w:rPr>
          <w:rFonts w:ascii="Times New Roman" w:hAnsi="Times New Roman"/>
          <w:color w:val="000000"/>
          <w:sz w:val="28"/>
        </w:rPr>
        <w:t xml:space="preserve">family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police</w:t>
      </w:r>
      <w:r>
        <w:rPr>
          <w:rFonts w:ascii="Times New Roman" w:hAnsi="Times New Roman"/>
          <w:color w:val="000000"/>
          <w:sz w:val="28"/>
          <w:lang w:val="ru-RU"/>
        </w:rPr>
        <w:t xml:space="preserve">), со сказуемым;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конструкции с глаголами на -ing: to love/hate doing something;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конструкции, содержащие глаголы-связки to be/to look/to feel/to seem;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конструкции be/get used to do something; be/get used doing something;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конструкцию both … and …;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smth);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глаголы в видовременных формах действительного залога в изъявительном наклонении (Past Perfect Tense, Present Perfect Continuous Tense, Future-in-the-Past);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неличные формы глагола (инфинитив, герундий, причастия настоящего и прошедшего времени);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наречия </w:t>
      </w:r>
      <w:r>
        <w:rPr>
          <w:rFonts w:ascii="Times New Roman" w:hAnsi="Times New Roman"/>
          <w:color w:val="000000"/>
          <w:sz w:val="28"/>
        </w:rPr>
        <w:t xml:space="preserve">too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 xml:space="preserve">enough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отрицательные местоимения </w:t>
      </w:r>
      <w:r>
        <w:rPr>
          <w:rFonts w:ascii="Times New Roman" w:hAnsi="Times New Roman"/>
          <w:color w:val="000000"/>
          <w:sz w:val="28"/>
        </w:rPr>
        <w:t xml:space="preserve">no</w:t>
      </w:r>
      <w:r>
        <w:rPr>
          <w:rFonts w:ascii="Times New Roman" w:hAnsi="Times New Roman"/>
          <w:color w:val="000000"/>
          <w:sz w:val="28"/>
          <w:lang w:val="ru-RU"/>
        </w:rPr>
        <w:t xml:space="preserve"> (и его производные </w:t>
      </w:r>
      <w:r>
        <w:rPr>
          <w:rFonts w:ascii="Times New Roman" w:hAnsi="Times New Roman"/>
          <w:color w:val="000000"/>
          <w:sz w:val="28"/>
        </w:rPr>
        <w:t xml:space="preserve">nobody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nothing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etc</w:t>
      </w:r>
      <w:r>
        <w:rPr>
          <w:rFonts w:ascii="Times New Roman" w:hAnsi="Times New Roman"/>
          <w:color w:val="000000"/>
          <w:sz w:val="28"/>
          <w:lang w:val="ru-RU"/>
        </w:rPr>
        <w:t xml:space="preserve">.), </w:t>
      </w:r>
      <w:r>
        <w:rPr>
          <w:rFonts w:ascii="Times New Roman" w:hAnsi="Times New Roman"/>
          <w:color w:val="000000"/>
          <w:sz w:val="28"/>
        </w:rPr>
        <w:t xml:space="preserve">none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5) владеть социокультурными знаниями и умениями: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осуществлять межличностное и межкультурное общен</w:t>
      </w:r>
      <w:r>
        <w:rPr>
          <w:rFonts w:ascii="Times New Roman" w:hAnsi="Times New Roman"/>
          <w:color w:val="000000"/>
          <w:sz w:val="28"/>
          <w:lang w:val="ru-RU"/>
        </w:rPr>
        <w:t xml:space="preserve">ие, используя знания о национально-культурных особенностях своей страны и страны (стран) изучаемого языка и освоив основные социокультурные элементы речевого поведенческого этикета в стране (странах) изучаемого языка в рамках тематического содержания речи;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кратко представлять родную страну/малую родину и страну (страны) изучаемого языка (культурные явления и события; достопримечательности, выдающиеся люди);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оказывать помощь иностранным гостям в ситуациях повседневного общения (объяснить местонахождение объекта, сообщить возможный маршрут);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умениями: использовать при чтении и аудировании языковую, в том числе контекстуальную, догадку, при непосредственном</w:t>
      </w:r>
      <w:r>
        <w:rPr>
          <w:rFonts w:ascii="Times New Roman" w:hAnsi="Times New Roman"/>
          <w:color w:val="000000"/>
          <w:sz w:val="28"/>
          <w:lang w:val="ru-RU"/>
        </w:rPr>
        <w:t xml:space="preserve"> общении – переспрашивать, просить повторить, уточняя значение незнакомых слов,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7) понимать речевые различия в ситуациях официального и неофициального общения в рамках отобранного тематического содержания и использовать лексико-грамматические средства с их учётом;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8)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9) участвовать в несложных учебных проектах с использованием материалов на английском языке с применением информационно-коммуникативных технологий, соблюдая правила информационной безопасности при работе в сети Интернет;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10) использовать иноязычные словари и справочники, в том числе информационно-справочные системы в электронной форме;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11) достигать взаимопонимания в процессе устного и письменного общения с носителями иностранного языка, людьми другой культуры;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12)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освоения программы по иностранному (английскому) языку к концу обучения в </w:t>
      </w:r>
      <w:r>
        <w:rPr>
          <w:rFonts w:ascii="Times New Roman" w:hAnsi="Times New Roman"/>
          <w:b/>
          <w:i/>
          <w:color w:val="000000"/>
          <w:sz w:val="28"/>
          <w:lang w:val="ru-RU"/>
        </w:rPr>
        <w:t xml:space="preserve">9 классе: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1) владеть основными видами речевой деятельности: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говорение: вести комбинированный диалог, включающий различные виды диалогов (диалог этикетного характера, диалог-побуждение к действию, диалог-расспрос), диалог-обмен мнениями в рамках тематич</w:t>
      </w:r>
      <w:r>
        <w:rPr>
          <w:rFonts w:ascii="Times New Roman" w:hAnsi="Times New Roman"/>
          <w:color w:val="000000"/>
          <w:sz w:val="28"/>
          <w:lang w:val="ru-RU"/>
        </w:rPr>
        <w:t xml:space="preserve">еского содержания речи в стандартных ситуациях неофициального общения с вербальными и (или) зрительными опорами или без опор, с соблюдением норм речевого этикета, принятого в стране (странах) изучаемого языка (до 6–8 реплик со стороны каждого собеседника);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создавать разные виды монологических высказываний (описание, в том числе характеристика, повествование (сообщение), рассуждение) с вербальными и (или) зрительными опорами или без опор в рамках тематического содержания реч</w:t>
      </w:r>
      <w:r>
        <w:rPr>
          <w:rFonts w:ascii="Times New Roman" w:hAnsi="Times New Roman"/>
          <w:color w:val="000000"/>
          <w:sz w:val="28"/>
          <w:lang w:val="ru-RU"/>
        </w:rPr>
        <w:t xml:space="preserve">и (объём монологического высказывания – до 10–12 фраз), излагать основное содержание прочитанного (прослушанного) текста со зрительными и (или) вербальными опорами (объём – 10–12 фраз), излагать результаты выполненной проектной работы (объём – 10–12 фраз);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аудирование: воспринимать на слух и понимать несложные аутентичные тексты, содержащ</w:t>
      </w:r>
      <w:r>
        <w:rPr>
          <w:rFonts w:ascii="Times New Roman" w:hAnsi="Times New Roman"/>
          <w:color w:val="000000"/>
          <w:sz w:val="28"/>
          <w:lang w:val="ru-RU"/>
        </w:rPr>
        <w:t xml:space="preserve">ие отдельные неизученные языковые явления, в зависимости от поставленной коммуникативной задачи: с пониманием основного содержания, с пониманием нужной (интересующей, запрашиваемой) информации (время звучания текста (текстов) для аудирования – до 2 минут);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смысловое чтение: читать про себя и понимать несложн</w:t>
      </w:r>
      <w:r>
        <w:rPr>
          <w:rFonts w:ascii="Times New Roman" w:hAnsi="Times New Roman"/>
          <w:color w:val="000000"/>
          <w:sz w:val="28"/>
          <w:lang w:val="ru-RU"/>
        </w:rPr>
        <w:t xml:space="preserve">ые аутентичные тексты, содержащие отдельные неизученные языковые явления,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нужной (интересующей, запраши</w:t>
      </w:r>
      <w:r>
        <w:rPr>
          <w:rFonts w:ascii="Times New Roman" w:hAnsi="Times New Roman"/>
          <w:color w:val="000000"/>
          <w:sz w:val="28"/>
          <w:lang w:val="ru-RU"/>
        </w:rPr>
        <w:t xml:space="preserve">ваемой) информации, с полным пониманием содержания (объём текста (текстов) для чтения – 500–600 слов), читать про себя несплошные тексты (таблицы, диаграммы) и понимать представленную в них информацию, обобщать и оценивать полученную при чтении информацию;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письменная речь: заполнять анкеты и формуляры, сообщая о себе основные сведения, в соответствии с нормами, принятыми в стране (странах) изучаемого языка, писать электронное сообщение личного характера, соблюдая речево</w:t>
      </w:r>
      <w:r>
        <w:rPr>
          <w:rFonts w:ascii="Times New Roman" w:hAnsi="Times New Roman"/>
          <w:color w:val="000000"/>
          <w:sz w:val="28"/>
          <w:lang w:val="ru-RU"/>
        </w:rPr>
        <w:t xml:space="preserve">й этикет, принятый в стране (странах) изучаемого языка (объём сообщения – до 120 слов), создавать небольшое письменное высказывание с использованием образца, плана, таблицы, прочитанного (прослушанного) текста (объём высказывания – до 120 слов), заполнять </w:t>
      </w:r>
      <w:r>
        <w:rPr>
          <w:rFonts w:ascii="Times New Roman" w:hAnsi="Times New Roman"/>
          <w:color w:val="000000"/>
          <w:sz w:val="28"/>
          <w:lang w:val="ru-RU"/>
        </w:rPr>
        <w:t xml:space="preserve">таблицу, кратко фиксируя содержание прочитанного (прослушанного) текста, письменно представлять результаты выполненной проектной работы (объём – 100–120 слов);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различать на слух, б</w:t>
      </w:r>
      <w:r>
        <w:rPr>
          <w:rFonts w:ascii="Times New Roman" w:hAnsi="Times New Roman"/>
          <w:color w:val="000000"/>
          <w:sz w:val="28"/>
          <w:lang w:val="ru-RU"/>
        </w:rPr>
        <w:t xml:space="preserve">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правила отсутствия фразового ударения на служебных словах, владеть правилами чтения и вырази</w:t>
      </w:r>
      <w:r>
        <w:rPr>
          <w:rFonts w:ascii="Times New Roman" w:hAnsi="Times New Roman"/>
          <w:color w:val="000000"/>
          <w:sz w:val="28"/>
          <w:lang w:val="ru-RU"/>
        </w:rPr>
        <w:t xml:space="preserve">тельно читать вслух небольшие тексты объёмом до 120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текста, читать новые слова согласно основным правилам чтения.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орфографическими навыками: правильно писать изученные слова;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владеть пунктуационными навыками: использовать точку, вопросительный и восклицательный знаки в конце предложения, запятую при перечислении и обращении, апостроф, пунктуационно правильно оформлять электронное сообщение личного характера;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3) распознавать в усной речи и письменном тексте 1350 л</w:t>
      </w:r>
      <w:r>
        <w:rPr>
          <w:rFonts w:ascii="Times New Roman" w:hAnsi="Times New Roman"/>
          <w:color w:val="000000"/>
          <w:sz w:val="28"/>
          <w:lang w:val="ru-RU"/>
        </w:rPr>
        <w:t xml:space="preserve">ексических единиц (слов, словосочетаний, речевых клише) и правильно употреблять в устной и письменной речи 1200 лексических единиц, обслуживающих ситуации общения в рамках тематического содержания, с соблюдением существующей нормы лексической сочетаемости;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родственные слова, образованные с использованием аффиксации: глаголы с помощью префиксов </w:t>
      </w:r>
      <w:r>
        <w:rPr>
          <w:rFonts w:ascii="Times New Roman" w:hAnsi="Times New Roman"/>
          <w:color w:val="000000"/>
          <w:sz w:val="28"/>
        </w:rPr>
        <w:t xml:space="preserve">under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 xml:space="preserve">over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 xml:space="preserve">dis</w:t>
      </w:r>
      <w:r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 xml:space="preserve">mis</w:t>
      </w:r>
      <w:r>
        <w:rPr>
          <w:rFonts w:ascii="Times New Roman" w:hAnsi="Times New Roman"/>
          <w:color w:val="000000"/>
          <w:sz w:val="28"/>
          <w:lang w:val="ru-RU"/>
        </w:rPr>
        <w:t xml:space="preserve">-, имена прилагательные с помощью суффиксов -</w:t>
      </w:r>
      <w:r>
        <w:rPr>
          <w:rFonts w:ascii="Times New Roman" w:hAnsi="Times New Roman"/>
          <w:color w:val="000000"/>
          <w:sz w:val="28"/>
        </w:rPr>
        <w:t xml:space="preserve">able</w:t>
      </w:r>
      <w:r>
        <w:rPr>
          <w:rFonts w:ascii="Times New Roman" w:hAnsi="Times New Roman"/>
          <w:color w:val="000000"/>
          <w:sz w:val="28"/>
          <w:lang w:val="ru-RU"/>
        </w:rPr>
        <w:t xml:space="preserve">/-</w:t>
      </w:r>
      <w:r>
        <w:rPr>
          <w:rFonts w:ascii="Times New Roman" w:hAnsi="Times New Roman"/>
          <w:color w:val="000000"/>
          <w:sz w:val="28"/>
        </w:rPr>
        <w:t xml:space="preserve">ible</w:t>
      </w:r>
      <w:r>
        <w:rPr>
          <w:rFonts w:ascii="Times New Roman" w:hAnsi="Times New Roman"/>
          <w:color w:val="000000"/>
          <w:sz w:val="28"/>
          <w:lang w:val="ru-RU"/>
        </w:rPr>
        <w:t xml:space="preserve">, имена существительные с помощью отрицательных префиксов </w:t>
      </w:r>
      <w:r>
        <w:rPr>
          <w:rFonts w:ascii="Times New Roman" w:hAnsi="Times New Roman"/>
          <w:color w:val="000000"/>
          <w:sz w:val="28"/>
        </w:rPr>
        <w:t xml:space="preserve">in</w:t>
      </w:r>
      <w:r>
        <w:rPr>
          <w:rFonts w:ascii="Times New Roman" w:hAnsi="Times New Roman"/>
          <w:color w:val="000000"/>
          <w:sz w:val="28"/>
          <w:lang w:val="ru-RU"/>
        </w:rPr>
        <w:t xml:space="preserve">-/</w:t>
      </w:r>
      <w:r>
        <w:rPr>
          <w:rFonts w:ascii="Times New Roman" w:hAnsi="Times New Roman"/>
          <w:color w:val="000000"/>
          <w:sz w:val="28"/>
        </w:rPr>
        <w:t xml:space="preserve">im</w:t>
      </w:r>
      <w:r>
        <w:rPr>
          <w:rFonts w:ascii="Times New Roman" w:hAnsi="Times New Roman"/>
          <w:color w:val="000000"/>
          <w:sz w:val="28"/>
          <w:lang w:val="ru-RU"/>
        </w:rPr>
        <w:t xml:space="preserve">-, сложное прилагательное путём соединения основы 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 xml:space="preserve">ed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eight</w:t>
      </w:r>
      <w:r>
        <w:rPr>
          <w:rFonts w:ascii="Times New Roman" w:hAnsi="Times New Roman"/>
          <w:color w:val="000000"/>
          <w:sz w:val="28"/>
          <w:lang w:val="ru-RU"/>
        </w:rPr>
        <w:t xml:space="preserve">-</w:t>
      </w:r>
      <w:r>
        <w:rPr>
          <w:rFonts w:ascii="Times New Roman" w:hAnsi="Times New Roman"/>
          <w:color w:val="000000"/>
          <w:sz w:val="28"/>
        </w:rPr>
        <w:t xml:space="preserve">legged</w:t>
      </w:r>
      <w:r>
        <w:rPr>
          <w:rFonts w:ascii="Times New Roman" w:hAnsi="Times New Roman"/>
          <w:color w:val="000000"/>
          <w:sz w:val="28"/>
          <w:lang w:val="ru-RU"/>
        </w:rPr>
        <w:t xml:space="preserve">), сложное существительное путём соединения основ существительного с предлогом (</w:t>
      </w:r>
      <w:r>
        <w:rPr>
          <w:rFonts w:ascii="Times New Roman" w:hAnsi="Times New Roman"/>
          <w:color w:val="000000"/>
          <w:sz w:val="28"/>
        </w:rPr>
        <w:t xml:space="preserve">mother</w:t>
      </w:r>
      <w:r>
        <w:rPr>
          <w:rFonts w:ascii="Times New Roman" w:hAnsi="Times New Roman"/>
          <w:color w:val="000000"/>
          <w:sz w:val="28"/>
          <w:lang w:val="ru-RU"/>
        </w:rPr>
        <w:t xml:space="preserve">-</w:t>
      </w:r>
      <w:r>
        <w:rPr>
          <w:rFonts w:ascii="Times New Roman" w:hAnsi="Times New Roman"/>
          <w:color w:val="000000"/>
          <w:sz w:val="28"/>
        </w:rPr>
        <w:t xml:space="preserve">in</w:t>
      </w:r>
      <w:r>
        <w:rPr>
          <w:rFonts w:ascii="Times New Roman" w:hAnsi="Times New Roman"/>
          <w:color w:val="000000"/>
          <w:sz w:val="28"/>
          <w:lang w:val="ru-RU"/>
        </w:rPr>
        <w:t xml:space="preserve">-</w:t>
      </w:r>
      <w:r>
        <w:rPr>
          <w:rFonts w:ascii="Times New Roman" w:hAnsi="Times New Roman"/>
          <w:color w:val="000000"/>
          <w:sz w:val="28"/>
        </w:rPr>
        <w:t xml:space="preserve">law</w:t>
      </w:r>
      <w:r>
        <w:rPr>
          <w:rFonts w:ascii="Times New Roman" w:hAnsi="Times New Roman"/>
          <w:color w:val="000000"/>
          <w:sz w:val="28"/>
          <w:lang w:val="ru-RU"/>
        </w:rPr>
        <w:t xml:space="preserve">), сложное прилагательное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 xml:space="preserve">I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nice</w:t>
      </w:r>
      <w:r>
        <w:rPr>
          <w:rFonts w:ascii="Times New Roman" w:hAnsi="Times New Roman"/>
          <w:color w:val="000000"/>
          <w:sz w:val="28"/>
          <w:lang w:val="ru-RU"/>
        </w:rPr>
        <w:t xml:space="preserve">-</w:t>
      </w:r>
      <w:r>
        <w:rPr>
          <w:rFonts w:ascii="Times New Roman" w:hAnsi="Times New Roman"/>
          <w:color w:val="000000"/>
          <w:sz w:val="28"/>
        </w:rPr>
        <w:t xml:space="preserve">looking</w:t>
      </w:r>
      <w:r>
        <w:rPr>
          <w:rFonts w:ascii="Times New Roman" w:hAnsi="Times New Roman"/>
          <w:color w:val="000000"/>
          <w:sz w:val="28"/>
          <w:lang w:val="ru-RU"/>
        </w:rPr>
        <w:t xml:space="preserve">), сложное прилагательное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 xml:space="preserve">II</w:t>
      </w:r>
      <w:r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 xml:space="preserve">well</w:t>
      </w:r>
      <w:r>
        <w:rPr>
          <w:rFonts w:ascii="Times New Roman" w:hAnsi="Times New Roman"/>
          <w:color w:val="000000"/>
          <w:sz w:val="28"/>
          <w:lang w:val="ru-RU"/>
        </w:rPr>
        <w:t xml:space="preserve">-</w:t>
      </w:r>
      <w:r>
        <w:rPr>
          <w:rFonts w:ascii="Times New Roman" w:hAnsi="Times New Roman"/>
          <w:color w:val="000000"/>
          <w:sz w:val="28"/>
        </w:rPr>
        <w:t xml:space="preserve">behaved</w:t>
      </w:r>
      <w:r>
        <w:rPr>
          <w:rFonts w:ascii="Times New Roman" w:hAnsi="Times New Roman"/>
          <w:color w:val="000000"/>
          <w:sz w:val="28"/>
          <w:lang w:val="ru-RU"/>
        </w:rPr>
        <w:t xml:space="preserve">), глагол от прилагательного (</w:t>
      </w:r>
      <w:r>
        <w:rPr>
          <w:rFonts w:ascii="Times New Roman" w:hAnsi="Times New Roman"/>
          <w:color w:val="000000"/>
          <w:sz w:val="28"/>
        </w:rPr>
        <w:t xml:space="preserve">cool</w:t>
      </w:r>
      <w:r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 xml:space="preserve">to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cool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изученные синонимы, антонимы, интернациональные слова, наиболее частотные фразовые глаголы, сокращения и аббревиатуры;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 различные средства связи в тексте для обеспечения логичности и целостности высказывания;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4) понимать особенности структуры простых и сложных предложений и различных коммуникативных типов предложений английского языка;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и употреблять в устной и письменной речи:</w:t>
      </w:r>
      <w:r/>
    </w:p>
    <w:p>
      <w:pPr>
        <w:ind w:firstLine="600"/>
        <w:jc w:val="both"/>
        <w:spacing w:after="0" w:line="264" w:lineRule="auto"/>
      </w:pPr>
      <w:r>
        <w:rPr>
          <w:rFonts w:ascii="Times New Roman" w:hAnsi="Times New Roman"/>
          <w:color w:val="000000"/>
          <w:sz w:val="28"/>
        </w:rPr>
        <w:t xml:space="preserve">предложения со сложным дополнением (Complex Object) (I want to have my hair cut.);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 xml:space="preserve">I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wish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условные предложения нереального характера (</w:t>
      </w:r>
      <w:r>
        <w:rPr>
          <w:rFonts w:ascii="Times New Roman" w:hAnsi="Times New Roman"/>
          <w:color w:val="000000"/>
          <w:sz w:val="28"/>
        </w:rPr>
        <w:t xml:space="preserve">Conditional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II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конструкцию для выражения предпочтения </w:t>
      </w:r>
      <w:r>
        <w:rPr>
          <w:rFonts w:ascii="Times New Roman" w:hAnsi="Times New Roman"/>
          <w:color w:val="000000"/>
          <w:sz w:val="28"/>
        </w:rPr>
        <w:t xml:space="preserve">I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prefer</w:t>
      </w:r>
      <w:r>
        <w:rPr>
          <w:rFonts w:ascii="Times New Roman" w:hAnsi="Times New Roman"/>
          <w:color w:val="000000"/>
          <w:sz w:val="28"/>
          <w:lang w:val="ru-RU"/>
        </w:rPr>
        <w:t xml:space="preserve"> …/</w:t>
      </w:r>
      <w:r>
        <w:rPr>
          <w:rFonts w:ascii="Times New Roman" w:hAnsi="Times New Roman"/>
          <w:color w:val="000000"/>
          <w:sz w:val="28"/>
        </w:rPr>
        <w:t xml:space="preserve">I</w:t>
      </w:r>
      <w:r>
        <w:rPr>
          <w:rFonts w:ascii="Times New Roman" w:hAnsi="Times New Roman"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color w:val="000000"/>
          <w:sz w:val="28"/>
        </w:rPr>
        <w:t xml:space="preserve">d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prefer</w:t>
      </w:r>
      <w:r>
        <w:rPr>
          <w:rFonts w:ascii="Times New Roman" w:hAnsi="Times New Roman"/>
          <w:color w:val="000000"/>
          <w:sz w:val="28"/>
          <w:lang w:val="ru-RU"/>
        </w:rPr>
        <w:t xml:space="preserve"> …/</w:t>
      </w:r>
      <w:r>
        <w:rPr>
          <w:rFonts w:ascii="Times New Roman" w:hAnsi="Times New Roman"/>
          <w:color w:val="000000"/>
          <w:sz w:val="28"/>
        </w:rPr>
        <w:t xml:space="preserve">I</w:t>
      </w:r>
      <w:r>
        <w:rPr>
          <w:rFonts w:ascii="Times New Roman" w:hAnsi="Times New Roman"/>
          <w:color w:val="000000"/>
          <w:sz w:val="28"/>
          <w:lang w:val="ru-RU"/>
        </w:rPr>
        <w:t xml:space="preserve">’</w:t>
      </w:r>
      <w:r>
        <w:rPr>
          <w:rFonts w:ascii="Times New Roman" w:hAnsi="Times New Roman"/>
          <w:color w:val="000000"/>
          <w:sz w:val="28"/>
        </w:rPr>
        <w:t xml:space="preserve">d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rather</w:t>
      </w:r>
      <w:r>
        <w:rPr>
          <w:rFonts w:ascii="Times New Roman" w:hAnsi="Times New Roman"/>
          <w:color w:val="000000"/>
          <w:sz w:val="28"/>
          <w:lang w:val="ru-RU"/>
        </w:rPr>
        <w:t xml:space="preserve">…;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предложения с конструкцией </w:t>
      </w:r>
      <w:r>
        <w:rPr>
          <w:rFonts w:ascii="Times New Roman" w:hAnsi="Times New Roman"/>
          <w:color w:val="000000"/>
          <w:sz w:val="28"/>
        </w:rPr>
        <w:t xml:space="preserve">either</w:t>
      </w:r>
      <w:r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 xml:space="preserve">or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 xml:space="preserve">neither</w:t>
      </w:r>
      <w:r>
        <w:rPr>
          <w:rFonts w:ascii="Times New Roman" w:hAnsi="Times New Roman"/>
          <w:color w:val="000000"/>
          <w:sz w:val="28"/>
          <w:lang w:val="ru-RU"/>
        </w:rPr>
        <w:t xml:space="preserve"> … </w:t>
      </w:r>
      <w:r>
        <w:rPr>
          <w:rFonts w:ascii="Times New Roman" w:hAnsi="Times New Roman"/>
          <w:color w:val="000000"/>
          <w:sz w:val="28"/>
        </w:rPr>
        <w:t xml:space="preserve">nor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формы страдательного залога </w:t>
      </w:r>
      <w:r>
        <w:rPr>
          <w:rFonts w:ascii="Times New Roman" w:hAnsi="Times New Roman"/>
          <w:color w:val="000000"/>
          <w:sz w:val="28"/>
        </w:rPr>
        <w:t xml:space="preserve">Present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Perfect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Passive</w:t>
      </w:r>
      <w:r>
        <w:rPr>
          <w:rFonts w:ascii="Times New Roman" w:hAnsi="Times New Roman"/>
          <w:color w:val="000000"/>
          <w:sz w:val="28"/>
          <w:lang w:val="ru-RU"/>
        </w:rPr>
        <w:t xml:space="preserve">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порядок следования имён прилагательных (</w:t>
      </w:r>
      <w:r>
        <w:rPr>
          <w:rFonts w:ascii="Times New Roman" w:hAnsi="Times New Roman"/>
          <w:color w:val="000000"/>
          <w:sz w:val="28"/>
        </w:rPr>
        <w:t xml:space="preserve">nice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long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blond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hair</w:t>
      </w:r>
      <w:r>
        <w:rPr>
          <w:rFonts w:ascii="Times New Roman" w:hAnsi="Times New Roman"/>
          <w:color w:val="000000"/>
          <w:sz w:val="28"/>
          <w:lang w:val="ru-RU"/>
        </w:rPr>
        <w:t xml:space="preserve">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5) владеть социокультурными знаниями и умениями: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в устной и письменной речи наиболее употребительную тематическую фоновую лексику страны (стран) изучаемого языка в рамках тематического содержания речи (основные национальные праздники, обычаи, традиции);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выражать модальные значения, чувства и эмоции;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иметь элементарные представления о различных вариантах английского языка;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обладать базовыми знаниями о социокультурном портрете и культурном наследии родной страны и страны (стран) изучаемого языка, представлять Россию и страну (страны) изучаемого языка, оказывать помощь иностранным гостям в ситуациях повседневного общения;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6) владеть компенсаторными умениями: использовать при говорении переспрос, использовать при говорении и письме перифраз (толкование), синонимические средства, описание предмета вместо его назв</w:t>
      </w:r>
      <w:r>
        <w:rPr>
          <w:rFonts w:ascii="Times New Roman" w:hAnsi="Times New Roman"/>
          <w:color w:val="000000"/>
          <w:sz w:val="28"/>
          <w:lang w:val="ru-RU"/>
        </w:rPr>
        <w:t xml:space="preserve">ания, при чтении и аудировании – языковую догадку, в том числе контекстуальную, игнорировать информацию, не являющуюся необходимой для понимания основного содержания, прочитанного (прослушанного) текста или для нахождения в тексте запрашиваемой информации;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7) рассматривать несколько вариантов решения коммуникативной задачи в продуктивных видах речевой деятельности (говорении и письменной речи);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8) участвовать в несложных учебных проектах с использованием материалов на английском языке с применением информационно-</w:t>
      </w:r>
      <w:r>
        <w:rPr>
          <w:rFonts w:ascii="Times New Roman" w:hAnsi="Times New Roman"/>
          <w:color w:val="000000"/>
          <w:sz w:val="28"/>
          <w:lang w:val="ru-RU"/>
        </w:rPr>
        <w:t xml:space="preserve">коммуникативных технологий, соблюдая правила информационной безопасности при работе в сети Интернет;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9) использовать иноязычные словари и справочники, в том числе информационно-справочные системы в электронной форме;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10) достигать взаимопонимания в процессе устного и письменного общения с носителями иностранного языка, людьми другой культуры;</w:t>
      </w:r>
      <w:r/>
    </w:p>
    <w:p>
      <w:pPr>
        <w:ind w:firstLine="600"/>
        <w:jc w:val="both"/>
        <w:spacing w:after="0" w:line="264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11) сравнивать (в том числе устанавливать основания для сравнения) объекты, явления, процессы, их элементы и основные функции в рамках изученной тематики.</w:t>
      </w:r>
      <w:r/>
    </w:p>
    <w:p>
      <w:pPr>
        <w:rPr>
          <w:lang w:val="ru-RU"/>
        </w:rPr>
        <w:sectPr>
          <w:footnotePr/>
          <w:endnotePr/>
          <w:type w:val="nextPage"/>
          <w:pgSz w:w="11906" w:h="16383" w:orient="portrait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>
        <w:rPr>
          <w:lang w:val="ru-RU"/>
        </w:rPr>
      </w:r>
      <w:r/>
    </w:p>
    <w:p>
      <w:pPr>
        <w:ind w:left="120"/>
        <w:spacing w:after="0"/>
      </w:pPr>
      <w:r/>
      <w:bookmarkStart w:id="5" w:name="block-3776278"/>
      <w:r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  <w:r/>
    </w:p>
    <w:p>
      <w:pPr>
        <w:ind w:left="120"/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  <w:r/>
    </w:p>
    <w:tbl>
      <w:tblPr>
        <w:tblW w:w="0" w:type="auto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486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486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семья. Мои друзья. Семейные праздники: день рождения, Новый год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</w:t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486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textDirection w:val="lrTb"/>
            <w:noWrap w:val="false"/>
          </w:tcPr>
          <w:p>
            <w:r>
              <w:rPr>
                <w:lang w:val="ru-RU"/>
              </w:rPr>
              <w:t xml:space="preserve">0</w:t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486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спорт)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textDirection w:val="lrTb"/>
            <w:noWrap w:val="false"/>
          </w:tcPr>
          <w:p>
            <w:r>
              <w:rPr>
                <w:lang w:val="ru-RU"/>
              </w:rPr>
              <w:t xml:space="preserve">0</w:t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486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здоровое питание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textDirection w:val="lrTb"/>
            <w:noWrap w:val="false"/>
          </w:tcPr>
          <w:p>
            <w:r>
              <w:rPr>
                <w:lang w:val="ru-RU"/>
              </w:rPr>
              <w:t xml:space="preserve">0</w:t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486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textDirection w:val="lrTb"/>
            <w:noWrap w:val="false"/>
          </w:tcPr>
          <w:p>
            <w:r>
              <w:rPr>
                <w:lang w:val="ru-RU"/>
              </w:rPr>
              <w:t xml:space="preserve">0</w:t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486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Переписка с иностранными сверстниками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textDirection w:val="lrTb"/>
            <w:noWrap w:val="false"/>
          </w:tcPr>
          <w:p>
            <w:r>
              <w:rPr>
                <w:lang w:val="ru-RU"/>
              </w:rPr>
              <w:t xml:space="preserve">0</w:t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486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textDirection w:val="lrTb"/>
            <w:noWrap w:val="false"/>
          </w:tcPr>
          <w:p>
            <w:r>
              <w:rPr>
                <w:lang w:val="ru-RU"/>
              </w:rPr>
              <w:t xml:space="preserve">0</w:t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486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Погода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textDirection w:val="lrTb"/>
            <w:noWrap w:val="false"/>
          </w:tcPr>
          <w:p>
            <w:r>
              <w:rPr>
                <w:lang w:val="ru-RU"/>
              </w:rPr>
              <w:t xml:space="preserve">0</w:t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486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Родной город (село). Транспорт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textDirection w:val="lrTb"/>
            <w:noWrap w:val="false"/>
          </w:tcPr>
          <w:p>
            <w:r>
              <w:rPr>
                <w:lang w:val="ru-RU"/>
              </w:rPr>
              <w:t xml:space="preserve">0</w:t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486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положение, столицы, достопримечательности, культурные особенности (национальные праздники, традиции, обычаи)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textDirection w:val="lrTb"/>
            <w:noWrap w:val="false"/>
          </w:tcPr>
          <w:p>
            <w:r>
              <w:rPr>
                <w:lang w:val="ru-RU"/>
              </w:rPr>
              <w:t xml:space="preserve">0</w:t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486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языка: писатели, поэты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</w:t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/>
      <w:r/>
    </w:p>
    <w:p>
      <w:pPr>
        <w:ind w:left="120"/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  <w:r/>
    </w:p>
    <w:tbl>
      <w:tblPr>
        <w:tblW w:w="0" w:type="auto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486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486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Семейные праздники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486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486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спорт)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486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486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486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предметы, любимый предмет, правила поведения в школе.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Переписка с иностранными сверстниками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486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Виды отдыха. Путешествия по России и иностранным странам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486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Климат, погода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486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местности. Описание родного города (села). Транспорт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19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486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4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486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языка: писатели, поэты, учёные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91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/>
      <w:r/>
    </w:p>
    <w:p>
      <w:pPr>
        <w:ind w:left="120"/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  <w:r/>
    </w:p>
    <w:tbl>
      <w:tblPr>
        <w:tblW w:w="0" w:type="auto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Семейные праздники. Обязанности по дому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музей, спорт, музыка)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Переписка с иностранными сверстниками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Виды отдыха. Путешествия по России и зарубежным странам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Климат, погода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родного города (села). Транспорт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(телевидение, журналы, Интернет)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языка: учёные, писатели, поэты, спортсмены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/>
      <w:r/>
    </w:p>
    <w:p>
      <w:pPr>
        <w:ind w:left="120"/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  <w:r/>
    </w:p>
    <w:tbl>
      <w:tblPr>
        <w:tblW w:w="0" w:type="auto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Семейные праздники. Обязанности по дому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музей, спорт, музыка)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Переписка с иностранными сверстниками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года. Виды отдыха. Путешествия по России и зарубежным странам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Климат, погода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родного города (села). Транспорт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(телевидение, журналы, Интернет)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языка: учёные, писатели, поэты, спортсмены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/>
      <w:r/>
    </w:p>
    <w:p>
      <w:pPr>
        <w:ind w:left="120"/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  <w:r/>
    </w:p>
    <w:tbl>
      <w:tblPr>
        <w:tblW w:w="0" w:type="auto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ook w:val="04A0" w:firstRow="1" w:lastRow="0" w:firstColumn="1" w:lastColumn="0" w:noHBand="0" w:noVBand="1"/>
      </w:tblPr>
      <w:tblGrid>
        <w:gridCol w:w="844"/>
        <w:gridCol w:w="4867"/>
        <w:gridCol w:w="1398"/>
        <w:gridCol w:w="1841"/>
        <w:gridCol w:w="1910"/>
        <w:gridCol w:w="2403"/>
      </w:tblGrid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  <w:r/>
          </w:p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Конфликты и их разрешение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(чтение, кино, театр, музыка, музей, спорт, живопись;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Роль книги в жизни подростка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Посещение врача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Карманные деньги. Молодёжная мода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жизнь, изучаемые предметы и отношение к ним. Взаимоотношения в школе: проблемы и их решение.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Переписка с иностранными сверстниками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иностранным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Транспорт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фауна. Проблемы экологии. Защита окружающей среды. Климат, погода.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Стихийные бедствия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(телевидение, радио, пресса, Интернет)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41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96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</w:t>
            </w:r>
            <w:r/>
          </w:p>
        </w:tc>
        <w:tc>
          <w:tcPr>
            <w:tcMar>
              <w:left w:w="100" w:type="dxa"/>
              <w:top w:w="50" w:type="dxa"/>
            </w:tcMar>
            <w:tcW w:w="88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0" w:type="auto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3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  <w:r/>
          </w:p>
        </w:tc>
        <w:tc>
          <w:tcPr>
            <w:tcMar>
              <w:left w:w="100" w:type="dxa"/>
              <w:top w:w="50" w:type="dxa"/>
            </w:tcMar>
            <w:tcW w:w="159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6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r/>
          </w:p>
        </w:tc>
        <w:tc>
          <w:tcPr>
            <w:tcMar>
              <w:left w:w="100" w:type="dxa"/>
              <w:top w:w="50" w:type="dxa"/>
            </w:tcMar>
            <w:tcW w:w="2403" w:type="dxa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ind w:left="0"/>
        <w:spacing w:after="0"/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/>
      <w:bookmarkStart w:id="6" w:name="block-3776279"/>
      <w:r/>
      <w:bookmarkEnd w:id="5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  <w:r/>
    </w:p>
    <w:p>
      <w:pPr>
        <w:ind w:left="120"/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5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А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  <w:r/>
    </w:p>
    <w:tbl>
      <w:tblPr>
        <w:tblW w:w="0" w:type="auto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858"/>
        <w:gridCol w:w="4207"/>
        <w:gridCol w:w="1004"/>
        <w:gridCol w:w="1841"/>
        <w:gridCol w:w="1546"/>
        <w:gridCol w:w="1711"/>
        <w:gridCol w:w="2873"/>
      </w:tblGrid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439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85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420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171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2873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 День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01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(члены моей семьи)</w:t>
            </w:r>
            <w:r/>
          </w:p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(представление членов моей семьи)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05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9" w:tooltip="https://m.edsoo.ru/83514d3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30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0" w:tooltip="https://m.edsoo.ru/83514d3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(наши любимые занятия)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06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1" w:tooltip="https://m.edsoo.ru/835159e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(проводим время вместе)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08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2" w:tooltip="https://m.edsoo.ru/83515bc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bcc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праздники и традиции (день рождения, Новый Год)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12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3" w:tooltip="https://m.edsoo.ru/83514ef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efc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(семейные праздники в разных странах)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13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4" w:tooltip="https://m.edsoo.ru/83516f4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40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" w:tooltip="https://m.edsoo.ru/8351712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семья. Мои друзья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" w:tooltip="https://m.edsoo.ru/8351609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семья. Мои друзья (мои вещи, одежда)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19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" w:tooltip="https://m.edsoo.ru/8351800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/83518002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Мои друзья (взаимоотношения с друзьями)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lang w:val="ru-RU"/>
              </w:rPr>
              <w:t xml:space="preserve">20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" w:tooltip="https://m.edsoo.ru/83515ea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Мои друзья (совместные занятия)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     22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" w:tooltip="https://m.edsoo.ru/835162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/83516252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"Моя семья. Мои друзья. Семейные праздники: день рождения, Новый год"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26.09</w:t>
            </w:r>
            <w:r>
              <w:rPr>
                <w:lang w:val="ru-RU"/>
              </w:rPr>
              <w:t xml:space="preserve">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"Моя семья. Мои друзья. Семейные праздники: день рождения, Новый год"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27.09</w:t>
            </w:r>
            <w:r>
              <w:rPr>
                <w:lang w:val="ru-RU"/>
              </w:rPr>
              <w:t xml:space="preserve">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Члены семьи: описание внешности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29.09</w:t>
            </w:r>
            <w:r>
              <w:rPr>
                <w:lang w:val="ru-RU"/>
              </w:rPr>
              <w:t xml:space="preserve">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0" w:tooltip="https://m.edsoo.ru/8351655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/8351655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Члены семьи: описание характера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03.10.</w:t>
            </w:r>
            <w:r>
              <w:rPr>
                <w:lang w:val="ru-RU"/>
              </w:rPr>
              <w:t xml:space="preserve">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1" w:tooltip="https://m.edsoo.ru/835163f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Мои друзья: описание внешност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04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" w:tooltip="https://m.edsoo.ru/83516c0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Мои друзья: описание характера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06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3" w:tooltip="https://m.edsoo.ru/83516db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dba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любимый герой (описание внешности и характера)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10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любимый литературный персонаж (описание внешности и характера)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11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"Внешность и характер человека (литературного персонажа)"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13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"Внешность и характер человека (литературного персонажа)"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17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современных подростков (любимые увлечения)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18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4" w:tooltip="https://m.edsoo.ru/8351997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/8351997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современных подростков (любимые занятия)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t xml:space="preserve">20.10.2023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5" w:tooltip="https://m.edsoo.ru/8351760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современных подростков (места для отдыха)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24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Мое свободное время (театр)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6" w:tooltip="https://m.edsoo.ru/835196d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Мое свободное время (кино)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27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7" w:tooltip="https://m.edsoo.ru/8351817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/83518174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"Досуг и увлечения (хобби) современного подростка (чтение, кино, спорт)"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07.11.2023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8" w:tooltip="https://m.edsoo.ru/8351817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/83518174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(распорядок дня)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09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9" w:tooltip="https://m.edsoo.ru/8351a6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618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(режим труда и отдыха)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10.11.2023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(занятия спортом и активные виды отдыха)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14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0" w:tooltip="https://m.edsoo.ru/835197f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(проводим выходные с пользой для здоровья)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1" w:tooltip="https://m.edsoo.ru/83518e1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(здоровое питание)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17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2" w:tooltip="https://m.edsoo.ru/835193e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жизни: режим труда и отдыха, здоровое питание"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21.11.2023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"Досуг и увлечения (хобби) современного подростка (чтение, кино, спорт)" и "Здоровый образ жизни: режим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труда и отдыха, здоровое питание"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22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(одежда, обувь)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24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3" w:tooltip="https://m.edsoo.ru/83518cb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cbe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(продукты питания)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28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(сувениры)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29</w:t>
            </w:r>
            <w:r>
              <w:rPr>
                <w:lang w:val="ru-RU"/>
              </w:rPr>
              <w:t xml:space="preserve">.1</w:t>
            </w:r>
            <w:r>
              <w:rPr>
                <w:lang w:val="ru-RU"/>
              </w:rPr>
              <w:t xml:space="preserve">1</w:t>
            </w:r>
            <w:r>
              <w:rPr>
                <w:lang w:val="ru-RU"/>
              </w:rPr>
              <w:t xml:space="preserve">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4" w:tooltip="https://m.edsoo.ru/8351c5b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(мои любимые магазины)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01.12</w:t>
            </w:r>
            <w:r>
              <w:rPr>
                <w:lang w:val="ru-RU"/>
              </w:rPr>
              <w:t xml:space="preserve">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 и продукты питания"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05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"Покупки: одежда, обувь и продукты питания"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06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(школьные предметы)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08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5" w:tooltip="https://m.edsoo.ru/83519f1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(мой любимый предмет)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12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6" w:tooltip="https://m.edsoo.ru/83519f1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(расписание уроков)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13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7" w:tooltip="https://m.edsoo.ru/83519df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(общение с одноклассниками)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8" w:tooltip="https://m.edsoo.ru/8351a78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780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(занятия после уроков)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19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9" w:tooltip="https://m.edsoo.ru/8351b41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414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" w:tooltip="https://m.edsoo.ru/83519ab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(образование в стране/странах изучаемого языка)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20.12.2023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1" w:tooltip="https://m.edsoo.ru/8351b19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Переписка с зарубежными сверстниками (пишем электронное письмо другу)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22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2" w:tooltip="https://m.edsoo.ru/8351b54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540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Переписка с иностранными сверстниками"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Переписка с иностранными сверстниками"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27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(виды путешествий)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29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3" w:tooltip="https://m.edsoo.ru/8351b78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4" w:tooltip="https://m.edsoo.ru/8351d8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818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5" w:tooltip="https://m.edsoo.ru/8351c2b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(путешествуем в разное время года)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09.01.2024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6" w:tooltip="https://m.edsoo.ru/8351d5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(путешествуем с моей семьей и друзьями)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10.01.2024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7" w:tooltip="https://m.edsoo.ru/8351d5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(активные виды отдыха)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12</w:t>
            </w:r>
            <w:r>
              <w:rPr>
                <w:lang w:val="ru-RU"/>
              </w:rPr>
              <w:t xml:space="preserve">.01.2024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8" w:tooltip="https://m.edsoo.ru/8351c89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896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(детский лагерь)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16</w:t>
            </w:r>
            <w:r>
              <w:rPr>
                <w:lang w:val="ru-RU"/>
              </w:rPr>
              <w:t xml:space="preserve">.01.2024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9" w:tooltip="https://m.edsoo.ru/8351dc1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(активности)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17</w:t>
            </w:r>
            <w:r>
              <w:rPr>
                <w:lang w:val="ru-RU"/>
              </w:rPr>
              <w:t xml:space="preserve">.01.2024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50" w:tooltip="https://m.edsoo.ru/8351bf4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" w:tooltip="https://m.edsoo.ru/8351c74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" w:tooltip="https://m.edsoo.ru/8351d6e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(поход)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19</w:t>
            </w:r>
            <w:r>
              <w:rPr>
                <w:lang w:val="ru-RU"/>
              </w:rPr>
              <w:t xml:space="preserve">.01.2024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отдыха"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23.01.2024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отдыха"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24.01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(дикие животные)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26.01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(домашние животные)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30.01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53" w:tooltip="https://m.edsoo.ru/8351e4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(описание диких животных)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31.01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(животные в зоопарке)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02.02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54" w:tooltip="https://m.edsoo.ru/8351d6e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(описание домашних животных)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06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(животные России)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07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55" w:tooltip="https://m.edsoo.ru/8352013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/83520130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(животные страны/стран изучаемого языка)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09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56" w:tooltip="https://m.edsoo.ru/8352013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/83520130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Природа. (насекомые)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13.02.2024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Погода. (говорим о погоде)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14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57" w:tooltip="https://m.edsoo.ru/835182d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Погода в разные времена года, месяцы.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16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58" w:tooltip="https://m.edsoo.ru/8351844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/83518444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Погода. (моё любимое время года)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20.02.2024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69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Погода (различные погодные явления)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21.02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59" w:tooltip="https://m.edsoo.ru/8351e01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70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Одеваемся по погоде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27.02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0" w:tooltip="https://m.edsoo.ru/83518cb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cbe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71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Погода"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28</w:t>
            </w:r>
            <w:r>
              <w:rPr>
                <w:lang w:val="ru-RU"/>
              </w:rPr>
              <w:t xml:space="preserve">.</w:t>
            </w:r>
            <w:r>
              <w:rPr>
                <w:lang w:val="ru-RU"/>
              </w:rPr>
              <w:t xml:space="preserve">02.</w:t>
            </w:r>
            <w:r>
              <w:rPr>
                <w:lang w:val="ru-RU"/>
              </w:rPr>
              <w:t xml:space="preserve">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72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Погода"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01.03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73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город (село). (жизнь в городе и деревне)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05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1" w:tooltip="https://m.edsoo.ru/8351e30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308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2" w:tooltip="https://m.edsoo.ru/8351e6e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74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город (село). (типы домов)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06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3" w:tooltip="https://m.edsoo.ru/8351eae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eaec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" w:tooltip="https://m.edsoo.ru/8351e59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75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город (село). (в квартире, в доме)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12.03.2024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76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город (село). (описание квартиры, дома)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13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77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город (село). (как пройти к моему дому)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5" w:tooltip="https://m.edsoo.ru/8351fdd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78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транспорта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19.03.2024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6" w:tooltip="https://m.edsoo.ru/8351c13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134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79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"Родной город (село).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Транспорт"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20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80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"Родной город (село).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Транспорт"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22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81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страна. (географическое положение)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02.04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82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страна. (культура и традиции)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03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7" w:tooltip="https://m.edsoo.ru/8352026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/83520266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83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страна. (национальные обычаи)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05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84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страна. (праздники)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09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85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(достопримечательности)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10.04.2024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8" w:tooltip="https://m.edsoo.ru/8351f3c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86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(народное творчество)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16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87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 страны изучаемого языка (географическое положение,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столицы)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17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69" w:tooltip="https://m.edsoo.ru/8351f4f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88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Страна/страны изучаемого языка. (достопримечательности Великобритании)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19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0" w:tooltip="https://m.edsoo.ru/8351fa1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14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" w:tooltip="https://m.edsoo.ru/8351fb7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2" w:tooltip="https://m.edsoo.ru/8351fcb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fcb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3" w:tooltip="https://m.edsoo.ru/8351fee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feec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4" w:tooltip="https://m.edsoo.ru/8352000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/8352000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89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Достопримечательности стран изучаемого языка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23.04.2024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90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Страна/страны изучаемого языка (национальные праздники)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24.04.2024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91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Страна/страны изучаемого языка. (национальные особенности)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26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92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Страна/страны изучаемого языка (национальные обычаи)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26.04.2024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93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 страны изучаемого языка (традиции)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07.05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5" w:tooltip="https://m.edsoo.ru/8352026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/83520266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94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 страны изучаемого языка (сувениры)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07.</w:t>
            </w:r>
            <w:r>
              <w:rPr>
                <w:lang w:val="ru-RU"/>
              </w:rPr>
              <w:t xml:space="preserve">05.2024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6" w:tooltip="https://m.edsoo.ru/8351c5b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95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 страны изучаемого языка (типичные здания и строения)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08.05.2024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96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обычаи)"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08</w:t>
            </w:r>
            <w:r>
              <w:rPr>
                <w:lang w:val="ru-RU"/>
              </w:rPr>
              <w:t xml:space="preserve">.05.2024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97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"Родная страна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обычаи)"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14.05.2024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98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языка: страницы истории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lang w:val="ru-RU"/>
              </w:rPr>
              <w:t xml:space="preserve">15.05.2024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7" w:tooltip="https://m.edsoo.ru/8352075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/8352075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99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поэты, писатели родной страны и страны/ стран изучаемого языка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17</w:t>
            </w:r>
            <w:r>
              <w:rPr>
                <w:lang w:val="ru-RU"/>
              </w:rPr>
              <w:t xml:space="preserve">.05.2024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78" w:tooltip="https://m.edsoo.ru/8352089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/8352089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9" w:tooltip="https://m.edsoo.ru/8351745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/8351745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100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Любимые книги и литературные персонажи родной страны и страны/ стран изучаемого языка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21.05.2024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0" w:tooltip="https://m.edsoo.ru/835209d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101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страны и страны (стран) изучаемого языка: писатели, поэты"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22.05.2024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1" w:tooltip="https://m.edsoo.ru/83520dc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dce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</w:t>
            </w:r>
            <w:r/>
          </w:p>
        </w:tc>
        <w:tc>
          <w:tcPr>
            <w:tcMar>
              <w:left w:w="100" w:type="dxa"/>
              <w:top w:w="50" w:type="dxa"/>
            </w:tcMar>
            <w:tcW w:w="420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"Выдающиеся люди родной страны и страны (стран) изучаемого языка: писатели, поэты"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711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24.05.2024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2" w:tooltip="https://m.edsoo.ru/83520dc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dce</w:t>
              </w:r>
            </w:hyperlink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5065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1004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  <w:r/>
          </w:p>
        </w:tc>
        <w:tc>
          <w:tcPr>
            <w:tcMar>
              <w:left w:w="100" w:type="dxa"/>
              <w:top w:w="50" w:type="dxa"/>
            </w:tcMar>
            <w:tcW w:w="1841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54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4584" w:type="dxa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/>
      <w:r/>
    </w:p>
    <w:p>
      <w:pPr>
        <w:ind w:left="120"/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  <w:r/>
    </w:p>
    <w:p>
      <w:pPr>
        <w:ind w:left="120"/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 5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Б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  <w:r/>
    </w:p>
    <w:tbl>
      <w:tblPr>
        <w:tblW w:w="14417" w:type="dxa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858"/>
        <w:gridCol w:w="3920"/>
        <w:gridCol w:w="992"/>
        <w:gridCol w:w="1418"/>
        <w:gridCol w:w="1276"/>
        <w:gridCol w:w="1417"/>
        <w:gridCol w:w="1559"/>
        <w:gridCol w:w="2977"/>
      </w:tblGrid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3686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по плану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W w:w="1559" w:type="dxa"/>
            <w:vMerge w:val="restart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r>
            <w:r/>
          </w:p>
          <w:p>
            <w:pPr>
              <w:ind w:left="135"/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изучения по факту</w:t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Электрон</w:t>
            </w:r>
            <w:r/>
          </w:p>
          <w:p>
            <w:pPr>
              <w:ind w:left="135"/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ные цифровые </w:t>
            </w:r>
            <w:r/>
          </w:p>
          <w:p>
            <w:pPr>
              <w:ind w:left="135"/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образова</w:t>
            </w:r>
            <w:r/>
          </w:p>
          <w:p>
            <w:pPr>
              <w:ind w:left="135"/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тельные </w:t>
            </w:r>
            <w:r/>
          </w:p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ресурсы </w:t>
            </w:r>
            <w:r/>
          </w:p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858" w:type="dxa"/>
            <w:vMerge w:val="continue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3920" w:type="dxa"/>
            <w:vMerge w:val="continue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</w:t>
            </w:r>
            <w:r/>
          </w:p>
          <w:p>
            <w:pPr>
              <w:ind w:left="135"/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ные </w:t>
            </w:r>
            <w:r/>
          </w:p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</w:t>
            </w:r>
            <w:r/>
          </w:p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ческие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1417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55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2977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День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01.09.2023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(члены моей семьи)</w:t>
            </w:r>
            <w:r/>
          </w:p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(представление членов моей семьи)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04.09.2023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ff"/>
                <w:u w:val="single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3" w:tooltip="https://m.edsoo.ru/83514d3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30</w:t>
              </w:r>
            </w:hyperlink>
            <w:r/>
            <w:r/>
          </w:p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4" w:tooltip="https://m.edsoo.ru/83514d3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(наши любимые занятия)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07.09.2023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5" w:tooltip="https://m.edsoo.ru/835159e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(проводим время вместе)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08.09.2023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6" w:tooltip="https://m.edsoo.ru/83515bc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bcc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праздники и традиции (день рождения, Новый Год)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11.09.2023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7" w:tooltip="https://m.edsoo.ru/83514ef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efc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 (семейные праздники в разных странах)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14.09.2023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88" w:tooltip="https://m.edsoo.ru/83516f4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40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9" w:tooltip="https://m.edsoo.ru/8351712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Моя семья. Мои друзья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lang w:val="ru-RU"/>
              </w:rPr>
              <w:t xml:space="preserve">15.09.2023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90" w:tooltip="https://m.edsoo.ru/8351609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/8351609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Моя семья. Мои друзья (мои вещи, одежда)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18.09.2023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91" w:tooltip="https://m.edsoo.ru/8351800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/83518002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Мои друзья (взаимоотношения с друзьями)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lang w:val="ru-RU"/>
              </w:rPr>
              <w:t xml:space="preserve">21.09.2023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92" w:tooltip="https://m.edsoo.ru/83515ea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Мои друзья (совместные занятия)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22.09.2023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93" w:tooltip="https://m.edsoo.ru/835162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/83516252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"Моя семья. Мои друзья. Семейные праздники: день рождения, Новый год"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25.09.2023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"Моя семья. Мои друзья. Семейные праздники: день рождения, Новый год"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28.09.2023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Члены семьи: описание внешности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29.09.2023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94" w:tooltip="https://m.edsoo.ru/8351655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/8351655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Члены семьи: описание характера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02.10.2023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95" w:tooltip="https://m.edsoo.ru/835163f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Мои друзья: описание внешности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05.10.2023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96" w:tooltip="https://m.edsoo.ru/83516c0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Мои друзья: описание характера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06.10.2023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97" w:tooltip="https://m.edsoo.ru/83516db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dba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любимый герой (описание внешности и характера)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09.10.2023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Мой любимый литературный персонаж (описание внешности и характера)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12.10.2023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"Внешность и характер человека (литературного персонажа)"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13.10.2023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"Внешность и характер человека (литературного персонажа)"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16.10.2023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современных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подростков (любимые увлечения)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19.10.2023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98" w:tooltip="https://m.edsoo.ru/8351997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/8351997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современных подростков (любимые занятия)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20.10.2023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99" w:tooltip="https://m.edsoo.ru/8351760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современных подростков (места для отдыха)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23.10.2023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Мое свободное время (театр)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26.10.2023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00" w:tooltip="https://m.edsoo.ru/835196d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Мое свободное время (кино)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27.10.2023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01" w:tooltip="https://m.edsoo.ru/8351817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/83518174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"Досуг и увлечения (хобби) современного подростка (чтение, кино, спорт)"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06.11.2023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02" w:tooltip="https://m.edsoo.ru/8351817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/83518174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(распорядок дня)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09.11.2023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03" w:tooltip="https://m.edsoo.ru/8351a6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618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(режим труда и отдыха)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10.11.2023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(занятия спортом и активные виды отдыха)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13.11.2023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04" w:tooltip="https://m.edsoo.ru/835197f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(проводим выходные с пользой для здоровья)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16.11.2023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05" w:tooltip="https://m.edsoo.ru/83518e1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(здоровое питание)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17.11.2023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06" w:tooltip="https://m.edsoo.ru/835193e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жизни: режим труда и отдыха, здоровое питание"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20.11.2023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"Досуг и увлечения (хобби) современного подростка (чтение, кино, спорт)"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"Здоровый образ жизни: режим труда и отдыха, здоровое питание"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23.11.2023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(одежда, обувь)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24.11.2023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07" w:tooltip="https://m.edsoo.ru/83518cb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cbe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(продукты питания)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27.11.2023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(сувениры)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30.11.2023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08" w:tooltip="https://m.edsoo.ru/8351c5b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(мои любимые магазины)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01.12.2023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 и продукты питания"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04.12.2023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"Покупки: одежда, обувь и продукты питания"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07.12.2023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(школьные предметы)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08.12.2023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09" w:tooltip="https://m.edsoo.ru/83519f1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(мой любимый предмет)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11.12.2023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10" w:tooltip="https://m.edsoo.ru/83519f1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(расписание уроков)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14.12.2023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11" w:tooltip="https://m.edsoo.ru/83519df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(общение с одноклассниками)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15.12.2023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12" w:tooltip="https://m.edsoo.ru/8351a78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780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(занятия после уроков)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18.12.2023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13" w:tooltip="https://m.edsoo.ru/8351b41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414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4" w:tooltip="https://m.edsoo.ru/83519ab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(образование в стране/странах изучаемого языка)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21.12.2023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15" w:tooltip="https://m.edsoo.ru/8351b19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Переписка с зарубежными сверстниками (пишем электронное письмо другу)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22.12.2023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16" w:tooltip="https://m.edsoo.ru/8351b54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540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Переписка с иностранными сверстниками"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25.12.2023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изучаемые предметы.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Переписка с иностранными сверстниками"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28.12.2023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(виды путешествий)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29.12.2023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17" w:tooltip="https://m.edsoo.ru/8351b78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8" w:tooltip="https://m.edsoo.ru/8351d8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818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9" w:tooltip="https://m.edsoo.ru/8351c2b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(путешествуем в разное время года)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11.01.2024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20" w:tooltip="https://m.edsoo.ru/8351d5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(путешествуем с моей семьей и друзьями)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12.01.2024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21" w:tooltip="https://m.edsoo.ru/8351d5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(активные виды отдыха)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15.01.2024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22" w:tooltip="https://m.edsoo.ru/8351c89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896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Каникулы (детский лагерь)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18.01.2024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23" w:tooltip="https://m.edsoo.ru/8351dc1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(активности)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19.01.2024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24" w:tooltip="https://m.edsoo.ru/8351bf4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5" w:tooltip="https://m.edsoo.ru/8351c74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6" w:tooltip="https://m.edsoo.ru/8351d6e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 (поход)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22.01.2024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отдыха"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25.01.2024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"Каникулы в различное время года.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Виды отдыха"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26.01.2024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(дикие животные)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29.01.2024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(домашние животные)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01.02.2024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27" w:tooltip="https://m.edsoo.ru/8351e45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452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(описание диких животных)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02.02.2024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(животные в зоопарке)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05.02.2024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28" w:tooltip="https://m.edsoo.ru/8351d6e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(описание домашних животных)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08.02.2024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(животные России)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09.02.2024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29" w:tooltip="https://m.edsoo.ru/8352013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/83520130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(животные страны/стран изучаемого языка)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12.02.2024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30" w:tooltip="https://m.edsoo.ru/8352013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/83520130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Природа. (насекомые)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15.02.2024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Погода. (говорим о погоде)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16.02.2024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31" w:tooltip="https://m.edsoo.ru/835182d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Погода в разные времена года, месяцы.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19.02.2024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32" w:tooltip="https://m.edsoo.ru/8351844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/83518444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Погода. (моё любимое время года)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22.02.2024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69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Погода (различные погодные явления)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22.02.2024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33" w:tooltip="https://m.edsoo.ru/8351e01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70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Одеваемся по погоде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26.04.2024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34" w:tooltip="https://m.edsoo.ru/83518cb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cbe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71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Погода"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29.02.2024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72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Погода"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01.03.2024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73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город (село). (жизнь в городе и деревне)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04.03.2024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35" w:tooltip="https://m.edsoo.ru/8351e30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308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6" w:tooltip="https://m.edsoo.ru/8351e6e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74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город (село). (типы домов)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07.03.2024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37" w:tooltip="https://m.edsoo.ru/8351eae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eaec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8" w:tooltip="https://m.edsoo.ru/8351e59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75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город (село). (в квартире, в доме)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11.03.2024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76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город (село). (описание квартиры, дома)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14.03.2024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77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город (село). (как пройти к моему дому)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15.03.2024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39" w:tooltip="https://m.edsoo.ru/8351fdd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78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транспорта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18.03.2024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40" w:tooltip="https://m.edsoo.ru/8351c13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134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79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"Родной город (село).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Транспорт"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21.03.2024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80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"Родной город (село).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Транспорт"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22.03.2024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81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страна. (географическое положение)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01.04.2024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82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страна. (культура и традиции)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04.04.2024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41" w:tooltip="https://m.edsoo.ru/8352026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/83520266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83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страна. (национальные обычаи)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05.04.2024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84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страна. (праздники)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08.04.2024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85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(достопримечательности)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11.04.2024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42" w:tooltip="https://m.edsoo.ru/8351f3c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86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(народное творчество)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12.04.2024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87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 страны изучаемого языка (географическое положение, столицы)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15.04.2024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43" w:tooltip="https://m.edsoo.ru/8351f4f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88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Страна/страны изучаемого языка. (достопримечательности Великобритании)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18.04.2024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44" w:tooltip="https://m.edsoo.ru/8351fa1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14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5" w:tooltip="https://m.edsoo.ru/8351fb7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6" w:tooltip="https://m.edsoo.ru/8351fcb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fcb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7" w:tooltip="https://m.edsoo.ru/8351fee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feec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8" w:tooltip="https://m.edsoo.ru/8352000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/8352000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89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Достопримечательности стран изучаемого языка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19.04.2024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90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Страна/страны изучаемого языка (национальные праздники)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22.04.2024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91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Страна/страны изучаемого языка. (национальные особенности)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25.04.2024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92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Страна/страны изучаемого языка (национальные обычаи)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26.04.2024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93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 страны изучаемого языка (традиции)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02.05.2024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49" w:tooltip="https://m.edsoo.ru/8352026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/83520266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94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 страны изучаемого языка (сувениры)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03.05.2024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50" w:tooltip="https://m.edsoo.ru/8351c5b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95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Страна/ страны изучаемого языка (типичные здания и строения)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03.05.2024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96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обычаи)"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06.05.2024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97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"Родная страна и страна (страны) изучаемого языка. Их географическое положение, столицы, достопримечательности, культурные особенности (национальные праздники, традиции, обычаи)"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13.05.2024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98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страны/стран изучаемого языка: страницы истории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lang w:val="ru-RU"/>
              </w:rPr>
              <w:t xml:space="preserve">  16.05.2024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51" w:tooltip="https://m.edsoo.ru/8352075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/8352075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99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поэты, писатели родной страны и страны/ стран изучаемого языка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17.05.2024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52" w:tooltip="https://m.edsoo.ru/8352089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/8352089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3" w:tooltip="https://m.edsoo.ru/8351745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/8351745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100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Любимые книги и литературные персонажи родной страны и страны/ стран изучаемого языка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20.05.2024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54" w:tooltip="https://m.edsoo.ru/835209d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101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страны и страны (стран) изучаемого языка: писатели, поэты"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23.05.2024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55" w:tooltip="https://m.edsoo.ru/83520dc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dce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5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</w:t>
            </w:r>
            <w:r/>
          </w:p>
        </w:tc>
        <w:tc>
          <w:tcPr>
            <w:tcMar>
              <w:left w:w="100" w:type="dxa"/>
              <w:top w:w="50" w:type="dxa"/>
            </w:tcMar>
            <w:tcW w:w="392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"Выдающиеся люди родной страны и страны (стран) изучаемого языка: писатели, поэты"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24.05.2024</w:t>
            </w:r>
            <w:r/>
          </w:p>
        </w:tc>
        <w:tc>
          <w:tcPr>
            <w:tcW w:w="1559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7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56" w:tooltip="https://m.edsoo.ru/83520dc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dce</w:t>
              </w:r>
            </w:hyperlink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477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9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27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4536" w:type="dxa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r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b/>
          <w:color w:val="000000"/>
          <w:sz w:val="28"/>
          <w:highlight w:val="none"/>
          <w:lang w:val="ru-RU"/>
        </w:rPr>
      </w:r>
      <w:r>
        <w:rPr>
          <w:rFonts w:ascii="Times New Roman" w:hAnsi="Times New Roman"/>
          <w:b/>
          <w:color w:val="000000"/>
          <w:sz w:val="28"/>
          <w:highlight w:val="none"/>
          <w:lang w:val="ru-RU"/>
        </w:rPr>
      </w:r>
      <w:r/>
    </w:p>
    <w:p>
      <w:pPr>
        <w:ind w:left="120"/>
        <w:spacing w:after="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</w:r>
      <w:r/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highlight w:val="none"/>
          <w:lang w:val="ru-RU"/>
        </w:rPr>
      </w:r>
      <w:r>
        <w:rPr>
          <w:rFonts w:ascii="Times New Roman" w:hAnsi="Times New Roman"/>
          <w:b/>
          <w:color w:val="000000"/>
          <w:sz w:val="28"/>
          <w:highlight w:val="none"/>
          <w:lang w:val="ru-RU"/>
        </w:rPr>
      </w:r>
      <w:r/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b/>
          <w:color w:val="000000"/>
          <w:sz w:val="28"/>
        </w:rPr>
      </w:r>
      <w:r>
        <w:rPr>
          <w:rFonts w:ascii="Times New Roman" w:hAnsi="Times New Roman"/>
          <w:b/>
          <w:color w:val="000000"/>
          <w:sz w:val="28"/>
          <w:highlight w:val="none"/>
          <w:lang w:val="ru-RU"/>
        </w:rPr>
        <w:t xml:space="preserve">ПОУРОЧНОЕ ПЛАНИРОВАНИЕ</w:t>
      </w:r>
      <w:r>
        <w:rPr>
          <w:rFonts w:ascii="Times New Roman" w:hAnsi="Times New Roman"/>
          <w:b/>
          <w:color w:val="000000"/>
          <w:sz w:val="28"/>
        </w:rPr>
      </w:r>
      <w:r/>
    </w:p>
    <w:p>
      <w:pPr>
        <w:ind w:left="120"/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7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А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  <w:r/>
    </w:p>
    <w:tbl>
      <w:tblPr>
        <w:tblW w:w="0" w:type="auto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ook w:val="04A0" w:firstRow="1" w:lastRow="0" w:firstColumn="1" w:lastColumn="0" w:noHBand="0" w:noVBand="1"/>
      </w:tblPr>
      <w:tblGrid>
        <w:gridCol w:w="804"/>
        <w:gridCol w:w="3729"/>
        <w:gridCol w:w="973"/>
        <w:gridCol w:w="1422"/>
        <w:gridCol w:w="1237"/>
        <w:gridCol w:w="1408"/>
        <w:gridCol w:w="1474"/>
        <w:gridCol w:w="2993"/>
      </w:tblGrid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363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по плану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изучения по факту</w:t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80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372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</w:t>
            </w:r>
            <w:r/>
          </w:p>
          <w:p>
            <w:pPr>
              <w:ind w:left="135"/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ные </w:t>
            </w:r>
            <w:r/>
          </w:p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</w:t>
            </w:r>
            <w:r/>
          </w:p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ческие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14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7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2993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День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01.09.2023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57" w:tooltip="https://m.edsoo.ru/83538ab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8" w:tooltip="https://m.edsoo.ru/8353832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/8353832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9" w:tooltip="https://m.edsoo.ru/835385d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 (общение с друзьями)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 (проводим время вместе)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04.09.2023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0" w:tooltip="https://m.edsoo.ru/8352c5f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 (делимся новостями)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07.09.2023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Семейные праздники. (подарки)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08.09.2023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 (обязанности по дому)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11.09.2023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1" w:tooltip="https://m.edsoo.ru/8352c78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782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"Взаимоотношения в семье и с друзьями. Семейные праздники. Обязанности по дому"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14.09.2023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"Взаимоотношения в семье и с друзьями. Семейные праздники. Обязанности по дому"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lang w:val="ru-RU"/>
              </w:rPr>
              <w:t xml:space="preserve">15.09.2023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(описание внешности)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18.09.2023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(черты характера)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lang w:val="ru-RU"/>
              </w:rPr>
              <w:t xml:space="preserve">21.09.2023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2" w:tooltip="https://m.edsoo.ru/8352d06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3" w:tooltip="https://m.edsoo.ru/8352d2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218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4" w:tooltip="https://m.edsoo.ru/8352d3d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(описание литературного персонажа)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22.09.2023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"Внешность и характер человека (литературного персонажа)"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25.09.2023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5" w:tooltip="https://m.edsoo.ru/8352d57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"Внешность и характер человека (литературного персонажа)"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28.09.2023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6" w:tooltip="https://m.edsoo.ru/8352d57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(свободное время)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29.09.2023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7" w:tooltip="https://m.edsoo.ru/8352e2b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(популярные увлечения)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02.10.2023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(любимые занятия)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05.10.2023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(хобби членов моей семьи, моих друзей)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06.10.2023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современного подростка (современные хобби)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09.10.2023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12.10.2023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8" w:tooltip="https://m.edsoo.ru/8352d77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(интернет и современный подросток)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13.10.2023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69" w:tooltip="https://m.edsoo.ru/8352e43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438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(современные электронные устройства)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16.10.2023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0" w:tooltip="https://m.edsoo.ru/8352e6c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(компьютер)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19.10.2023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(фильмы и сериалы)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20.10.2023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(музыка)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23.10.2023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(поход в кино)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26.10.2023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1" w:tooltip="https://m.edsoo.ru/8352dc4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(спорт)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lang w:val="ru-RU"/>
              </w:rPr>
              <w:t xml:space="preserve">27.10.2023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2" w:tooltip="https://m.edsoo.ru/8352de3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современного подростка (кружки и клубы по интересам)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06.11.2023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3" w:tooltip="https://m.edsoo.ru/8352e58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582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"Досуг и увлечения (хобби) современного подростка (чтение, кино, театр, музей, спорт, музыка)"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09.11.2023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"Досуг и увлечения (хобби) современного подростка (чтение, кино, театр, музей, спорт, музыка)"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10.11.2023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(режим труда и отдыха)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13.11.2023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4" w:tooltip="https://m.edsoo.ru/8352ee1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(справляемся со стрессом)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16.11.2023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(фитнес, спорт)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17.11.2023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5" w:tooltip="https://m.edsoo.ru/8352f14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144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(сбалансированное питание)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20.11.2023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6" w:tooltip="https://m.edsoo.ru/8352eb8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(здоровое питание)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23.11.2023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7" w:tooltip="https://m.edsoo.ru/8352eb8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жизни: режим труда и отдыха, фитнес, сбалансированное питание"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24.11.2023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8" w:tooltip="https://m.edsoo.ru/8352f3b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"Здоровый образ жизни: режим труда и отдыха, фитнес, сбалансированное питание"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27.11.2023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79" w:tooltip="https://m.edsoo.ru/8352f86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(одежда, обувь)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30.11.2023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(продукты питания)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01.12</w:t>
            </w:r>
            <w:r>
              <w:rPr>
                <w:lang w:val="ru-RU"/>
              </w:rPr>
              <w:t xml:space="preserve">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 (подарки)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04.12</w:t>
            </w:r>
            <w:r>
              <w:rPr>
                <w:lang w:val="ru-RU"/>
              </w:rPr>
              <w:t xml:space="preserve">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 (поход по магазинам)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07.12</w:t>
            </w:r>
            <w:r>
              <w:rPr>
                <w:lang w:val="ru-RU"/>
              </w:rPr>
              <w:t xml:space="preserve">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 (ответственное пот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ребление)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08.12.2023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 и продукты питания"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11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"Покупки: одежда, обувь и продукты питания"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14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(школьные клубы и внеурочные занятия)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(современное обучение)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18.12.2023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0" w:tooltip="https://m.edsoo.ru/835312a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(школьные активности)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21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1" w:tooltip="https://m.edsoo.ru/83530a3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(переписка с зарубежными сверстниками)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22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2" w:tooltip="https://m.edsoo.ru/8353117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/8353117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(посещение библиотеки)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25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(школьный журнал)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28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школьная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Переписка с зарубежными сверстниками"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29.12.2023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3" w:tooltip="https://m.edsoo.ru/83531c3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Переписка с зарубежными сверстниками"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11.01.2024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4" w:tooltip="https://m.edsoo.ru/83531c3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 (поездка в летний лагерь)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12</w:t>
            </w:r>
            <w:r>
              <w:rPr>
                <w:lang w:val="ru-RU"/>
              </w:rPr>
              <w:t xml:space="preserve">.01.2024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 (активности в летнем лагере)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15.</w:t>
            </w:r>
            <w:r>
              <w:rPr>
                <w:lang w:val="ru-RU"/>
              </w:rPr>
              <w:t xml:space="preserve">01.2024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Путешествия по России и зарубежным странам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18</w:t>
            </w:r>
            <w:r>
              <w:rPr>
                <w:lang w:val="ru-RU"/>
              </w:rPr>
              <w:t xml:space="preserve">.01.2024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5" w:tooltip="https://m.edsoo.ru/83531d5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Путешествия по России и зарубежным странам (открытка с отдыха)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19.01.2024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 (парки развлечений)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22</w:t>
            </w:r>
            <w:r>
              <w:rPr>
                <w:lang w:val="ru-RU"/>
              </w:rPr>
              <w:t xml:space="preserve">.01.2024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 (тематический парк)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25</w:t>
            </w:r>
            <w:r>
              <w:rPr>
                <w:lang w:val="ru-RU"/>
              </w:rPr>
              <w:t xml:space="preserve">.01.2024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 (поездка в образовательный лагерь)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26.01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 (правила безопасности на отдыхе)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29.01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Виды отдыха. Путешествия по России и зарубежным странам"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01.02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6" w:tooltip="https://m.edsoo.ru/83532d0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"Каникулы в различное время года. Виды отдыха. Путешествия по России и зарубежным странам"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02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7" w:tooltip="https://m.edsoo.ru/83532d0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(загрязнение окружающей среды)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05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8" w:tooltip="https://m.edsoo.ru/835338a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(важные проблемы экологии)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08.02.2024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89" w:tooltip="https://m.edsoo.ru/83533d2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(заботимся об окружающей среде)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09.02.2024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0" w:tooltip="https://m.edsoo.ru/8353356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/83533564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 (в зоопарке и заповеднике)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12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 (национальные парки)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1" w:tooltip="https://m.edsoo.ru/8352827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/8352827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(помощь окружающей среде)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16.02.2024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2" w:tooltip="https://m.edsoo.ru/83533b4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3" w:tooltip="https://m.edsoo.ru/83533a1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(флора и фауна)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19.02.2024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Климат, погода"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22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69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 (особенности)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26.02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4" w:tooltip="https://m.edsoo.ru/835340a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5" w:tooltip="https://m.edsoo.ru/83533e4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42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6" w:tooltip="https://m.edsoo.ru/83533f7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70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 (плюсы и минусы)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29.02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71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 (проблемы безопасности)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01.03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72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 (правила безопасности)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04.03.</w:t>
            </w:r>
            <w:r>
              <w:rPr>
                <w:lang w:val="ru-RU"/>
              </w:rPr>
              <w:t xml:space="preserve">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73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 (городской транспорт)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07.03.2024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74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 (настоящее и будущее)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11.03.2024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75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родного города (села). (приводим наш район в порядок)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14.03.2024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76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"Жизнь в городе и сельской местности. Описание родного города (села). Транспорт"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15.03.2024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7" w:tooltip="https://m.edsoo.ru/8353422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77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"Природа: дикие и домашние животные. Климат, погода" и "Жизнь в городе и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родного города (села). Транспорт"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18.03.2024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8" w:tooltip="https://m.edsoo.ru/8353436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/83534360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78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(новостные ресурсы)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21.03.2024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79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(газеты)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22.03.2024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199" w:tooltip="https://m.edsoo.ru/83529a7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80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(журналы)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01.04.2024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00" w:tooltip="https://m.edsoo.ru/83529a79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79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81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(телевидение)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04.04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01" w:tooltip="https://m.edsoo.ru/8352988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/83529884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82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(радио)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05.04.2024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02" w:tooltip="https://m.edsoo.ru/83529bf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bfe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83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(интернет)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08.04.2024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03" w:tooltip="https://m.edsoo.ru/8352958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/83529582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4" w:tooltip="https://m.edsoo.ru/8353449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/83534496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5" w:tooltip="https://m.edsoo.ru/8353483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/83534838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6" w:tooltip="https://m.edsoo.ru/83534b0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84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"Средства массовой информации (телевидение, журналы, Интернет)"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11.04.2024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07" w:tooltip="https://m.edsoo.ru/83529d8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8" w:tooltip="https://m.edsoo.ru/835349d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85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"Средства массовой информации (телевидение, журналы, Интернет)"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12.04.2024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86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(страны) изучаемого языка (географическое положение, столицы, население)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09" w:tooltip="https://m.edsoo.ru/83534c1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16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0" w:tooltip="https://m.edsoo.ru/8353599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87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(географическое положение, столицы, население)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18.04.2024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11" w:tooltip="https://m.edsoo.ru/83534ed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2" w:tooltip="https://m.edsoo.ru/8353536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3" w:tooltip="https://m.edsoo.ru/8353579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4" w:tooltip="https://m.edsoo.ru/8353599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88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(страны) изучаемого языка (традиции, обычаи)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19.04.2024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15" w:tooltip="https://m.edsoo.ru/8353512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/83535120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89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(традиции, обычаи)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22.04.2024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16" w:tooltip="https://m.edsoo.ru/8353555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/83535558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7" w:tooltip="https://m.edsoo.ru/8353500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/83535008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8" w:tooltip="https://m.edsoo.ru/83534d4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90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 (страницы истории)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25.04.2024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19" w:tooltip="https://m.edsoo.ru/8352af0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04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0" w:tooltip="https://m.edsoo.ru/83535c4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91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 (языковые особенности)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26.04.2024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1" w:tooltip="https://m.edsoo.ru/8352a20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202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92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 (достопримечательности)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26.04.2024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2" w:tooltip="https://m.edsoo.ru/83535b1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93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изучаемого языка. Их географическое положение, столицы, население, официальные языки,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достопримечательности, культурные особенности (национальные праздники, традиции, обычаи)"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02.05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3" w:tooltip="https://m.edsoo.ru/83535b1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94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(писатели)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03.05.2024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4" w:tooltip="https://m.edsoo.ru/83535f1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95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изучаемого языка (писатели, известные произведения)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06.05.2024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5" w:tooltip="https://m.edsoo.ru/83535f1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96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изучаемого языка (поэты)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13.05.2024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6" w:tooltip="https://m.edsoo.ru/83535d8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97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изучаемого языка (учёные)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16.05.2024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7" w:tooltip="https://m.edsoo.ru/8353629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/83536296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98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изучаемого языка (спортсмены, актёры)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lang w:val="ru-RU"/>
              </w:rPr>
              <w:t xml:space="preserve">16.05.2024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8" w:tooltip="https://m.edsoo.ru/8353616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/8353616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99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(спортсмены, актёры)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17</w:t>
            </w:r>
            <w:r>
              <w:rPr>
                <w:lang w:val="ru-RU"/>
              </w:rPr>
              <w:t xml:space="preserve">.05.2024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29" w:tooltip="https://m.edsoo.ru/8353616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/8353616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0" w:tooltip="https://m.edsoo.ru/835363b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100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(писатели, поэты)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20.05.2024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31" w:tooltip="https://m.edsoo.ru/83535f1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2" w:tooltip="https://m.edsoo.ru/83535d8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101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[Обобщение по теме "Выдающиеся люди родной страны и страны (стран)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изучаемого языка: учёные, писатели, поэты, спортсмены"]]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23.05.2024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33" w:tooltip="https://m.edsoo.ru/8353658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/8353658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</w:t>
            </w:r>
            <w:r/>
          </w:p>
        </w:tc>
        <w:tc>
          <w:tcPr>
            <w:tcMar>
              <w:left w:w="100" w:type="dxa"/>
              <w:top w:w="5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Родная страна и страна (страны) изучаемого языка. Их гео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 и "Выдающиеся люди родной страны и страны (стран) изучаемого языка: учёные, писатели, поэты, спортсмены"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24.05.2024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34" w:tooltip="https://m.edsoo.ru/8353658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/8353658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453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  <w:r/>
          </w:p>
        </w:tc>
        <w:tc>
          <w:tcPr>
            <w:tcMar>
              <w:left w:w="100" w:type="dxa"/>
              <w:top w:w="5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r/>
          </w:p>
        </w:tc>
        <w:tc>
          <w:tcPr>
            <w:tcW w:w="1408" w:type="dxa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4467" w:type="dxa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/>
      <w:r/>
    </w:p>
    <w:p>
      <w:pPr>
        <w:ind w:left="0"/>
        <w:spacing w:after="0"/>
      </w:pPr>
      <w:r>
        <w:rPr>
          <w:rFonts w:ascii="Times New Roman" w:hAnsi="Times New Roman"/>
          <w:b/>
          <w:color w:val="000000"/>
          <w:sz w:val="28"/>
        </w:rPr>
      </w:r>
      <w:r>
        <w:rPr>
          <w:rFonts w:ascii="Times New Roman" w:hAnsi="Times New Roman"/>
          <w:b/>
          <w:color w:val="000000"/>
          <w:sz w:val="28"/>
          <w:highlight w:val="none"/>
          <w:lang w:val="ru-RU"/>
        </w:rPr>
        <w:t xml:space="preserve">ПОУРОЧНОЕ ПЛАНИРОВАНИЕ</w:t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7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В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  <w:r/>
    </w:p>
    <w:tbl>
      <w:tblPr>
        <w:tblW w:w="0" w:type="auto"/>
        <w:tblBorders>
          <w:top w:val="single" w:color="000000" w:sz="0" w:space="0"/>
          <w:left w:val="single" w:color="000000" w:sz="0" w:space="0"/>
          <w:bottom w:val="single" w:color="000000" w:sz="0" w:space="0"/>
          <w:right w:val="single" w:color="000000" w:sz="0" w:space="0"/>
          <w:insideH w:val="single" w:color="000000" w:sz="0" w:space="0"/>
          <w:insideV w:val="single" w:color="000000" w:sz="0" w:space="0"/>
        </w:tblBorders>
        <w:tblLook w:val="04A0" w:firstRow="1" w:lastRow="0" w:firstColumn="1" w:lastColumn="0" w:noHBand="0" w:noVBand="1"/>
      </w:tblPr>
      <w:tblGrid>
        <w:gridCol w:w="804"/>
        <w:gridCol w:w="3729"/>
        <w:gridCol w:w="973"/>
        <w:gridCol w:w="1422"/>
        <w:gridCol w:w="1237"/>
        <w:gridCol w:w="1408"/>
        <w:gridCol w:w="1474"/>
        <w:gridCol w:w="2993"/>
      </w:tblGrid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  <w:right w:w="108" w:type="dxa"/>
              <w:bottom w:w="0" w:type="dxa"/>
            </w:tcMar>
            <w:tcW w:w="363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по плану</w:t>
            </w:r>
            <w:r>
              <w:rPr>
                <w:lang w:val="ru-RU"/>
              </w:rPr>
            </w:r>
            <w:r/>
          </w:p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W w:w="1474" w:type="dxa"/>
            <w:vMerge w:val="restart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bCs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изучения по факту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</w:r>
            <w:r/>
          </w:p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</w:r>
            <w:r/>
          </w:p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работы </w:t>
            </w:r>
            <w:r/>
          </w:p>
          <w:p>
            <w:pPr>
              <w:ind w:left="135"/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</w:r>
            <w:r/>
          </w:p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ческие работы </w:t>
            </w:r>
            <w:r/>
          </w:p>
          <w:p>
            <w:pPr>
              <w:ind w:left="135"/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r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7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 (общение с друзьями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04.09.2023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35" w:tooltip="https://m.edsoo.ru/83538ab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6" w:tooltip="https://m.edsoo.ru/8353832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/8353832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7" w:tooltip="https://m.edsoo.ru/835385d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dc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0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Взаимоотношения в семье и с друзьями (проводим время вместе)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05.09.2023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38" w:tooltip="https://m.edsoo.ru/8352c5f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fc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 (делимся новостями)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06.09.2023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Семейные праздники. (подарки)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11.09.2023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 (обязанности по дому)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12.09.2023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39" w:tooltip="https://m.edsoo.ru/8352c78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782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"Взаимоотношения в семье и с друзьями. Семейные праздники. Обязанности по дому"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13.09.2023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"Взаимоотношения в семье и с друзьями. Семейные праздники. Обязанности по дому"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lang w:val="ru-RU"/>
              </w:rPr>
              <w:t xml:space="preserve">18.09.2023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(описание внешности)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19.09.2023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(черты характера)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lang w:val="ru-RU"/>
              </w:rPr>
              <w:t xml:space="preserve">20.09.2023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40" w:tooltip="https://m.edsoo.ru/8352d06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1" w:tooltip="https://m.edsoo.ru/8352d2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218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2" w:tooltip="https://m.edsoo.ru/8352d3d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da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(описание литературного персонажа)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25.09.2023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"Внешность и характер человека (литературного персонажа)"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26.09.2023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43" w:tooltip="https://m.edsoo.ru/8352d57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12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"Внешность и характер человека (литературного персонажа)"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27.09.2023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44" w:tooltip="https://m.edsoo.ru/8352d57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13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(свободное время)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02.10.2023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45" w:tooltip="https://m.edsoo.ru/8352e2b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bc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(популярные увлечения)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03.10.2023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(любимые занятия)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04.10.2023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(хобби членов моей семьи, моих друзей)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09.10.2023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современного подростка (современные хобби)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10.10.2023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11.10.2023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46" w:tooltip="https://m.edsoo.ru/8352d77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(интернет и современный подросток)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16.10.2023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47" w:tooltip="https://m.edsoo.ru/8352e43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438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(современные электронные устройства)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17.10.2023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48" w:tooltip="https://m.edsoo.ru/8352e6c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cc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(компьютер)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18.10.2023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(фильмы и сериалы)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23.10.2023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(музыка)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24.10.2023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(поход в кино)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25.10.2023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49" w:tooltip="https://m.edsoo.ru/8352dc4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40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(спорт)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lang w:val="ru-RU"/>
              </w:rPr>
              <w:t xml:space="preserve">06.11.2023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50" w:tooltip="https://m.edsoo.ru/8352de3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34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современного подростка (кружки и клубы по интересам)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07.11.2023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51" w:tooltip="https://m.edsoo.ru/8352e58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582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"Досуг и увлечения (хобби) современного подростка (чтение, кино, театр, музей, спорт, музыка)"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08.11.2023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"Досуг и увлечения (хобби) современного подростка (чтение, кино, театр, музей, спорт, музыка)"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13.11.2023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(режим труда и отдыха)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14.11.2023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52" w:tooltip="https://m.edsoo.ru/8352ee1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10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(справляемся со стрессом)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15.11.2023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(фитнес, спорт)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20.11.2023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53" w:tooltip="https://m.edsoo.ru/8352f14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144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(сбалансированное питание)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21.11.2023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54" w:tooltip="https://m.edsoo.ru/8352eb8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86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(здоровое питание)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22.11.2023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55" w:tooltip="https://m.edsoo.ru/8352eb8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86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жизни: режим труда и отдыха, фитнес, сбалансированное питание"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27.11.2023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56" w:tooltip="https://m.edsoo.ru/8352f3b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"Здоровый образ жизни: режим труда и отдыха, фитнес, сбалансированное питание"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28.11.2023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57" w:tooltip="https://m.edsoo.ru/8352f86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(одежда, обувь)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29.11.2023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(продукты питания)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04.12</w:t>
            </w:r>
            <w:r>
              <w:rPr>
                <w:lang w:val="ru-RU"/>
              </w:rPr>
              <w:t xml:space="preserve">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38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 (подарки)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05.12</w:t>
            </w:r>
            <w:r>
              <w:rPr>
                <w:lang w:val="ru-RU"/>
              </w:rPr>
              <w:t xml:space="preserve">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39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 (поход по магазинам)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06.12</w:t>
            </w:r>
            <w:r>
              <w:rPr>
                <w:lang w:val="ru-RU"/>
              </w:rPr>
              <w:t xml:space="preserve">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40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 (ответственное пот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ребление)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11.12.2023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 и продукты питания"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12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"Покупки: одежда, обувь и продукты питания"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13</w:t>
            </w:r>
            <w:r>
              <w:rPr>
                <w:lang w:val="ru-RU"/>
              </w:rPr>
              <w:t xml:space="preserve">.12.2023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(школьные клубы и внеурочные занятия)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18</w:t>
            </w:r>
            <w:r>
              <w:rPr>
                <w:lang w:val="ru-RU"/>
              </w:rPr>
              <w:t xml:space="preserve">.12.2023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(современное обучение)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19.12.2023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58" w:tooltip="https://m.edsoo.ru/835312a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aa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(школьные активности)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20</w:t>
            </w:r>
            <w:r>
              <w:rPr>
                <w:lang w:val="ru-RU"/>
              </w:rPr>
              <w:t xml:space="preserve">.12.2023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59" w:tooltip="https://m.edsoo.ru/83530a3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30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(переписка с зарубежными сверстниками)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25</w:t>
            </w:r>
            <w:r>
              <w:rPr>
                <w:lang w:val="ru-RU"/>
              </w:rPr>
              <w:t xml:space="preserve">.12.2023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60" w:tooltip="https://m.edsoo.ru/8353117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/8353117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(посещение библиотеки)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</w:t>
            </w:r>
            <w:r>
              <w:rPr>
                <w:lang w:val="ru-RU"/>
              </w:rPr>
              <w:t xml:space="preserve">.12.2023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(школьный журнал)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27</w:t>
            </w:r>
            <w:r>
              <w:rPr>
                <w:lang w:val="ru-RU"/>
              </w:rPr>
              <w:t xml:space="preserve">.12.2023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школьная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Переписка с зарубежными сверстниками"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09.01.2024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61" w:tooltip="https://m.edsoo.ru/83531c3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50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изучаемые предметы, любимый предмет, правила поведения в школе, посещение школьной библиотеки (ресурсного центра).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Переписка с зарубежными сверстниками"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10.01.2024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62" w:tooltip="https://m.edsoo.ru/83531c3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51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 (поездка в летний лагерь)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.01.2024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 (активности в летнем лагере)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16.</w:t>
            </w:r>
            <w:r>
              <w:rPr>
                <w:lang w:val="ru-RU"/>
              </w:rPr>
              <w:t xml:space="preserve">01.2024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Путешествия по России и зарубежным странам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17</w:t>
            </w:r>
            <w:r>
              <w:rPr>
                <w:lang w:val="ru-RU"/>
              </w:rPr>
              <w:t xml:space="preserve">.01.2024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63" w:tooltip="https://m.edsoo.ru/83531d5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Путешествия по России и зарубежным странам (открытка с отдыха)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22.01.2024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 (парки развлечений)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23</w:t>
            </w:r>
            <w:r>
              <w:rPr>
                <w:lang w:val="ru-RU"/>
              </w:rPr>
              <w:t xml:space="preserve">.01.2024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 (тематический парк)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24</w:t>
            </w:r>
            <w:r>
              <w:rPr>
                <w:lang w:val="ru-RU"/>
              </w:rPr>
              <w:t xml:space="preserve">.01.2024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 (поездка в образовательный лагерь)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29.01</w:t>
            </w:r>
            <w:r>
              <w:rPr>
                <w:lang w:val="ru-RU"/>
              </w:rPr>
              <w:t xml:space="preserve">.2024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Каникулы в различное время года (правила безопасности на отдыхе)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30.01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"Каникулы в различное время года. Виды отдыха. Путешествия по России и зарубежным странам"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31.01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64" w:tooltip="https://m.edsoo.ru/83532d0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08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"Каникулы в различное время года. Виды отдыха. Путешествия по России и зарубежным странам"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05</w:t>
            </w:r>
            <w:r>
              <w:rPr>
                <w:lang w:val="ru-RU"/>
              </w:rPr>
              <w:t xml:space="preserve">.02.2024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65" w:tooltip="https://m.edsoo.ru/83532d0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08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(загрязнение окружающей среды)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06</w:t>
            </w:r>
            <w:r>
              <w:rPr>
                <w:lang w:val="ru-RU"/>
              </w:rPr>
              <w:t xml:space="preserve">.02.2024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66" w:tooltip="https://m.edsoo.ru/835338a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(важные проблемы экологии)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07.02.2024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67" w:tooltip="https://m.edsoo.ru/83533d2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(заботимся об окружающей среде)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12.02.2024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68" w:tooltip="https://m.edsoo.ru/8353356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/83533564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 (в зоопарке и заповеднике)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13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дикие и домашние животные (национальные парки)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14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69" w:tooltip="https://m.edsoo.ru/8352827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/8352827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(помощь окружающей среде)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19.02.2024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70" w:tooltip="https://m.edsoo.ru/83533b4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1" w:tooltip="https://m.edsoo.ru/83533a1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14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(флора и фауна)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20.02.2024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дикие и домашние животные.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Климат, погода"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21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69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 (особенности)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26.02</w:t>
            </w:r>
            <w:r>
              <w:rPr>
                <w:lang w:val="ru-RU"/>
              </w:rPr>
              <w:t xml:space="preserve">.2024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72" w:tooltip="https://m.edsoo.ru/835340a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3" w:tooltip="https://m.edsoo.ru/83533e4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42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4" w:tooltip="https://m.edsoo.ru/83533f7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78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70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 (плюсы и минусы)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27.02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71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 (проблемы безопасности)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28.02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72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 (правила безопасности)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04.03.</w:t>
            </w:r>
            <w:r>
              <w:rPr>
                <w:lang w:val="ru-RU"/>
              </w:rPr>
              <w:t xml:space="preserve">2024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73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 (городской транспорт)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05.03.2024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74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в городе и сельской местности (настоящее и будущее)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06.03.2024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75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родного города (села). (приводим наш район в порядок)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11.03.2024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76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"Жизнь в городе и сельской местности. Описание родного города (села). Транспорт"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12.03.2024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75" w:tooltip="https://m.edsoo.ru/8353422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77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"Природа: дикие и домашние животные. Климат, погода" и "Жизнь в городе и 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Описание родного города (села). Транспорт"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13.03.2024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76" w:tooltip="https://m.edsoo.ru/8353436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/83534360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78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(новостные ресурсы)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18.03.2024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79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(газеты)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19.03.2024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77" w:tooltip="https://m.edsoo.ru/83529a7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78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80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(журналы)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20.03.2024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78" w:tooltip="https://m.edsoo.ru/83529a79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79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81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(телевидение)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01.04</w:t>
            </w:r>
            <w:r>
              <w:rPr>
                <w:lang w:val="ru-RU"/>
              </w:rPr>
              <w:t xml:space="preserve">.2024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79" w:tooltip="https://m.edsoo.ru/8352988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/83529884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82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(радио)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02.04.2024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80" w:tooltip="https://m.edsoo.ru/83529bf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bfe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83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(интернет)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03.04.2024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81" w:tooltip="https://m.edsoo.ru/8352958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/83529582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2" w:tooltip="https://m.edsoo.ru/8353449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/83534496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3" w:tooltip="https://m.edsoo.ru/8353483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/83534838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4" w:tooltip="https://m.edsoo.ru/83534b0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08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84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"Средства массовой информации (телевидение, журналы, Интернет)"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08.04.2024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85" w:tooltip="https://m.edsoo.ru/83529d8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6" w:tooltip="https://m.edsoo.ru/835349d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85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"Средства массовой информации (телевидение, журналы, Интернет)"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09.04.2024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86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(страны) изучаемого языка (географическое положение, столицы, население)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10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87" w:tooltip="https://m.edsoo.ru/83534c1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16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8" w:tooltip="https://m.edsoo.ru/8353599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87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(географическое положение, столицы, население)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15.04.2024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89" w:tooltip="https://m.edsoo.ru/83534ed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0" w:tooltip="https://m.edsoo.ru/8353536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1" w:tooltip="https://m.edsoo.ru/8353579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2" w:tooltip="https://m.edsoo.ru/8353599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88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(страны) изучаемого языка (традиции, обычаи)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16.04.2024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93" w:tooltip="https://m.edsoo.ru/8353512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/83535120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89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(традиции, обычаи)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17.04.2024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94" w:tooltip="https://m.edsoo.ru/8353555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/83535558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5" w:tooltip="https://m.edsoo.ru/8353500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/83535008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6" w:tooltip="https://m.edsoo.ru/83534d4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42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90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 (страницы истории)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22.04.2024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97" w:tooltip="https://m.edsoo.ru/8352af0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04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8" w:tooltip="https://m.edsoo.ru/83535c4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91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 (языковые особенности)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23.04.2024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299" w:tooltip="https://m.edsoo.ru/8352a20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202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92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 (достопримечательности)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24.04.2024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00" w:tooltip="https://m.edsoo.ru/83535b1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16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93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изучаемого языка. Их географическое положение, столицы, население, официальные языки,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достопримечательности, культурные особенности (национальные праздники, традиции, обычаи)"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06.05</w:t>
            </w:r>
            <w:r>
              <w:rPr>
                <w:lang w:val="ru-RU"/>
              </w:rPr>
              <w:t xml:space="preserve">.2024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01" w:tooltip="https://m.edsoo.ru/83535b1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16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94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изучаемого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(писатели)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06.05.2024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02" w:tooltip="https://m.edsoo.ru/83535f1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95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изучаемого языка (писатели, известные произведения)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07.05.2024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03" w:tooltip="https://m.edsoo.ru/83535f1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96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изучаемого языка (поэты)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08.05.2024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04" w:tooltip="https://m.edsoo.ru/83535d8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97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изучаемого языка (учёные)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13.05.2024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05" w:tooltip="https://m.edsoo.ru/8353629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/83536296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98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изучаемого языка (спортсмены, актёры)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lang w:val="ru-RU"/>
              </w:rPr>
              <w:t xml:space="preserve">14.05.2024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06" w:tooltip="https://m.edsoo.ru/8353616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/8353616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99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(спортсмены, актёры)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.05.2024</w:t>
            </w:r>
            <w:r>
              <w:rPr>
                <w:lang w:val="ru-RU"/>
              </w:rPr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07" w:tooltip="https://m.edsoo.ru/8353616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/8353616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08" w:tooltip="https://m.edsoo.ru/835363b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100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(писатели, поэты)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20.05.2024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09" w:tooltip="https://m.edsoo.ru/83535f1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0" w:tooltip="https://m.edsoo.ru/83535d8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101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[Обобщение по теме "Выдающиеся люди родной страны и страны (стран)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изучаемого языка: учёные, писатели, поэты, спортсмены"]]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21.05.2024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11" w:tooltip="https://m.edsoo.ru/8353658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/8353658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804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372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Родная страна и страна (страны) изучаемого языка. Их гео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 и "Выдающиеся люди родной страны и страны (стран) изучаемого языка: учёные, писатели, поэты, спортсмены"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0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22.05.2024</w:t>
            </w:r>
            <w:r/>
          </w:p>
        </w:tc>
        <w:tc>
          <w:tcPr>
            <w:tcW w:w="1474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299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12" w:tooltip="https://m.edsoo.ru/8353658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/8353658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  <w:right w:w="108" w:type="dxa"/>
              <w:bottom w:w="0" w:type="dxa"/>
            </w:tcMar>
            <w:tcW w:w="453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ПРОГРАММЕ</w:t>
            </w: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973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42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  <w:right w:w="108" w:type="dxa"/>
              <w:bottom w:w="0" w:type="dxa"/>
            </w:tcMar>
            <w:tcW w:w="1237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r/>
          </w:p>
        </w:tc>
        <w:tc>
          <w:tcPr>
            <w:tcW w:w="1408" w:type="dxa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Mar>
              <w:left w:w="100" w:type="dxa"/>
              <w:top w:w="50" w:type="dxa"/>
              <w:right w:w="108" w:type="dxa"/>
              <w:bottom w:w="0" w:type="dxa"/>
            </w:tcMar>
            <w:tcW w:w="4467" w:type="dxa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ind w:left="120"/>
        <w:spacing w:after="0"/>
      </w:pPr>
      <w:r>
        <w:rPr>
          <w:rFonts w:ascii="Times New Roman" w:hAnsi="Times New Roman"/>
          <w:b/>
          <w:color w:val="000000"/>
          <w:sz w:val="28"/>
          <w:highlight w:val="none"/>
          <w:lang w:val="ru-RU"/>
        </w:rPr>
      </w:r>
      <w:r>
        <w:rPr>
          <w:rFonts w:ascii="Times New Roman" w:hAnsi="Times New Roman"/>
          <w:b/>
          <w:color w:val="000000"/>
          <w:sz w:val="28"/>
          <w:highlight w:val="none"/>
          <w:lang w:val="ru-RU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r>
      <w:r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b/>
          <w:color w:val="000000"/>
          <w:sz w:val="28"/>
          <w:highlight w:val="none"/>
          <w:lang w:val="ru-RU"/>
        </w:rPr>
      </w:r>
      <w:r>
        <w:rPr>
          <w:rFonts w:ascii="Times New Roman" w:hAnsi="Times New Roman"/>
          <w:b/>
          <w:color w:val="000000"/>
          <w:sz w:val="28"/>
          <w:highlight w:val="none"/>
          <w:lang w:val="ru-RU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b/>
          <w:color w:val="000000"/>
          <w:sz w:val="28"/>
          <w:highlight w:val="none"/>
          <w:lang w:val="ru-RU"/>
        </w:rPr>
      </w:r>
      <w:r>
        <w:rPr>
          <w:rFonts w:ascii="Times New Roman" w:hAnsi="Times New Roman"/>
          <w:b/>
          <w:color w:val="000000"/>
          <w:sz w:val="28"/>
          <w:highlight w:val="none"/>
          <w:lang w:val="ru-RU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  <w:lang w:val="ru-RU"/>
        </w:rPr>
      </w:pPr>
      <w:r>
        <w:rPr>
          <w:rFonts w:ascii="Times New Roman" w:hAnsi="Times New Roman"/>
          <w:b/>
          <w:color w:val="000000"/>
          <w:sz w:val="28"/>
          <w:highlight w:val="none"/>
        </w:rPr>
      </w:r>
      <w:r>
        <w:rPr>
          <w:rFonts w:ascii="Times New Roman" w:hAnsi="Times New Roman"/>
          <w:b/>
          <w:color w:val="000000"/>
          <w:sz w:val="28"/>
          <w:highlight w:val="none"/>
          <w:lang w:val="ru-RU"/>
        </w:rPr>
        <w:t xml:space="preserve">ПОУРОЧНОЕ ПЛАНИРОВАНИЕ</w:t>
      </w:r>
      <w:r>
        <w:rPr>
          <w:rFonts w:ascii="Times New Roman" w:hAnsi="Times New Roman"/>
          <w:b/>
          <w:color w:val="000000"/>
          <w:sz w:val="28"/>
          <w:highlight w:val="none"/>
        </w:rPr>
      </w:r>
      <w:r/>
    </w:p>
    <w:p>
      <w:pPr>
        <w:ind w:left="120"/>
        <w:spacing w:after="0"/>
        <w:rPr>
          <w:rFonts w:ascii="Times New Roman" w:hAnsi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/>
          <w:b/>
          <w:color w:val="000000"/>
          <w:sz w:val="28"/>
        </w:rPr>
        <w:t xml:space="preserve"> 8 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А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  <w:r/>
    </w:p>
    <w:tbl>
      <w:tblPr>
        <w:tblW w:w="0" w:type="auto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ook w:val="04A0" w:firstRow="1" w:lastRow="0" w:firstColumn="1" w:lastColumn="0" w:noHBand="0" w:noVBand="1"/>
      </w:tblPr>
      <w:tblGrid>
        <w:gridCol w:w="810"/>
        <w:gridCol w:w="3804"/>
        <w:gridCol w:w="979"/>
        <w:gridCol w:w="1418"/>
        <w:gridCol w:w="1299"/>
        <w:gridCol w:w="1396"/>
        <w:gridCol w:w="737"/>
        <w:gridCol w:w="724"/>
        <w:gridCol w:w="2873"/>
      </w:tblGrid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3696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по плану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gridSpan w:val="2"/>
            <w:tcW w:w="1461" w:type="dxa"/>
            <w:vMerge w:val="restart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изучения по факту</w:t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81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380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</w:t>
            </w:r>
            <w:r/>
          </w:p>
          <w:p>
            <w:pPr>
              <w:ind w:left="135"/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ные </w:t>
            </w:r>
            <w:r/>
          </w:p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</w:t>
            </w:r>
            <w:r/>
          </w:p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ческие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1396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46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2873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 (общение с друзьями)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05.09.2023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13" w:tooltip="https://m.edsoo.ru/835366e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4" w:tooltip="https://m.edsoo.ru/8353731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/8353731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5" w:tooltip="https://m.edsoo.ru/8353707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/83537074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 (знакомство со сверстниками)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06.09.2023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 (вежливое общение)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07.09.2023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 (семейные праздники)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12.09.2023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 (поздравление с праздниками)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13.09.2023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 (возникновение конфликтов)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14.09.2023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16" w:tooltip="https://m.edsoo.ru/8353693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/83536930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7" w:tooltip="https://m.edsoo.ru/8353719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/83537196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8" w:tooltip="https://m.edsoo.ru/83536aa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19" w:tooltip="https://m.edsoo.ru/8352c0c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ca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0" w:tooltip="https://m.edsoo.ru/8352bd3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1" w:tooltip="https://m.edsoo.ru/8352c49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2" w:tooltip="https://m.edsoo.ru/8352ca5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друзьями (разрешение конфликтов)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lang w:val="ru-RU"/>
              </w:rPr>
              <w:t xml:space="preserve">19.</w:t>
            </w:r>
            <w:r>
              <w:rPr>
                <w:lang w:val="ru-RU"/>
              </w:rPr>
              <w:t xml:space="preserve">09.2023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23" w:tooltip="https://m.edsoo.ru/8353680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/8353680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4" w:tooltip="https://m.edsoo.ru/83536cf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cfa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5" w:tooltip="https://m.edsoo.ru/8352bef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bef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26" w:tooltip="https://m.edsoo.ru/8352c30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"Взаимоотношения в семье и с друзьями"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20.09.2023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27" w:tooltip="https://m.edsoo.ru/8353746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/83537466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"Взаимоотношения в семье и с друзьями"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lang w:val="ru-RU"/>
              </w:rPr>
              <w:t xml:space="preserve">21.09.2023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28" w:tooltip="https://m.edsoo.ru/8353746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/83537466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(черты характера)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26.09.2023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29" w:tooltip="https://m.edsoo.ru/8353759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/8353759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0" w:tooltip="https://m.edsoo.ru/8353775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/83537754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(описание внешности)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27.09.2023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(описание членов семьи и друзей)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lang w:val="ru-RU"/>
              </w:rPr>
              <w:t xml:space="preserve">28.09.2023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(сравнение)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03.10.2023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(описание персонажа)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04.10.2023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(внешность и внутренний мир)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05.10.2023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(описание знаменитости)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10.10.2023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"Внешность и характер человека (литературного персонажа)"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11.10.2023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31" w:tooltip="https://m.edsoo.ru/83537aa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"Внешность и характер человека (литературного персонажа)"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0"/>
              <w:spacing w:after="0"/>
            </w:pPr>
            <w:r>
              <w:rPr>
                <w:lang w:val="ru-RU"/>
              </w:rPr>
              <w:t xml:space="preserve">12.10.2023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32" w:tooltip="https://m.edsoo.ru/83537aa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(мода)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17.10.2023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33" w:tooltip="https://m.edsoo.ru/835388a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(жизнь онлайн)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18.10.2023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34" w:tooltip="https://m.edsoo.ru/8353798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/8353798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5" w:tooltip="https://m.edsoo.ru/83537fe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(необычные увлечения)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19.10.2023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36" w:tooltip="https://m.edsoo.ru/8352e00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(занятия в свободное время)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t xml:space="preserve">24.10.2023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37" w:tooltip="https://m.edsoo.ru/83537bc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38" w:tooltip="https://m.edsoo.ru/8353814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/83538140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(компьютер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25.10.2023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39" w:tooltip="https://m.edsoo.ru/83538d3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"Досуг и увлечения (хобби) современного подростка (чтение, кино, театр, музей, спорт, музыка)"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26.10.2023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40" w:tooltip="https://m.edsoo.ru/83538d3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(сбалансированное питание)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07.11.2023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41" w:tooltip="https://m.edsoo.ru/83538ee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eec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2" w:tooltip="https://m.edsoo.ru/8353a5b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3" w:tooltip="https://m.edsoo.ru/8353986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/8353986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(питание школьников)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08.11.2023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44" w:tooltip="https://m.edsoo.ru/8353904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/83539040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(рецепты здорового питания)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09.11.2023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45" w:tooltip="https://m.edsoo.ru/8353918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/83539180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(спорт)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14.11.2023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46" w:tooltip="https://m.edsoo.ru/8353952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/83539522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7" w:tooltip="https://m.edsoo.ru/83539d4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(популярные виды спорта)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15.11.2023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48" w:tooltip="https://m.edsoo.ru/835392d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49" w:tooltip="https://m.edsoo.ru/83539b4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0" w:tooltip="https://m.edsoo.ru/83539f1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1" w:tooltip="https://m.edsoo.ru/8353a7b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(фитнес)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16.11.2023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52" w:tooltip="https://m.edsoo.ru/8353a9e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3" w:tooltip="https://m.edsoo.ru/835396d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(мой любимый вид спорта)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21.11.2023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54" w:tooltip="https://m.edsoo.ru/8353a10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(спортивная символика)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22.11.2023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55" w:tooltip="https://m.edsoo.ru/8353a3a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Посещение врача"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23.11.2023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56" w:tooltip="https://m.edsoo.ru/8353ac9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92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"Досуг и увлечения (хобби) современного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подростка (чтение, кино, театр, музей, спорт, музыка)" и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Посещение врача"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28.11.2023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57" w:tooltip="https://m.edsoo.ru/8353ac9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92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 (виды магазинов)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29.11.2023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 (в магазине)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30.11.2023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 (покупки на рынке)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05.12.2023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 (описание покупок)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06.12.2023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 (покупка подарков)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07.12.2023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Покупки: одежда, обувь и продукты питания (одежда и обувь)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0"/>
              <w:spacing w:after="0"/>
            </w:pPr>
            <w:r>
              <w:rPr>
                <w:lang w:val="ru-RU"/>
              </w:rPr>
              <w:t xml:space="preserve">12.12.2023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Карманные деньги"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13.12.2023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"Покупки: одежда, обувь и продукты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Карманные деньги"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14.12.2023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(любимые предметы)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19.12.2023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58" w:tooltip="https://m.edsoo.ru/83531ab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(взаимоотношения в школе)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20.12.2023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59" w:tooltip="https://m.edsoo.ru/8352cde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cde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(международные обмены для школьников)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21.12.2023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(школьные будни)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26.12.2023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60" w:tooltip="https://m.edsoo.ru/83530c0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06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1" w:tooltip="https://m.edsoo.ru/83530d7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2" w:tooltip="https://m.edsoo.ru/83530e9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3" w:tooltip="https://m.edsoo.ru/8353016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/83530166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4" w:tooltip="https://m.edsoo.ru/8353b66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660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(использование интернета)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27.12.2023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65" w:tooltip="https://m.edsoo.ru/835304e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6" w:tooltip="https://m.edsoo.ru/8353ae6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(онлайн-обучение)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28.12.2023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67" w:tooltip="https://m.edsoo.ru/8353ebc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ebc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(экзамены)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09.01.2023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Школа, школьная жизнь (проект)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10.01.2023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школьная форма, изучаемые предметы и отношение к ним.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Посещение школьной библиотеки (ресурсного центра). Переписка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зарубежными сверстниками"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11.01.2024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школьная форма, изучаемые предметы и отношение к ним.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Посещение школьной библиотеки (ресурсного центра). Переписка с зарубежными сверстниками"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16.01.2024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зарубежным странам (виды путешествий)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17.01.2024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68" w:tooltip="https://m.edsoo.ru/8353204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/8353204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зарубежным странам (занятия на отдыхе)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18.01.2024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69" w:tooltip="https://m.edsoo.ru/8353e2f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0" w:tooltip="https://m.edsoo.ru/8353e08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086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зарубежным странам (трудности в путешествиях)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23.01.2024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зарубежным странам (различные туры)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24.01.2024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71" w:tooltip="https://m.edsoo.ru/8353e1c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"Виды отдыха в различное время года. Путешествия по России и зарубежным странам"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25.02.2024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72" w:tooltip="https://m.edsoo.ru/8353e54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"Виды отдыха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различное время года. Путешествия по России и зарубежным странам"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06.02.2024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73" w:tooltip="https://m.edsoo.ru/8353e54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 (перерабатываемые материалы)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07.02.2024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 (экологичные материалы)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08.02.2024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Природа. Стихийные бедствия (виды природных катастроф)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13.02.2024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Природа. Стихийные бедствия (последствия природных катастроф)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14.02.2024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Природа. Стихийные бедствия (причины возникновения)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15.02.2024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(глобальные вызовы)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20.02.2024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74" w:tooltip="https://m.edsoo.ru/8353d50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500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(климат, погода)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0"/>
              <w:spacing w:after="0"/>
            </w:pPr>
            <w:r>
              <w:rPr>
                <w:lang w:val="ru-RU"/>
              </w:rPr>
              <w:t xml:space="preserve">21.02.2024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(флора и фауна)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22.02.2024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75" w:tooltip="https://m.edsoo.ru/8353d25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258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(природные памятники в опасности)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27.02.2024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76" w:tooltip="https://m.edsoo.ru/8353ced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ced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(редкие животные)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28.02.2024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69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экологии (волонтерское экологическое движение)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29.03.2024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77" w:tooltip="https://m.edsoo.ru/8353d6e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8" w:tooltip="https://m.edsoo.ru/8353d80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79" w:tooltip="https://m.edsoo.ru/8353d92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0" w:tooltip="https://m.edsoo.ru/8353cd1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70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флора и фауна. Проблемы экологии. Климат, погода. Стихийные бедствия"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05.03.2024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81" w:tooltip="https://m.edsoo.ru/8353d3b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71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флора и фауна. Проблемы экологии. Климат, погода. Стихийные бедствия"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06.03.2024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72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проживания в городской/сельской местности (транспорт)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07.03.2024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73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проживания в городской/сельской местности (история транспорта)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12.03.2024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74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проживания в городской/сельской местности (современный транспорт)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13.03.2024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75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проживания в городской/сельской местности (утилизация мусора)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14.03.2024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82" w:tooltip="https://m.edsoo.ru/8353d0a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76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"Условия проживания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Транспорт"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19.03.2024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83" w:tooltip="https://m.edsoo.ru/8353ded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ded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77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"Условия проживания в городской/сельской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Транспорт"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20.03.2024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84" w:tooltip="https://m.edsoo.ru/8353ded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ded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78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(влияние СМИ)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0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21.03.2024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79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(современные СМИ)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02.04.2024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85" w:tooltip="https://m.edsoo.ru/8353e77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80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(медиаграмотность)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03.04.2024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86" w:tooltip="https://m.edsoo.ru/8353e66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662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81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(интернет)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04.04.2024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87" w:tooltip="https://m.edsoo.ru/8353ea7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82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(сетевые ресурсы)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0"/>
              <w:spacing w:after="0"/>
            </w:pPr>
            <w:r>
              <w:rPr>
                <w:lang w:val="ru-RU"/>
              </w:rPr>
              <w:t xml:space="preserve">09.04.2024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88" w:tooltip="https://m.edsoo.ru/8353ece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ece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83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"Средства массовой информации (телевидение, радио, пресса, Интернет)"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10.04.2024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89" w:tooltip="https://m.edsoo.ru/8353ee0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84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"Средства массовой информации (телевидение, радио, пресса, Интернет)"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0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11.04.2024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90" w:tooltip="https://m.edsoo.ru/8353ee0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85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(страны) изучаемого языка (культурные особенности)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0"/>
              <w:spacing w:after="0"/>
            </w:pPr>
            <w:r>
              <w:rPr>
                <w:lang w:val="ru-RU"/>
              </w:rPr>
              <w:t xml:space="preserve">16.04.2024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91" w:tooltip="https://m.edsoo.ru/8353ef2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22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2" w:tooltip="https://m.edsoo.ru/8353f04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044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86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 (деньги)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17.04.2024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87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трана (страны) изучаемого языка (традиционная одежда)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18.04.2024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88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 (достопримечательности)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23.04.2024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93" w:tooltip="https://m.edsoo.ru/8353f69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698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89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(культурные особенности)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24.04.2024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94" w:tooltip="https://m.edsoo.ru/8353f55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558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90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 (национальная кухня)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24.04.2024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95" w:tooltip="https://m.edsoo.ru/8352f00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004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6" w:tooltip="https://m.edsoo.ru/8352366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/8352366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97" w:tooltip="https://m.edsoo.ru/8352378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/83523786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91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(национальная одежда)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0"/>
              <w:spacing w:after="0"/>
            </w:pPr>
            <w:r>
              <w:rPr>
                <w:lang w:val="ru-RU"/>
              </w:rPr>
              <w:t xml:space="preserve">25.04.2024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98" w:tooltip="https://m.edsoo.ru/8353f55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558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92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 (традиции, обычаи)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0"/>
              <w:spacing w:after="0"/>
            </w:pPr>
            <w:r>
              <w:rPr>
                <w:lang w:val="ru-RU"/>
              </w:rPr>
              <w:t xml:space="preserve">25.04.2024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93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 (культурное наследие)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0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02.05.2024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94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 (образование)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0"/>
              <w:spacing w:after="0"/>
            </w:pPr>
            <w:r>
              <w:rPr>
                <w:lang w:val="ru-RU"/>
              </w:rPr>
              <w:t xml:space="preserve">02.05.2024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95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страна (страны) изучаемого языка. Их географическое положение, столицы, население, официальные языки, достопримечательности, культурные особенности (национальные праздники, традиции, обычаи)"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0"/>
              <w:spacing w:after="0"/>
            </w:pPr>
            <w:r>
              <w:rPr>
                <w:lang w:val="ru-RU"/>
              </w:rPr>
              <w:t xml:space="preserve">07.05.2024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399" w:tooltip="https://m.edsoo.ru/8353fa2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96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 (знаменитые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путешественники)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0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08.05.2024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00" w:tooltip="https://m.edsoo.ru/8353fa2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97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(учёные)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0"/>
              <w:spacing w:after="0"/>
            </w:pPr>
            <w:r>
              <w:rPr>
                <w:lang w:val="ru-RU"/>
              </w:rPr>
              <w:t xml:space="preserve">14.05.2024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01" w:tooltip="https://m.edsoo.ru/83526a1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2" w:tooltip="https://m.edsoo.ru/83526f0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08</w:t>
              </w:r>
            </w:hyperlink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03" w:tooltip="https://m.edsoo.ru/835270c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98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страны (стран) изучаемого языка (учёные)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lang w:val="ru-RU"/>
              </w:rPr>
              <w:t xml:space="preserve">15.05.2024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99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 (писатели, поэты)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0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16.05.2024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100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 (нобелевские лауреаты)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0"/>
              <w:spacing w:after="0"/>
            </w:pPr>
            <w:r>
              <w:rPr>
                <w:lang w:val="ru-RU"/>
              </w:rPr>
              <w:t xml:space="preserve">21.05.2024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101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страны и страны (стран) изучаемого языка: учёные, писатели, поэты, художники, музыканты, спортсмены"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0"/>
              <w:spacing w:after="0"/>
            </w:pPr>
            <w:r>
              <w:rPr>
                <w:lang w:val="ru-RU"/>
              </w:rPr>
              <w:t xml:space="preserve">22.05.2024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04" w:tooltip="https://m.edsoo.ru/8354049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/83540494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81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</w:t>
            </w:r>
            <w:r/>
          </w:p>
        </w:tc>
        <w:tc>
          <w:tcPr>
            <w:tcMar>
              <w:left w:w="100" w:type="dxa"/>
              <w:top w:w="50" w:type="dxa"/>
            </w:tcMar>
            <w:tcW w:w="380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"Родная страна и страна (страны) изучаемого языка. Их географическое положение, столицы, население, официальные языки, достопримечательности,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особенности (национальные праздники, традиции, обычаи)" и "Выдающиеся люди родной страны и страны (стран) изучаемого языка: учёные, писатели, поэты, художники, музыканты, спортсмены"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96" w:type="dxa"/>
            <w:vAlign w:val="center"/>
            <w:textDirection w:val="lrTb"/>
            <w:noWrap w:val="false"/>
          </w:tcPr>
          <w:p>
            <w:pPr>
              <w:ind w:left="0"/>
              <w:spacing w:after="0"/>
            </w:pPr>
            <w:r>
              <w:rPr>
                <w:lang w:val="ru-RU"/>
              </w:rPr>
              <w:t xml:space="preserve">23.05.2024</w:t>
            </w:r>
            <w:r/>
          </w:p>
        </w:tc>
        <w:tc>
          <w:tcPr>
            <w:gridSpan w:val="2"/>
            <w:tcW w:w="1461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28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05" w:tooltip="https://m.edsoo.ru/8354049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/83540494</w:t>
              </w:r>
            </w:hyperlink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4614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97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  <w:r/>
          </w:p>
        </w:tc>
        <w:tc>
          <w:tcPr>
            <w:tcMar>
              <w:left w:w="100" w:type="dxa"/>
              <w:top w:w="50" w:type="dxa"/>
            </w:tcMar>
            <w:tcW w:w="141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299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r/>
          </w:p>
        </w:tc>
        <w:tc>
          <w:tcPr>
            <w:gridSpan w:val="2"/>
            <w:tcW w:w="2133" w:type="dxa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3597" w:type="dxa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/>
      <w:r/>
    </w:p>
    <w:p>
      <w:pPr>
        <w:ind w:left="0"/>
        <w:spacing w:after="0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highlight w:val="none"/>
          <w:lang w:val="ru-RU"/>
        </w:rPr>
        <w:t xml:space="preserve">ПОУРОЧНОЕ ПЛАНИРОВАНИЕ</w:t>
      </w:r>
      <w:r>
        <w:rPr>
          <w:rFonts w:ascii="Times New Roman" w:hAnsi="Times New Roman"/>
          <w:b/>
          <w:color w:val="000000"/>
          <w:sz w:val="28"/>
        </w:rPr>
      </w:r>
      <w:r/>
    </w:p>
    <w:p>
      <w:pPr>
        <w:ind w:left="120"/>
        <w:spacing w:after="0"/>
      </w:pPr>
      <w:r>
        <w:rPr>
          <w:rFonts w:ascii="Times New Roman" w:hAnsi="Times New Roman"/>
          <w:b/>
          <w:color w:val="000000"/>
          <w:sz w:val="28"/>
        </w:rPr>
        <w:t xml:space="preserve">9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А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  <w:r/>
    </w:p>
    <w:tbl>
      <w:tblPr>
        <w:tblW w:w="0" w:type="auto"/>
        <w:tblBorders>
          <w:top w:val="single" w:color="auto" w:sz="0" w:space="0"/>
          <w:left w:val="single" w:color="auto" w:sz="0" w:space="0"/>
          <w:bottom w:val="single" w:color="auto" w:sz="0" w:space="0"/>
          <w:right w:val="single" w:color="auto" w:sz="0" w:space="0"/>
          <w:insideH w:val="single" w:color="auto" w:sz="0" w:space="0"/>
          <w:insideV w:val="single" w:color="auto" w:sz="0" w:space="0"/>
        </w:tblBorders>
        <w:tblLook w:val="04A0" w:firstRow="1" w:lastRow="0" w:firstColumn="1" w:lastColumn="0" w:noHBand="0" w:noVBand="1"/>
      </w:tblPr>
      <w:tblGrid>
        <w:gridCol w:w="790"/>
        <w:gridCol w:w="3683"/>
        <w:gridCol w:w="968"/>
        <w:gridCol w:w="1442"/>
        <w:gridCol w:w="1292"/>
        <w:gridCol w:w="1370"/>
        <w:gridCol w:w="1432"/>
        <w:gridCol w:w="3063"/>
      </w:tblGrid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gridSpan w:val="3"/>
            <w:tcMar>
              <w:left w:w="100" w:type="dxa"/>
              <w:top w:w="50" w:type="dxa"/>
            </w:tcMar>
            <w:tcW w:w="3702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</w:t>
            </w:r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по плану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W w:w="1432" w:type="dxa"/>
            <w:vMerge w:val="restart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Дата изучения по факту</w:t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vMerge w:val="restart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  <w:r/>
          </w:p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79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368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</w:t>
            </w:r>
            <w:r/>
          </w:p>
          <w:p>
            <w:pPr>
              <w:ind w:left="135"/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ные </w:t>
            </w:r>
            <w:r/>
          </w:p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</w:t>
            </w:r>
            <w:r/>
          </w:p>
          <w:p>
            <w:pPr>
              <w:ind w:left="135"/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ческие работы </w:t>
            </w:r>
            <w:r/>
          </w:p>
          <w:p>
            <w:pPr>
              <w:ind w:left="135"/>
              <w:spacing w:after="0"/>
            </w:pPr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137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3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</w:tcBorders>
            <w:tcMar>
              <w:left w:w="100" w:type="dxa"/>
              <w:top w:w="50" w:type="dxa"/>
            </w:tcMar>
            <w:tcW w:w="3063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День Знаний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01.09.2023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Конфликты и их разрешение (семейные праздники: рождество и новый год)</w:t>
            </w:r>
            <w:r/>
          </w:p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Конфликты и их разрешение (семейные праздники: день рождения)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     2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04.09.2023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https://m.edsoo.ru/835407f0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br/>
            </w:r>
            <w:r/>
          </w:p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06" w:tooltip="https://m.edsoo.ru/835407f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Конфликты и их разрешение (место жительства)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05.09.2023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Конфликты и их разрешение (обязанности по дому)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08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Конфликты и их разрешение (распределение домашних обязанностей)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11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друзьями. Конфликты и их разрешение (взаимоотношения в семье)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12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07" w:tooltip="https://m.edsoo.ru/8354125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/83541254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Конфликты и их разрешение (решение конфликтов)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08" w:tooltip="https://m.edsoo.ru/8354107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/8354107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Конфликты и их разрешение (общение с соседями)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18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в семье и с друзьями. Конфликты и их разрешение (проблемы и их решение)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lang w:val="ru-RU"/>
              </w:rPr>
              <w:t xml:space="preserve">19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Конфликты и их разрешение"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   22</w:t>
            </w:r>
            <w:r>
              <w:rPr>
                <w:lang w:val="ru-RU"/>
              </w:rPr>
              <w:t xml:space="preserve">.09.2023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09" w:tooltip="https://m.edsoo.ru/8354138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/8354138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11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"Взаимоотношения в семье и с друзьями.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Конфликты и их разрешение"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25.09</w:t>
            </w:r>
            <w:r>
              <w:rPr>
                <w:lang w:val="ru-RU"/>
              </w:rPr>
              <w:t xml:space="preserve">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10" w:tooltip="https://m.edsoo.ru/8354138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/8354138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12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 (описание, сравнение)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lang w:val="ru-RU"/>
              </w:rPr>
              <w:t xml:space="preserve">26.09.</w:t>
            </w:r>
            <w:r>
              <w:rPr>
                <w:lang w:val="ru-RU"/>
              </w:rPr>
              <w:t xml:space="preserve">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13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 (описание литературного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персонажа)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29.09</w:t>
            </w:r>
            <w:r>
              <w:rPr>
                <w:lang w:val="ru-RU"/>
              </w:rPr>
              <w:t xml:space="preserve">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14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Внешность и характер человека (литературного персонажа) (описание личных качеств)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02.</w:t>
            </w:r>
            <w:r>
              <w:rPr>
                <w:lang w:val="ru-RU"/>
              </w:rPr>
              <w:t xml:space="preserve">10.2023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11" w:tooltip="https://m.edsoo.ru/835419f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15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"Внешность и характер человека (литературного персонажа)"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03.</w:t>
            </w:r>
            <w:r>
              <w:rPr>
                <w:lang w:val="ru-RU"/>
              </w:rPr>
              <w:t xml:space="preserve">10.2023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12" w:tooltip="https://m.edsoo.ru/83541b8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"Внешность и характер человека (литературного персонажа)"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06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13" w:tooltip="https://m.edsoo.ru/83541b8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17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(живопись)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09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18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(направления живописи)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10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19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(технологии: проблемы)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13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20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(компьютерные программы)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16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21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(компьютерные игры)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17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14" w:tooltip="https://m.edsoo.ru/8354286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/83542866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22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(технологии в нашей жизни)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15" w:tooltip="https://m.edsoo.ru/8354226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/83542262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23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(виды искусства)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20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24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(музыка)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23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25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(кино)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24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26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(чтение)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27</w:t>
            </w:r>
            <w:r>
              <w:rPr>
                <w:lang w:val="ru-RU"/>
              </w:rPr>
              <w:t xml:space="preserve">.10.2023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16" w:tooltip="https://m.edsoo.ru/8354253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27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(волонтёрское движение)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06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17" w:tooltip="https://m.edsoo.ru/83541ee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28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Досуг и увлечения (хобби) современного подростка (преданность своему увлечению)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07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29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"Досуг и увлечения (хобби) современного подростка (чтение, кино, театр, музыка, музей, спорт, живопись;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Роль книги в жизни подростка"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10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18" w:tooltip="https://m.edsoo.ru/83542c8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30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"Досуг и увлечения (хобби) современного подростка (чтение, кино, театр, музыка,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музей, спорт, живопись; компьютерные игры).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Роль книги в жизни подростка"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13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19" w:tooltip="https://m.edsoo.ru/83542c8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31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(психологическое здоровье)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14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20" w:tooltip="https://m.edsoo.ru/8354336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/8354336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32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(посещение врача)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17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21" w:tooltip="https://m.edsoo.ru/8352f4d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33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(полезные привычки)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</w:t>
            </w:r>
            <w:r>
              <w:rPr>
                <w:lang w:val="ru-RU"/>
              </w:rPr>
              <w:t xml:space="preserve">0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22" w:tooltip="https://m.edsoo.ru/835439c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34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(фитнес)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21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23" w:tooltip="https://m.edsoo.ru/83542ff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35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 (спорт)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24</w:t>
            </w:r>
            <w:r>
              <w:rPr>
                <w:lang w:val="ru-RU"/>
              </w:rPr>
              <w:t xml:space="preserve">.11.2023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24" w:tooltip="https://m.edsoo.ru/835434f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36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(личная безопасность)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27.11</w:t>
            </w:r>
            <w:r>
              <w:rPr>
                <w:lang w:val="ru-RU"/>
              </w:rPr>
              <w:t xml:space="preserve">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25" w:tooltip="https://m.edsoo.ru/83542eb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37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(экстремальный спорт)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28.11.2</w:t>
            </w:r>
            <w:r>
              <w:rPr>
                <w:lang w:val="ru-RU"/>
              </w:rPr>
              <w:t xml:space="preserve">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26" w:tooltip="https://m.edsoo.ru/8354366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/8354366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38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 (виды экстремального спорта)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01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27" w:tooltip="https://m.edsoo.ru/8354366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/8354366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39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Посещение врача"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04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28" w:tooltip="https://m.edsoo.ru/8354434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/83544346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40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"Здоровый образ жизни: режим труда и отдыха, фитнес, сбалансированное питание.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Посещение врача"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05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29" w:tooltip="https://m.edsoo.ru/8354434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/83544346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41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(виды магазинов)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08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30" w:tooltip="https://m.edsoo.ru/8354154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/83541542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42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 (покупки в интернете)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11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43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Карманные деньги. Молодёжная мода"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12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44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"Покупки: одежда, обувь и продукты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Карманные деньги. Молодёжная мода"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45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(изучаемые предметы и отношение к ним)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18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31" w:tooltip="https://m.edsoo.ru/8354483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/83544832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46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Школа, школьная жизнь (технологии в школе)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19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32" w:tooltip="https://m.edsoo.ru/8353069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/83530698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47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Школа (переписка с зарубежными сверстниками)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22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48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"Школа, школьная жизнь, изучаемые предметы и отношение к ним. Взаимоотношения в школе: проблемы и их решение. Переписка с зарубежными сверстниками"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25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33" w:tooltip="https://m.edsoo.ru/8354543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/83545430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49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"Школа, школьная жизнь, изучаемые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и отношение к ним. Взаимоотношения в школе: проблемы и их решение. Переписка с зарубежными сверстниками"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26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34" w:tooltip="https://m.edsoo.ru/8354543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/83545430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50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 (фестивали)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29</w:t>
            </w:r>
            <w:r>
              <w:rPr>
                <w:lang w:val="ru-RU"/>
              </w:rPr>
              <w:t xml:space="preserve">.12.2023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51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 (карнавалы)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09</w:t>
            </w:r>
            <w:r>
              <w:rPr>
                <w:lang w:val="ru-RU"/>
              </w:rPr>
              <w:t xml:space="preserve">.01.2024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52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 (занятия в свободное время)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12.</w:t>
            </w:r>
            <w:r>
              <w:rPr>
                <w:lang w:val="ru-RU"/>
              </w:rPr>
              <w:t xml:space="preserve">01.2024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35" w:tooltip="https://m.edsoo.ru/863c9c1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16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53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 (планы на отдых)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.01.2024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54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 (осмотр достопримечательностей)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16</w:t>
            </w:r>
            <w:r>
              <w:rPr>
                <w:lang w:val="ru-RU"/>
              </w:rPr>
              <w:t xml:space="preserve">.01.2024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55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 (посещение музея)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19</w:t>
            </w:r>
            <w:r>
              <w:rPr>
                <w:lang w:val="ru-RU"/>
              </w:rPr>
              <w:t xml:space="preserve">.01.2024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56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 (транспорт)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22</w:t>
            </w:r>
            <w:r>
              <w:rPr>
                <w:lang w:val="ru-RU"/>
              </w:rPr>
              <w:t xml:space="preserve">.01.2024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36" w:tooltip="https://m.edsoo.ru/863c947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9478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57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зарубежным странам (активный отдых)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23.01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58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зарубежным странам (поход)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26.01.</w:t>
            </w:r>
            <w:r>
              <w:rPr>
                <w:lang w:val="ru-RU"/>
              </w:rPr>
              <w:t xml:space="preserve">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59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отдыха в различное время года. Путешествия по России и зарубежным странам (туризм)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29.01.</w:t>
            </w:r>
            <w:r>
              <w:rPr>
                <w:lang w:val="ru-RU"/>
              </w:rPr>
              <w:t xml:space="preserve">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60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"Виды отдыха в различное время года.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Транспорт"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30.01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61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"Виды отдыха в различное время года. Путешествия по России и зарубежным странам.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Транспорт"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02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62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(дикие животные)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05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63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(защита животных)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06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37" w:tooltip="https://m.edsoo.ru/863c7e8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64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 (утилизация отходов)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09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38" w:tooltip="https://m.edsoo.ru/863c905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9054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65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(домашние животные)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12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66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Проблемы экологии (экологичный транспорт)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13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39" w:tooltip="https://m.edsoo.ru/863c9612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9612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67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Природа: флора и фауна (опасные животные)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16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экологии (волонтёрское экологическое движение)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19</w:t>
            </w:r>
            <w:r>
              <w:rPr>
                <w:lang w:val="ru-RU"/>
              </w:rPr>
              <w:t xml:space="preserve">.02.2024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69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экологии (защита окружающей среды)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20.02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40" w:tooltip="https://m.edsoo.ru/863c8ec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70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экологии (влияние человека на окружающую среду)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26.02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41" w:tooltip="https://m.edsoo.ru/863c866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8668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71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"Природа: флора и фауна.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Климат, погода. Стихийные бедствия"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27.02</w:t>
            </w:r>
            <w:r>
              <w:rPr>
                <w:lang w:val="ru-RU"/>
              </w:rPr>
              <w:t xml:space="preserve">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42" w:tooltip="https://m.edsoo.ru/863c87e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72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"Природа: флора и фауна. Проблемы экологии. Защита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Климат, погода. Стихийные бедствия"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01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73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(интернет)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04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43" w:tooltip="https://m.edsoo.ru/863ca5a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74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массовой информации (использование интернета)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05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hyperlink r:id="rId444" w:tooltip="https://m.edsoo.ru/863ca43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https://m.edsoo.ru/863ca436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75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(телевидение)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11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45" w:tooltip="https://m.edsoo.ru/863ca8f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76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массовой информации (пресса)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12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46" w:tooltip="https://m.edsoo.ru/863ca70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706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77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"Средства массовой информации (телевидение, радио, пресса, Интернет)"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78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теме "Средства массовой информации (телевидение, радио, пресса,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Интернет)"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18.03.2024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79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трана (страны) изучаемого языка (праздники)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19.03.2024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80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(праздники)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22</w:t>
            </w:r>
            <w:r>
              <w:rPr>
                <w:lang w:val="ru-RU"/>
              </w:rPr>
              <w:t xml:space="preserve">.03.2024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81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 (традиции)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01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82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 (памятные даты)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02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47" w:tooltip="https://m.edsoo.ru/863cba34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34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83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C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трана (страны) изучаемого языка (достопримечательности)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05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48" w:tooltip="https://m.edsoo.ru/863cb70a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a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84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 (мифы и легенды)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08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85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 (историческое наследие)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09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86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 (мой город, село)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12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87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(достопримечательности)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15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49" w:tooltip="https://m.edsoo.ru/863cb59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598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88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 (фольклор)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16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89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 (музеи, картинные галереи)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19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90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изучаемого языка (известные и популярные места)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22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91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Родная страна и страна (страны) изучаемого языка (экстренные службы)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23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92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"Родная страна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страна (страны) изучаемого языка. Их географическое положение, столицы и крупные города, регионы, население, официальные языки, достопримечательности, культурные особенности (национальные праздники, знаменательные даты, традиции, обычаи), страницы истории"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26</w:t>
            </w:r>
            <w:r>
              <w:rPr>
                <w:lang w:val="ru-RU"/>
              </w:rPr>
              <w:t xml:space="preserve">.04.2024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50" w:tooltip="https://m.edsoo.ru/863cb8d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93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 (художники)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03</w:t>
            </w:r>
            <w:r>
              <w:rPr>
                <w:lang w:val="ru-RU"/>
              </w:rPr>
              <w:t xml:space="preserve">.05.2024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94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 (учёные)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03</w:t>
            </w:r>
            <w:r>
              <w:rPr>
                <w:lang w:val="ru-RU"/>
              </w:rPr>
              <w:t xml:space="preserve">.05.2024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51" w:tooltip="https://m.edsoo.ru/863cc0ec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ec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95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 (музыканты)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06.05.2024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96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изучаемого языка (писатели)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06.</w:t>
            </w:r>
            <w:r>
              <w:rPr>
                <w:lang w:val="ru-RU"/>
              </w:rPr>
              <w:t xml:space="preserve">05.2024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52" w:tooltip="https://m.edsoo.ru/863cbcf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cbcf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97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 (поэты)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07.05.2024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53" w:tooltip="https://m.edsoo.ru/863cbba6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cbba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6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98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 (мой пример для подражания)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lang w:val="ru-RU"/>
              </w:rPr>
              <w:t xml:space="preserve">   14.0</w:t>
            </w:r>
            <w:r>
              <w:rPr>
                <w:lang w:val="ru-RU"/>
              </w:rPr>
              <w:t xml:space="preserve">5.2024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99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 (спортсмены)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17</w:t>
            </w:r>
            <w:r>
              <w:rPr>
                <w:lang w:val="ru-RU"/>
              </w:rPr>
              <w:t xml:space="preserve">.05.2024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54" w:tooltip="https://m.edsoo.ru/863cbed0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cbed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0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100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Выдающиеся люди родной страны и страны (стран) изучаемого языка (исторические личности)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20.05.2024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55" w:tooltip="https://m.edsoo.ru/863cc43e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101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по теме "Выдающиеся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спортсмены"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21</w:t>
            </w:r>
            <w:r>
              <w:rPr>
                <w:lang w:val="ru-RU"/>
              </w:rPr>
              <w:t xml:space="preserve">.05.2024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56" w:tooltip="https://m.edsoo.ru/863cc8f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/>
            <w:r/>
          </w:p>
        </w:tc>
      </w:tr>
      <w:tr>
        <w:trPr>
          <w:trHeight w:val="144"/>
        </w:trPr>
        <w:tc>
          <w:tcPr>
            <w:tcMar>
              <w:left w:w="100" w:type="dxa"/>
              <w:top w:w="50" w:type="dxa"/>
            </w:tcMar>
            <w:tcW w:w="790" w:type="dxa"/>
            <w:vAlign w:val="center"/>
            <w:textDirection w:val="lrTb"/>
            <w:noWrap w:val="false"/>
          </w:tcPr>
          <w:p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102</w:t>
            </w:r>
            <w:r/>
          </w:p>
        </w:tc>
        <w:tc>
          <w:tcPr>
            <w:tcMar>
              <w:left w:w="100" w:type="dxa"/>
              <w:top w:w="50" w:type="dxa"/>
            </w:tcMar>
            <w:tcW w:w="368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по темам "Родная страна и страна (страны) изучаемого языка. Их географическое положение, столицы и крупные города,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регионы, население, официальные языки, достопримечательности, культурные особенности (национальные пр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аздники, знаменательные даты, традиции, обычаи), страницы истории." и "Выдающиеся люди родной страны и страны (стран) изучаемого языка, их вклад в науку и мировую культуру: государственные деятели, учёные, писатели, поэты, художники, музыканты, спортсмены"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/>
            <w:r/>
          </w:p>
        </w:tc>
        <w:tc>
          <w:tcPr>
            <w:tcMar>
              <w:left w:w="100" w:type="dxa"/>
              <w:top w:w="50" w:type="dxa"/>
            </w:tcMar>
            <w:tcW w:w="1370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</w:pPr>
            <w:r>
              <w:rPr>
                <w:lang w:val="ru-RU"/>
              </w:rPr>
              <w:t xml:space="preserve">24.05.2024</w:t>
            </w:r>
            <w:r/>
          </w:p>
        </w:tc>
        <w:tc>
          <w:tcPr>
            <w:tcW w:w="1432" w:type="dxa"/>
            <w:textDirection w:val="lrTb"/>
            <w:noWrap w:val="false"/>
          </w:tcPr>
          <w:p>
            <w:pPr>
              <w:ind w:left="135"/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</w:r>
            <w:r/>
          </w:p>
        </w:tc>
        <w:tc>
          <w:tcPr>
            <w:tcMar>
              <w:left w:w="100" w:type="dxa"/>
              <w:top w:w="50" w:type="dxa"/>
            </w:tcMar>
            <w:tcW w:w="306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Биоблиотека ЦОК </w:t>
            </w:r>
            <w:hyperlink r:id="rId457" w:tooltip="https://m.edsoo.ru/863cc8f8" w:history="1">
              <w:r>
                <w:rPr>
                  <w:rFonts w:ascii="Times New Roman" w:hAnsi="Times New Roman"/>
                  <w:color w:val="0000ff"/>
                  <w:u w:val="single"/>
                </w:rPr>
                <w:t xml:space="preserve"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/863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cc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 xml:space="preserve"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 xml:space="preserve">8</w:t>
              </w:r>
            </w:hyperlink>
            <w:r/>
            <w:r/>
          </w:p>
        </w:tc>
      </w:tr>
      <w:tr>
        <w:trPr>
          <w:trHeight w:val="144"/>
        </w:trPr>
        <w:tc>
          <w:tcPr>
            <w:gridSpan w:val="2"/>
            <w:tcMar>
              <w:left w:w="100" w:type="dxa"/>
              <w:top w:w="50" w:type="dxa"/>
            </w:tcMar>
            <w:tcW w:w="4473" w:type="dxa"/>
            <w:vAlign w:val="center"/>
            <w:textDirection w:val="lrTb"/>
            <w:noWrap w:val="false"/>
          </w:tcPr>
          <w:p>
            <w:pPr>
              <w:ind w:left="135"/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ПРОГРАММЕ</w:t>
            </w:r>
            <w:r/>
          </w:p>
        </w:tc>
        <w:tc>
          <w:tcPr>
            <w:tcMar>
              <w:left w:w="100" w:type="dxa"/>
              <w:top w:w="50" w:type="dxa"/>
            </w:tcMar>
            <w:tcW w:w="968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  <w:r/>
          </w:p>
        </w:tc>
        <w:tc>
          <w:tcPr>
            <w:tcMar>
              <w:left w:w="100" w:type="dxa"/>
              <w:top w:w="50" w:type="dxa"/>
            </w:tcMar>
            <w:tcW w:w="144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  <w:r/>
          </w:p>
        </w:tc>
        <w:tc>
          <w:tcPr>
            <w:tcMar>
              <w:left w:w="100" w:type="dxa"/>
              <w:top w:w="50" w:type="dxa"/>
            </w:tcMar>
            <w:tcW w:w="1292" w:type="dxa"/>
            <w:vAlign w:val="center"/>
            <w:textDirection w:val="lrTb"/>
            <w:noWrap w:val="false"/>
          </w:tcPr>
          <w:p>
            <w:pPr>
              <w:ind w:left="135"/>
              <w:jc w:val="center"/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  <w:r/>
          </w:p>
        </w:tc>
        <w:tc>
          <w:tcPr>
            <w:tcW w:w="1370" w:type="dxa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Mar>
              <w:left w:w="100" w:type="dxa"/>
              <w:top w:w="50" w:type="dxa"/>
            </w:tcMar>
            <w:tcW w:w="4495" w:type="dxa"/>
            <w:vAlign w:val="center"/>
            <w:textDirection w:val="lrTb"/>
            <w:noWrap w:val="false"/>
          </w:tcPr>
          <w:p>
            <w:r/>
            <w:r/>
          </w:p>
        </w:tc>
      </w:tr>
    </w:tbl>
    <w:p>
      <w:pPr>
        <w:rPr>
          <w:b/>
          <w:bCs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</w:r>
      <w:r>
        <w:rPr>
          <w:b/>
          <w:sz w:val="28"/>
          <w:szCs w:val="28"/>
          <w:lang w:val="ru-RU"/>
        </w:rPr>
      </w:r>
    </w:p>
    <w:p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</w:r>
      <w:r>
        <w:rPr>
          <w:b/>
          <w:bCs/>
          <w:sz w:val="28"/>
          <w:szCs w:val="28"/>
          <w:lang w:val="ru-RU"/>
        </w:rPr>
      </w:r>
    </w:p>
    <w:p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</w:r>
      <w:r>
        <w:rPr>
          <w:b/>
          <w:bCs/>
          <w:sz w:val="28"/>
          <w:szCs w:val="28"/>
          <w:lang w:val="ru-RU"/>
        </w:rPr>
      </w:r>
    </w:p>
    <w:p>
      <w:pPr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</w:r>
      <w:r>
        <w:rPr>
          <w:b/>
          <w:bCs/>
          <w:sz w:val="28"/>
          <w:szCs w:val="28"/>
          <w:lang w:val="ru-RU"/>
        </w:rPr>
      </w:r>
    </w:p>
    <w:p>
      <w:pPr>
        <w:rPr>
          <w:b/>
          <w:bCs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</w:r>
      <w:r/>
    </w:p>
    <w:p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ТЕМАТИЧЕСКОЕ ПЛАНИРОВАНИЕ С УКАЗАНИЕМ КОЛИЧЕСТВА ЧАСОВ, ОТВОДИМЫХ НА ОСВОЕНИЕ КАЖДОЙ ТЕМЫ</w:t>
      </w:r>
      <w:r/>
    </w:p>
    <w:p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</w:r>
      <w:r/>
    </w:p>
    <w:p>
      <w:pPr>
        <w:jc w:val="center"/>
        <w:rPr>
          <w:b/>
          <w:lang w:val="ru-RU"/>
        </w:rPr>
      </w:pPr>
      <w:r>
        <w:rPr>
          <w:b/>
          <w:lang w:val="ru-RU"/>
        </w:rPr>
      </w:r>
      <w:r/>
    </w:p>
    <w:p>
      <w:pPr>
        <w:jc w:val="center"/>
        <w:rPr>
          <w:b/>
          <w:lang w:val="ru-RU"/>
        </w:rPr>
      </w:pPr>
      <w:r>
        <w:rPr>
          <w:b/>
          <w:lang w:val="ru-RU"/>
        </w:rPr>
      </w:r>
      <w:r/>
    </w:p>
    <w:p>
      <w:pPr>
        <w:jc w:val="center"/>
        <w:rPr>
          <w:b/>
        </w:rPr>
      </w:pPr>
      <w:r>
        <w:rPr>
          <w:b/>
        </w:rPr>
        <w:t xml:space="preserve">9 класс</w:t>
      </w:r>
      <w:r/>
    </w:p>
    <w:p>
      <w:r/>
      <w:r/>
    </w:p>
    <w:tbl>
      <w:tblPr>
        <w:tblW w:w="2218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1521"/>
        <w:gridCol w:w="4127"/>
        <w:gridCol w:w="3631"/>
        <w:gridCol w:w="1358"/>
        <w:gridCol w:w="244"/>
        <w:gridCol w:w="1646"/>
        <w:gridCol w:w="2192"/>
        <w:gridCol w:w="1665"/>
        <w:gridCol w:w="198"/>
        <w:gridCol w:w="1467"/>
        <w:gridCol w:w="395"/>
        <w:gridCol w:w="1270"/>
        <w:gridCol w:w="597"/>
        <w:gridCol w:w="1086"/>
        <w:gridCol w:w="784"/>
      </w:tblGrid>
      <w:tr>
        <w:trPr>
          <w:gridAfter w:val="8"/>
          <w:trHeight w:val="1764"/>
        </w:trPr>
        <w:tc>
          <w:tcPr>
            <w:tcW w:w="1521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№ урока</w:t>
            </w:r>
            <w:r/>
          </w:p>
        </w:tc>
        <w:tc>
          <w:tcPr>
            <w:tcW w:w="4127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Тема урока</w:t>
            </w:r>
            <w:r/>
          </w:p>
        </w:tc>
        <w:tc>
          <w:tcPr>
            <w:tcW w:w="3631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Параграф учебника </w:t>
            </w:r>
            <w:r/>
          </w:p>
        </w:tc>
        <w:tc>
          <w:tcPr>
            <w:tcW w:w="1358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Количество часов, отводимых на освоение темы</w:t>
            </w:r>
            <w:r/>
          </w:p>
        </w:tc>
        <w:tc>
          <w:tcPr>
            <w:gridSpan w:val="2"/>
            <w:tcW w:w="1890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Дата по плану</w:t>
            </w:r>
            <w:r/>
          </w:p>
        </w:tc>
        <w:tc>
          <w:tcPr>
            <w:tcW w:w="2192" w:type="dxa"/>
            <w:vAlign w:val="center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Коррекция</w:t>
            </w:r>
            <w:r/>
          </w:p>
        </w:tc>
      </w:tr>
      <w:tr>
        <w:trPr>
          <w:gridAfter w:val="8"/>
          <w:trHeight w:val="1536"/>
        </w:trPr>
        <w:tc>
          <w:tcPr>
            <w:gridSpan w:val="7"/>
            <w:tcW w:w="14719" w:type="dxa"/>
            <w:textDirection w:val="lrTb"/>
            <w:noWrap w:val="false"/>
          </w:tcPr>
          <w:p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Раздел 1. Моя страна на первый взгляд  (</w:t>
            </w:r>
            <w:r>
              <w:rPr>
                <w:lang w:val="ru-RU"/>
              </w:rPr>
              <w:t xml:space="preserve">12 уроков</w:t>
            </w:r>
            <w:r>
              <w:rPr>
                <w:b/>
                <w:lang w:val="ru-RU"/>
              </w:rPr>
              <w:t xml:space="preserve">)</w:t>
            </w:r>
            <w:r/>
          </w:p>
          <w:p>
            <w:pPr>
              <w:rPr>
                <w:lang w:val="ru-RU"/>
              </w:rPr>
            </w:pPr>
            <w:r>
              <w:rPr>
                <w:lang w:val="ru-RU"/>
              </w:rPr>
              <w:t xml:space="preserve">Предметное содержание речи:</w:t>
            </w:r>
            <w:r/>
          </w:p>
          <w:p>
            <w:r>
              <w:rPr>
                <w:lang w:val="ru-RU"/>
              </w:rPr>
              <w:t xml:space="preserve"> Свободное время. </w:t>
            </w:r>
            <w:r>
              <w:rPr>
                <w:b/>
              </w:rPr>
              <w:t xml:space="preserve">Досуг, увлечения: чтение.</w:t>
            </w:r>
            <w:r/>
          </w:p>
        </w:tc>
      </w:tr>
      <w:tr>
        <w:trPr>
          <w:gridAfter w:val="8"/>
          <w:trHeight w:val="1110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Досуг, увлечения: чтение. Литературные интересы зарубежных подростков.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Лексика. Способы выражения настоящего времени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1</w:t>
            </w:r>
            <w:r>
              <w:rPr>
                <w:rFonts w:ascii="Times New Roman" w:hAnsi="Times New Roman"/>
                <w:sz w:val="24"/>
              </w:rPr>
              <w:t xml:space="preserve">. Что любят читать подростки?</w:t>
            </w:r>
            <w:r/>
          </w:p>
        </w:tc>
        <w:tc>
          <w:tcPr>
            <w:tcW w:w="135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1-3.09.2023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125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Досуг, увлечения: чтение.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Биографии известных писателей Великобритании (Ч.Дикенс).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Лексика.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Способы выражения прошедшего времени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2</w:t>
            </w:r>
            <w:r>
              <w:rPr>
                <w:rFonts w:ascii="Times New Roman" w:hAnsi="Times New Roman"/>
                <w:sz w:val="24"/>
              </w:rPr>
              <w:t xml:space="preserve">. Известные писатели России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4-10.09.2023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Досуг, увлечения: чтение.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Любимые, популярные писатели подростков англоязычных стран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3</w:t>
            </w:r>
            <w:r>
              <w:rPr>
                <w:rFonts w:ascii="Times New Roman" w:hAnsi="Times New Roman"/>
                <w:sz w:val="24"/>
              </w:rPr>
              <w:t xml:space="preserve">. Кто твой любимый писатель?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4-10.09.2023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Досуг, увлечения: чтение.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Аудирование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с целью извлечения конкретной информации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4</w:t>
            </w:r>
            <w:r>
              <w:rPr>
                <w:rFonts w:ascii="Times New Roman" w:hAnsi="Times New Roman"/>
                <w:sz w:val="24"/>
              </w:rPr>
              <w:t xml:space="preserve">. Литературные места России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/>
          </w:p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11-17.09.2023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Досуг, увлечения: чтение.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Придаточные предложения подлежащие.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Чтение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с целью понимания основного содержания, полного понимания содержания и извлечения конкретной информации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5</w:t>
            </w:r>
            <w:r>
              <w:rPr>
                <w:rFonts w:ascii="Times New Roman" w:hAnsi="Times New Roman"/>
                <w:sz w:val="24"/>
              </w:rPr>
              <w:t xml:space="preserve">. Какие книги ты любишь читать?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/>
          </w:p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</w:r>
            <w:r/>
          </w:p>
          <w:p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11-17.09.2023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Досуг, увлечения: чтение.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Чтение. Монологическая форма речи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выражение своего мнения с краткой аргументацией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6</w:t>
            </w:r>
            <w:r>
              <w:rPr>
                <w:rFonts w:ascii="Times New Roman" w:hAnsi="Times New Roman"/>
                <w:sz w:val="24"/>
              </w:rPr>
              <w:t xml:space="preserve">. Что лучше – книга или фильм?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11-17.09.2023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Досуг, увлечения: чтение.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Диалогическая форма речи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диалог-расспрос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7</w:t>
            </w:r>
            <w:r>
              <w:rPr>
                <w:rFonts w:ascii="Times New Roman" w:hAnsi="Times New Roman"/>
                <w:sz w:val="24"/>
              </w:rPr>
              <w:t xml:space="preserve">. Какую книгу купить?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18-24.09.2023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>
              <w:t xml:space="preserve"> </w:t>
            </w:r>
            <w:r/>
          </w:p>
          <w:p>
            <w:pPr>
              <w:ind w:left="720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Досуг, увлечения: чтение.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 Чтение. Письмо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написание сочинения с использованием средств логической связи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</w:t>
            </w:r>
            <w:r>
              <w:t xml:space="preserve"> </w:t>
            </w:r>
            <w:r/>
          </w:p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Подготовка к контрольной работе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8</w:t>
            </w:r>
            <w:r>
              <w:rPr>
                <w:rFonts w:ascii="Times New Roman" w:hAnsi="Times New Roman"/>
                <w:sz w:val="24"/>
              </w:rPr>
              <w:t xml:space="preserve">. Ты можешь написать аннотацию?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18-24.09.2023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367"/>
        </w:trPr>
        <w:tc>
          <w:tcPr>
            <w:tcW w:w="1521" w:type="dxa"/>
            <w:textDirection w:val="lrTb"/>
            <w:noWrap w:val="false"/>
          </w:tcPr>
          <w:p>
            <w:pPr>
              <w:pStyle w:val="886"/>
              <w:numPr>
                <w:ilvl w:val="0"/>
                <w:numId w:val="19"/>
              </w:numPr>
              <w:contextualSpacing/>
              <w:spacing w:after="0"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b/>
                <w:lang w:val="ru-RU"/>
              </w:rPr>
              <w:t xml:space="preserve">Контрольная работа №1 по теме «Досуг, увлечения: чтение»</w:t>
            </w:r>
            <w:r/>
          </w:p>
        </w:tc>
        <w:tc>
          <w:tcPr>
            <w:tcW w:w="3631" w:type="dxa"/>
            <w:vMerge w:val="restart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  <w:t xml:space="preserve">Урок 10. Самоконтроль основных навыков и умений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18-24.09.2023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382"/>
        </w:trPr>
        <w:tc>
          <w:tcPr>
            <w:tcW w:w="1521" w:type="dxa"/>
            <w:textDirection w:val="lrTb"/>
            <w:noWrap w:val="false"/>
          </w:tcPr>
          <w:p>
            <w:pPr>
              <w:pStyle w:val="886"/>
              <w:numPr>
                <w:ilvl w:val="0"/>
                <w:numId w:val="19"/>
              </w:numPr>
              <w:contextualSpacing/>
              <w:spacing w:after="0"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r>
              <w:t xml:space="preserve">Работа над ошибками</w:t>
            </w:r>
            <w:r>
              <w:t xml:space="preserve">. </w:t>
            </w:r>
            <w:r/>
          </w:p>
          <w:p>
            <w:pPr>
              <w:rPr>
                <w:lang w:val="ru-RU"/>
              </w:rPr>
            </w:pPr>
            <w:r>
              <w:rPr>
                <w:lang w:val="ru-RU"/>
              </w:rPr>
              <w:t xml:space="preserve">Повторение по теме «Способы выражения настоящего и прошедшего времени»</w:t>
            </w:r>
            <w:r/>
          </w:p>
        </w:tc>
        <w:tc>
          <w:tcPr>
            <w:tcW w:w="3631" w:type="dxa"/>
            <w:vMerge w:val="continue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25-1.10.2023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382"/>
        </w:trPr>
        <w:tc>
          <w:tcPr>
            <w:tcW w:w="1521" w:type="dxa"/>
            <w:textDirection w:val="lrTb"/>
            <w:noWrap w:val="false"/>
          </w:tcPr>
          <w:p>
            <w:pPr>
              <w:pStyle w:val="886"/>
              <w:numPr>
                <w:ilvl w:val="0"/>
                <w:numId w:val="19"/>
              </w:numPr>
              <w:contextualSpacing/>
              <w:spacing w:after="0"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 xml:space="preserve">Проектный урок по теме «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Досуг, увлечения: чтение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». Подготовка проекта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9. Проектный урок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pStyle w:val="883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25-1.10.2023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382"/>
        </w:trPr>
        <w:tc>
          <w:tcPr>
            <w:tcW w:w="1521" w:type="dxa"/>
            <w:textDirection w:val="lrTb"/>
            <w:noWrap w:val="false"/>
          </w:tcPr>
          <w:p>
            <w:pPr>
              <w:pStyle w:val="886"/>
              <w:numPr>
                <w:ilvl w:val="0"/>
                <w:numId w:val="19"/>
              </w:numPr>
              <w:contextualSpacing/>
              <w:spacing w:after="0" w:line="240" w:lineRule="auto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 xml:space="preserve">Проектный урок по теме «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Досуг, увлечения: чтение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». Защита проекта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9. Проектный урок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25-1.10.2023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1"/>
          <w:trHeight w:val="146"/>
        </w:trPr>
        <w:tc>
          <w:tcPr>
            <w:gridSpan w:val="7"/>
            <w:tcW w:w="14719" w:type="dxa"/>
            <w:textDirection w:val="lrTb"/>
            <w:noWrap w:val="false"/>
          </w:tcPr>
          <w:p>
            <w:pPr>
              <w:rPr>
                <w:b/>
                <w:color w:val="000000" w:themeColor="text1"/>
                <w:lang w:val="ru-RU"/>
              </w:rPr>
            </w:pPr>
            <w:r>
              <w:rPr>
                <w:b/>
                <w:color w:val="000000" w:themeColor="text1"/>
                <w:lang w:val="ru-RU"/>
              </w:rPr>
              <w:t xml:space="preserve">Раздел 2.Пусть звучит музыка… (</w:t>
            </w:r>
            <w:r>
              <w:rPr>
                <w:color w:val="000000" w:themeColor="text1"/>
                <w:lang w:val="ru-RU"/>
              </w:rPr>
              <w:t xml:space="preserve">12 уроков</w:t>
            </w:r>
            <w:r>
              <w:rPr>
                <w:b/>
                <w:color w:val="000000" w:themeColor="text1"/>
                <w:lang w:val="ru-RU"/>
              </w:rPr>
              <w:t xml:space="preserve">)</w:t>
            </w:r>
            <w:r/>
          </w:p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Предметное содержание речи:</w:t>
            </w:r>
            <w:r/>
          </w:p>
          <w:p>
            <w:pPr>
              <w:rPr>
                <w:color w:val="000000" w:themeColor="text1"/>
                <w:sz w:val="20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 Свободное время. </w:t>
            </w:r>
            <w:r>
              <w:rPr>
                <w:b/>
                <w:color w:val="000000" w:themeColor="text1"/>
                <w:lang w:val="ru-RU"/>
              </w:rPr>
              <w:t xml:space="preserve">Досуг, увлечения: музыка</w:t>
            </w:r>
            <w:r>
              <w:rPr>
                <w:color w:val="000000" w:themeColor="text1"/>
                <w:lang w:val="ru-RU"/>
              </w:rPr>
              <w:t xml:space="preserve">.</w:t>
            </w:r>
            <w:r/>
          </w:p>
        </w:tc>
        <w:tc>
          <w:tcPr>
            <w:tcW w:w="1665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gridSpan w:val="2"/>
            <w:tcW w:w="1665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gridSpan w:val="2"/>
            <w:tcW w:w="1665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gridSpan w:val="2"/>
            <w:tcW w:w="1683" w:type="dxa"/>
            <w:textDirection w:val="lrTb"/>
            <w:noWrap w:val="false"/>
          </w:tcPr>
          <w:p>
            <w:pPr>
              <w:pStyle w:val="883"/>
              <w:rPr>
                <w:color w:val="e36c0a"/>
              </w:rPr>
            </w:pPr>
            <w:r>
              <w:rPr>
                <w:color w:val="e36c0a"/>
              </w:rPr>
              <w:t xml:space="preserve">1-7</w:t>
            </w:r>
            <w:r>
              <w:rPr>
                <w:color w:val="e36c0a"/>
              </w:rPr>
              <w:t xml:space="preserve">.10</w:t>
            </w:r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Досуг, увлечения: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музыка.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Музыкальные стили, фестивали, композиторы.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Лексика. Аудирование.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Грамматика: артикль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1</w:t>
            </w:r>
            <w:r>
              <w:rPr>
                <w:rFonts w:ascii="Times New Roman" w:hAnsi="Times New Roman"/>
                <w:sz w:val="24"/>
              </w:rPr>
              <w:t xml:space="preserve">. Музыкальный тур по Британии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2-8.10.2023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Досуг, увлечения: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музыка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История рок- и поп-музыки.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Лексика.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Аудирование. Грамматика: неличные формы глагола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2</w:t>
            </w:r>
            <w:r>
              <w:rPr>
                <w:rFonts w:ascii="Times New Roman" w:hAnsi="Times New Roman"/>
                <w:sz w:val="24"/>
              </w:rPr>
              <w:t xml:space="preserve">. История рок- и поп-музыки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2-8.10.2023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Досуг, увлечения: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музыка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Чтение. Аудирование. М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онологическая форма речи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выражение своего мнения с краткой аргументацией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 с опорой на план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3</w:t>
            </w:r>
            <w:r>
              <w:rPr>
                <w:rFonts w:ascii="Times New Roman" w:hAnsi="Times New Roman"/>
                <w:sz w:val="24"/>
              </w:rPr>
              <w:t xml:space="preserve">. Музыка, которая тебе нравится 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2-8.10.2023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Досуг, увлечения: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музыка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Способы выражения будущего времени.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Диалогическая форма речи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диалог-расспрос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 и диалог-обмен мнениями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4</w:t>
            </w:r>
            <w:r>
              <w:rPr>
                <w:rFonts w:ascii="Times New Roman" w:hAnsi="Times New Roman"/>
                <w:sz w:val="24"/>
              </w:rPr>
              <w:t xml:space="preserve">. Ты собираешься завтра пойти на концерт?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9-15.09.2023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Досуг, увлечения: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музыка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Музыкальные события Британии.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Аудирование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с целью понимания 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основного 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содержания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, полного понимания услышанного и с целью извлечения конкретной информации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5</w:t>
            </w:r>
            <w:r>
              <w:rPr>
                <w:rFonts w:ascii="Times New Roman" w:hAnsi="Times New Roman"/>
                <w:sz w:val="24"/>
              </w:rPr>
              <w:t xml:space="preserve">. Что такое Променады?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9-15.09.2023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25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Досуг, увлечения: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музыка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Известные музыкальные произведениями исполнители.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Чтение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с целью полного понимания прочитанного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Письмо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написание письма официального характера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6</w:t>
            </w:r>
            <w:r>
              <w:rPr>
                <w:rFonts w:ascii="Times New Roman" w:hAnsi="Times New Roman"/>
                <w:sz w:val="24"/>
              </w:rPr>
              <w:t xml:space="preserve">. Можешь ли ты написать благодарность?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ru-RU"/>
              </w:rPr>
              <w:t xml:space="preserve">9-15.09.2023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Досуг, увлечения: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музыка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Словообразование. Чтение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с целью понимания 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основного 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содержания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, полного понимания прочитанного и с целью извлечения конкретной информации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Произведения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американских и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британских авторов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отрывки 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 из рассказа «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Фараон и хорал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»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 О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’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Генри, книги «Гордость и предубеждение» Джейн Остин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7</w:t>
            </w:r>
            <w:r>
              <w:rPr>
                <w:rFonts w:ascii="Times New Roman" w:hAnsi="Times New Roman"/>
                <w:sz w:val="24"/>
              </w:rPr>
              <w:t xml:space="preserve">. Рассказ О’Генри «Фараон и хорал»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ru-RU"/>
              </w:rPr>
              <w:t xml:space="preserve">9-15.09.2023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 xml:space="preserve">Проектный урок по теме «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Досуг, увлечения: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музыка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»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 Подготовка проекта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8. Проектный урок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16-22.10.2023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 xml:space="preserve">Проектный урок по теме «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Досуг, увлечения: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музыка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»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 Защита проекта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8. Проектный урок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23-29.10.2023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r>
              <w:t xml:space="preserve">Подготов</w:t>
            </w:r>
            <w:r>
              <w:t xml:space="preserve">ка к контрольной работе </w:t>
            </w:r>
            <w:r/>
          </w:p>
        </w:tc>
        <w:tc>
          <w:tcPr>
            <w:tcW w:w="3631" w:type="dxa"/>
            <w:vMerge w:val="restart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9.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Самоконтроль основных навыков и умений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23-29.10.2023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Контрольная работа №2 по теме «Досуг, увлечения: музыка»</w:t>
            </w:r>
            <w:r/>
          </w:p>
        </w:tc>
        <w:tc>
          <w:tcPr>
            <w:tcW w:w="3631" w:type="dxa"/>
            <w:vMerge w:val="continue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23-29.10.2023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r>
              <w:t xml:space="preserve">Работа над ошибками</w:t>
            </w:r>
            <w:r>
              <w:t xml:space="preserve">.</w:t>
            </w:r>
            <w:r/>
          </w:p>
          <w:p>
            <w:pPr>
              <w:rPr>
                <w:lang w:val="ru-RU"/>
              </w:rPr>
            </w:pPr>
            <w:r>
              <w:rPr>
                <w:lang w:val="ru-RU"/>
              </w:rPr>
              <w:t xml:space="preserve">Повторение по теме «Неличные формы </w:t>
            </w:r>
            <w:r>
              <w:rPr>
                <w:lang w:val="ru-RU"/>
              </w:rPr>
              <w:t xml:space="preserve">глагола»</w:t>
            </w:r>
            <w:r/>
          </w:p>
        </w:tc>
        <w:tc>
          <w:tcPr>
            <w:tcW w:w="3631" w:type="dxa"/>
            <w:vMerge w:val="continue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6-12.11.2024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gridSpan w:val="7"/>
            <w:tcW w:w="14719" w:type="dxa"/>
            <w:textDirection w:val="lrTb"/>
            <w:noWrap w:val="false"/>
          </w:tcPr>
          <w:p>
            <w:pPr>
              <w:rPr>
                <w:b/>
                <w:color w:val="000000" w:themeColor="text1"/>
                <w:lang w:val="ru-RU"/>
              </w:rPr>
            </w:pPr>
            <w:r>
              <w:rPr>
                <w:b/>
                <w:color w:val="000000" w:themeColor="text1"/>
                <w:lang w:val="ru-RU"/>
              </w:rPr>
              <w:t xml:space="preserve">Раздел 3. Какие новости? (12 уроков)</w:t>
            </w:r>
            <w:r/>
          </w:p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Предметное содержание речи:</w:t>
            </w:r>
            <w:r/>
          </w:p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Средства массовой информации: пресса, телевидение, радио, Интернет. Роль средств массовой информации в жизни общества.</w:t>
            </w:r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Средства массовой информации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в Британии и России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Реклама.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Лексика. Аудирование.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Грамматика: основные типы вопросов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распознавание и употребление в речи вопросительных предложений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1</w:t>
            </w:r>
            <w:r>
              <w:rPr>
                <w:rFonts w:ascii="Times New Roman" w:hAnsi="Times New Roman"/>
                <w:sz w:val="24"/>
              </w:rPr>
              <w:t xml:space="preserve">. СМИ: факты и цифры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ru-RU"/>
              </w:rPr>
              <w:t xml:space="preserve">6-12.11.2024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Средства массовой информации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Британская телерадиовещательная корпорация </w:t>
            </w:r>
            <w:r>
              <w:rPr>
                <w:rFonts w:ascii="Times New Roman" w:hAnsi="Times New Roman"/>
                <w:sz w:val="24"/>
                <w:lang w:val="en-US" w:eastAsia="ru-RU"/>
              </w:rPr>
              <w:t xml:space="preserve">BBC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Лексика.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Чтение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с целью полного понимания прочитанного и с целью извлечения конкретной информации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2</w:t>
            </w:r>
            <w:r>
              <w:rPr>
                <w:rFonts w:ascii="Times New Roman" w:hAnsi="Times New Roman"/>
                <w:sz w:val="24"/>
              </w:rPr>
              <w:t xml:space="preserve">. Какой телеканал выбрать?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ru-RU"/>
              </w:rPr>
              <w:t xml:space="preserve">6-12.11.2024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Средства массовой информации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Телевидение.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Лексика. Аудирование.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Грамматика: косвенная речь. Согласование времен. Чтение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с целью полного понимания прочитанного и с целью извлечения конкретной информации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3</w:t>
            </w:r>
            <w:r>
              <w:rPr>
                <w:rFonts w:ascii="Times New Roman" w:hAnsi="Times New Roman"/>
                <w:sz w:val="24"/>
              </w:rPr>
              <w:t xml:space="preserve">. Как много ты смотришь телевизор?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ru-RU"/>
              </w:rPr>
              <w:t xml:space="preserve">6-12.11.2024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Средства массовой информации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Роль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СМИ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в жизни общества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Грамматика: предложения с модальными глаголами в косвенной речи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4</w:t>
            </w:r>
            <w:r>
              <w:rPr>
                <w:rFonts w:ascii="Times New Roman" w:hAnsi="Times New Roman"/>
                <w:sz w:val="24"/>
              </w:rPr>
              <w:t xml:space="preserve">. Могут ли СМИ повлиять на твою жизнь?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13-19.11.2023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shd w:val="clear" w:color="auto" w:fill="ffffff"/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Средства массовой информации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Пресса.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Грамматика: придаточные определительные предложения.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Словообразование. Чтение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с целью понимания 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основного 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содержания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, полного понимания прочитанного и с целью извлечения конкретной информации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5. </w:t>
            </w:r>
            <w:r>
              <w:rPr>
                <w:rFonts w:ascii="Times New Roman" w:hAnsi="Times New Roman"/>
                <w:sz w:val="24"/>
              </w:rPr>
              <w:t xml:space="preserve">Какие новости?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13-19.11.2023</w:t>
            </w:r>
            <w:r/>
          </w:p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shd w:val="clear" w:color="auto" w:fill="ffffff"/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Средства массовой информации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Роль радио в жизни британских подростков.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Работа с информацией. Аудирование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с целью понимания 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основного 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содержания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, полного понимания услышанного и с целью извлечения конкретной информации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6</w:t>
            </w:r>
            <w:r>
              <w:rPr>
                <w:rFonts w:ascii="Times New Roman" w:hAnsi="Times New Roman"/>
                <w:sz w:val="24"/>
              </w:rPr>
              <w:t xml:space="preserve">. Что ты любишь смотреть по телевизору?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13-19.11.2023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shd w:val="clear" w:color="auto" w:fill="ffffff"/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Средства массовой информации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М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онологическая форма речи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выражение своего мнения с краткой аргументацией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 с опорой на план)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7</w:t>
            </w:r>
            <w:r>
              <w:rPr>
                <w:rFonts w:ascii="Times New Roman" w:hAnsi="Times New Roman"/>
                <w:sz w:val="24"/>
              </w:rPr>
              <w:t xml:space="preserve">. Почему Интернет?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20-26.11.2023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shd w:val="clear" w:color="auto" w:fill="ffffff"/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Средства массовой информации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Британские сериалы. Диалогическая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форма речи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диалог-расспрос)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8</w:t>
            </w:r>
            <w:r>
              <w:rPr>
                <w:rFonts w:ascii="Times New Roman" w:hAnsi="Times New Roman"/>
                <w:sz w:val="24"/>
              </w:rPr>
              <w:t xml:space="preserve">. «Простите? Что вы сказали?»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ru-RU"/>
              </w:rPr>
              <w:t xml:space="preserve">20-26.11.2023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shd w:val="clear" w:color="auto" w:fill="ffffff"/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Средства массовой информации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Британские телевизионные шоу.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Чтение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с целью понимания 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основного 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содержания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, полного понимания прочитанного и с целью извлечения конкретной информации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9. Какое телешоу твоё любимое? 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ru-RU"/>
              </w:rPr>
              <w:t xml:space="preserve">20-26.11.2023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shd w:val="clear" w:color="auto" w:fill="ffffff"/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Средства массовой информации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Молодёжные журналы. Письмо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написание письма официального характера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).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 </w:t>
            </w:r>
            <w:r/>
          </w:p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Подготовка к контрольной работе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10. Какие журналы предназначены для подростков?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color w:val="0070c0"/>
              </w:rPr>
            </w:r>
            <w:r/>
          </w:p>
          <w:p>
            <w:pPr>
              <w:jc w:val="center"/>
            </w:pPr>
            <w:r>
              <w:rPr>
                <w:lang w:val="ru-RU"/>
              </w:rPr>
              <w:t xml:space="preserve">20-26.11.2023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shd w:val="clear" w:color="auto" w:fill="ffffff"/>
            <w:tcW w:w="4127" w:type="dxa"/>
            <w:textDirection w:val="lrTb"/>
            <w:noWrap w:val="false"/>
          </w:tcPr>
          <w:p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Контрольная работа №3 по теме «Средства массовой информации»</w:t>
            </w:r>
            <w:r/>
          </w:p>
        </w:tc>
        <w:tc>
          <w:tcPr>
            <w:tcW w:w="3631" w:type="dxa"/>
            <w:vMerge w:val="restart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  <w:t xml:space="preserve">Урок 12. Самоконтроль основных навыков и умений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  <w:t xml:space="preserve">27-3.12.2023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shd w:val="clear" w:color="auto" w:fill="ffffff"/>
            <w:tcW w:w="4127" w:type="dxa"/>
            <w:textDirection w:val="lrTb"/>
            <w:noWrap w:val="false"/>
          </w:tcPr>
          <w:p>
            <w:r>
              <w:t xml:space="preserve">Работа над ошибками</w:t>
            </w:r>
            <w:r/>
          </w:p>
        </w:tc>
        <w:tc>
          <w:tcPr>
            <w:tcW w:w="363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r>
              <w:rPr>
                <w:lang w:val="ru-RU"/>
              </w:rPr>
              <w:t xml:space="preserve">27-3.12.2023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1"/>
          <w:trHeight w:val="146"/>
        </w:trPr>
        <w:tc>
          <w:tcPr>
            <w:gridSpan w:val="7"/>
            <w:tcW w:w="14719" w:type="dxa"/>
            <w:textDirection w:val="lrTb"/>
            <w:noWrap w:val="false"/>
          </w:tcPr>
          <w:p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Раздел 4. В какой школе ты учишься? (</w:t>
            </w:r>
            <w:r>
              <w:rPr>
                <w:lang w:val="ru-RU"/>
              </w:rPr>
              <w:t xml:space="preserve">18</w:t>
            </w:r>
            <w:r>
              <w:rPr>
                <w:lang w:val="ru-RU"/>
              </w:rPr>
              <w:t xml:space="preserve"> уроков</w:t>
            </w:r>
            <w:r>
              <w:rPr>
                <w:b/>
                <w:lang w:val="ru-RU"/>
              </w:rPr>
              <w:t xml:space="preserve">)</w:t>
            </w:r>
            <w:r/>
          </w:p>
          <w:p>
            <w:pPr>
              <w:rPr>
                <w:lang w:val="ru-RU"/>
              </w:rPr>
            </w:pPr>
            <w:r>
              <w:rPr>
                <w:lang w:val="ru-RU"/>
              </w:rPr>
              <w:t xml:space="preserve">Предметное содержание речи:</w:t>
            </w:r>
            <w:r/>
          </w:p>
          <w:p>
            <w:pPr>
              <w:rPr>
                <w:lang w:val="ru-RU"/>
              </w:rPr>
            </w:pPr>
            <w:r>
              <w:rPr>
                <w:b/>
                <w:lang w:val="ru-RU"/>
              </w:rPr>
              <w:t xml:space="preserve">Школа.</w:t>
            </w:r>
            <w:r>
              <w:rPr>
                <w:lang w:val="ru-RU"/>
              </w:rPr>
              <w:t xml:space="preserve"> Школьная жизнь. Изучаемые предметы и отношение к</w:t>
            </w:r>
            <w:r/>
          </w:p>
        </w:tc>
        <w:tc>
          <w:tcPr>
            <w:tcW w:w="1665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gridSpan w:val="2"/>
            <w:tcW w:w="1665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gridSpan w:val="2"/>
            <w:tcW w:w="1665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gridSpan w:val="2"/>
            <w:tcW w:w="1683" w:type="dxa"/>
            <w:textDirection w:val="lrTb"/>
            <w:noWrap w:val="false"/>
          </w:tcPr>
          <w:p>
            <w:pPr>
              <w:pStyle w:val="883"/>
              <w:rPr>
                <w:color w:val="0070c0"/>
              </w:rPr>
            </w:pPr>
            <w:r>
              <w:rPr>
                <w:color w:val="0070c0"/>
              </w:rPr>
              <w:t xml:space="preserve">17-23</w:t>
            </w:r>
            <w:r>
              <w:rPr>
                <w:color w:val="0070c0"/>
              </w:rPr>
              <w:t xml:space="preserve">.12</w:t>
            </w:r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shd w:val="clear" w:color="auto" w:fill="ffffff"/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Школа. Система образования в Великобритании и России.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Аудирование. Лексика. Страдательный залог с модальными глаголами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1</w:t>
            </w:r>
            <w:r>
              <w:rPr>
                <w:rFonts w:ascii="Times New Roman" w:hAnsi="Times New Roman"/>
                <w:sz w:val="24"/>
              </w:rPr>
              <w:t xml:space="preserve">. Какие в твоей стране есть школы?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lang w:val="ru-RU"/>
              </w:rPr>
              <w:t xml:space="preserve">27-3.12.2023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shd w:val="clear" w:color="auto" w:fill="ffffff"/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Школа. Система образования в Великобритании и России. Экзамены.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Лексика. Предлоги времени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2</w:t>
            </w:r>
            <w:r>
              <w:rPr>
                <w:rFonts w:ascii="Times New Roman" w:hAnsi="Times New Roman"/>
                <w:sz w:val="24"/>
              </w:rPr>
              <w:t xml:space="preserve">. Что ты будешь делать, когда закончишь школу?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4-10.12.2023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Школа. Система образования в США.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Аудирование 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с целью 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полного понимания услышанного и с целью извлечения конкретной информации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3</w:t>
            </w:r>
            <w:r>
              <w:rPr>
                <w:rFonts w:ascii="Times New Roman" w:hAnsi="Times New Roman"/>
                <w:sz w:val="24"/>
              </w:rPr>
              <w:t xml:space="preserve">. Британская и американская системы образования похожи?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r>
              <w:rPr>
                <w:lang w:val="ru-RU"/>
              </w:rPr>
              <w:t xml:space="preserve">4-10.12.2023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Школа. Система образования в Великобритании.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Грамматика: вопросы в косвенной речи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4</w:t>
            </w:r>
            <w:r>
              <w:rPr>
                <w:rFonts w:ascii="Times New Roman" w:hAnsi="Times New Roman"/>
                <w:sz w:val="24"/>
              </w:rPr>
              <w:t xml:space="preserve">. Я хотел узнать…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70c0"/>
              </w:rPr>
            </w:pPr>
            <w:r>
              <w:rPr>
                <w:lang w:val="ru-RU"/>
              </w:rPr>
              <w:t xml:space="preserve">4-10.12.2023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Школа. Различные типы школ и способы обучения. Монологическая форма речи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выражение своего мнения с краткой аргументацией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 с опорой на план)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5</w:t>
            </w:r>
            <w:r>
              <w:rPr>
                <w:rFonts w:ascii="Times New Roman" w:hAnsi="Times New Roman"/>
                <w:sz w:val="24"/>
              </w:rPr>
              <w:t xml:space="preserve">. В какой школе лучше учиться?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  <w:t xml:space="preserve">11-17.12.2023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  <w:p>
            <w:pPr>
              <w:numPr>
                <w:ilvl w:val="0"/>
                <w:numId w:val="19"/>
              </w:numPr>
              <w:spacing w:after="0" w:line="240" w:lineRule="auto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Школа.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Особенности школьной жизни зарубежных подростков.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Диалогическая форма речи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диалог этикетного характера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6</w:t>
            </w:r>
            <w:r>
              <w:rPr>
                <w:rFonts w:ascii="Times New Roman" w:hAnsi="Times New Roman"/>
                <w:sz w:val="24"/>
              </w:rPr>
              <w:t xml:space="preserve">. Какие предметы выбрать?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2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  <w:t xml:space="preserve">11-17.12.2023</w:t>
            </w:r>
            <w:r/>
          </w:p>
          <w:p>
            <w:pPr>
              <w:rPr>
                <w:lang w:val="ru-RU"/>
              </w:rPr>
            </w:pPr>
            <w:r>
              <w:rPr>
                <w:lang w:val="ru-RU"/>
              </w:rPr>
              <w:t xml:space="preserve">11-17.12.2023</w:t>
            </w:r>
            <w:r/>
          </w:p>
          <w:p>
            <w:r/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ind w:left="72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44.</w:t>
            </w:r>
            <w:r/>
          </w:p>
          <w:p>
            <w:pPr>
              <w:ind w:left="720"/>
              <w:spacing w:after="0" w:line="240" w:lineRule="auto"/>
            </w:pPr>
            <w:r>
              <w:rPr>
                <w:lang w:val="ru-RU"/>
              </w:rPr>
              <w:t xml:space="preserve">45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Школа. Университеты США. Союзы и союзные слова. Чтение (</w:t>
            </w:r>
            <w:r>
              <w:rPr>
                <w:rFonts w:ascii="Times New Roman" w:hAnsi="Times New Roman"/>
                <w:i/>
                <w:sz w:val="24"/>
              </w:rPr>
              <w:t xml:space="preserve">с целью извлечения конкретной информации</w:t>
            </w:r>
            <w:r>
              <w:rPr>
                <w:rFonts w:ascii="Times New Roman" w:hAnsi="Times New Roman"/>
                <w:sz w:val="24"/>
              </w:rPr>
              <w:t xml:space="preserve">). Произведения американских авторов (</w:t>
            </w:r>
            <w:r>
              <w:rPr>
                <w:rFonts w:ascii="Times New Roman" w:hAnsi="Times New Roman"/>
                <w:i/>
                <w:sz w:val="24"/>
              </w:rPr>
              <w:t xml:space="preserve">отрывок из книги «Сплетница» С</w:t>
            </w:r>
            <w:r>
              <w:rPr>
                <w:rFonts w:ascii="Times New Roman" w:hAnsi="Times New Roman"/>
                <w:i/>
                <w:sz w:val="24"/>
              </w:rPr>
              <w:t xml:space="preserve">есили </w:t>
            </w:r>
            <w:r>
              <w:rPr>
                <w:rFonts w:ascii="Times New Roman" w:hAnsi="Times New Roman"/>
                <w:i/>
                <w:sz w:val="24"/>
              </w:rPr>
              <w:t xml:space="preserve">фон</w:t>
            </w:r>
            <w:r>
              <w:rPr>
                <w:rFonts w:ascii="Times New Roman" w:hAnsi="Times New Roman"/>
                <w:i/>
                <w:sz w:val="24"/>
              </w:rPr>
              <w:t xml:space="preserve"> Зигесар, стихотворение Кена Несбита</w:t>
            </w:r>
            <w:r>
              <w:rPr>
                <w:rFonts w:ascii="Times New Roman" w:hAnsi="Times New Roman"/>
                <w:sz w:val="24"/>
              </w:rPr>
              <w:t xml:space="preserve">)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7</w:t>
            </w:r>
            <w:r>
              <w:rPr>
                <w:rFonts w:ascii="Times New Roman" w:hAnsi="Times New Roman"/>
                <w:sz w:val="24"/>
              </w:rPr>
              <w:t xml:space="preserve">. Хорошие новости, плохие новости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2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  <w:t xml:space="preserve">11-17.12.2023</w:t>
            </w:r>
            <w:r/>
          </w:p>
          <w:p>
            <w:pPr>
              <w:rPr>
                <w:color w:val="1f497d"/>
              </w:rPr>
            </w:pPr>
            <w:r>
              <w:rPr>
                <w:lang w:val="ru-RU"/>
              </w:rPr>
              <w:t xml:space="preserve">18-24.12.2023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ind w:left="72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46.</w:t>
            </w:r>
            <w:r/>
          </w:p>
          <w:p>
            <w:pPr>
              <w:ind w:left="720"/>
              <w:spacing w:after="0" w:line="240" w:lineRule="auto"/>
            </w:pPr>
            <w:r>
              <w:rPr>
                <w:lang w:val="ru-RU"/>
              </w:rPr>
              <w:t xml:space="preserve">47</w:t>
            </w:r>
            <w:r/>
          </w:p>
          <w:p>
            <w:pPr>
              <w:ind w:left="720"/>
            </w:pPr>
            <w:r/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Школа. Мнение подростков о своей школьной жизни. Письмо (</w:t>
            </w:r>
            <w:r>
              <w:rPr>
                <w:rFonts w:ascii="Times New Roman" w:hAnsi="Times New Roman"/>
                <w:i/>
                <w:sz w:val="24"/>
              </w:rPr>
              <w:t xml:space="preserve">написание сочинения</w:t>
            </w:r>
            <w:r>
              <w:rPr>
                <w:rFonts w:ascii="Times New Roman" w:hAnsi="Times New Roman"/>
                <w:sz w:val="24"/>
              </w:rPr>
              <w:t xml:space="preserve">). </w:t>
            </w:r>
            <w:r/>
          </w:p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Подготовка к контрольной работе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8</w:t>
            </w:r>
            <w:r>
              <w:rPr>
                <w:rFonts w:ascii="Times New Roman" w:hAnsi="Times New Roman"/>
                <w:sz w:val="24"/>
              </w:rPr>
              <w:t xml:space="preserve">. Напиши мне, пожалуйста, о своей школе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2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  <w:t xml:space="preserve">18-24.12.2023</w:t>
            </w:r>
            <w:r/>
          </w:p>
          <w:p>
            <w:pPr>
              <w:rPr>
                <w:color w:val="1f497d"/>
                <w:lang w:val="ru-RU"/>
              </w:rPr>
            </w:pPr>
            <w:r>
              <w:rPr>
                <w:lang w:val="ru-RU"/>
              </w:rPr>
              <w:t xml:space="preserve">18-24.12.2023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ind w:left="720"/>
              <w:spacing w:after="0" w:line="240" w:lineRule="auto"/>
            </w:pPr>
            <w:r>
              <w:rPr>
                <w:lang w:val="ru-RU"/>
              </w:rPr>
              <w:t xml:space="preserve">48.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Контрольная работа №4 по теме «Школа»</w:t>
            </w:r>
            <w:r/>
          </w:p>
        </w:tc>
        <w:tc>
          <w:tcPr>
            <w:tcW w:w="3631" w:type="dxa"/>
            <w:vMerge w:val="restart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  <w:t xml:space="preserve">Урок 10. Самоконтроль основных навыков и умений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25-31.12.2023</w:t>
            </w:r>
            <w:r/>
          </w:p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r/>
            <w:r/>
          </w:p>
          <w:p>
            <w:pPr>
              <w:ind w:left="720"/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 xml:space="preserve">49.</w:t>
            </w:r>
            <w:r/>
          </w:p>
          <w:p>
            <w:pPr>
              <w:ind w:left="720"/>
              <w:spacing w:after="0" w:line="240" w:lineRule="auto"/>
            </w:pPr>
            <w:r/>
            <w:r/>
          </w:p>
          <w:p>
            <w:pPr>
              <w:ind w:left="720"/>
              <w:spacing w:after="0" w:line="240" w:lineRule="auto"/>
            </w:pPr>
            <w:r>
              <w:rPr>
                <w:lang w:val="ru-RU"/>
              </w:rPr>
              <w:t xml:space="preserve">50.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r/>
            <w:r/>
          </w:p>
          <w:p>
            <w:r>
              <w:t xml:space="preserve">Работа над ошибками</w:t>
            </w:r>
            <w:r/>
          </w:p>
        </w:tc>
        <w:tc>
          <w:tcPr>
            <w:tcW w:w="363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/>
            <w:r/>
          </w:p>
          <w:p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2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25-31.12.2023</w:t>
            </w:r>
            <w:r/>
          </w:p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25-31.12.2023</w:t>
            </w:r>
            <w:r/>
          </w:p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51.</w:t>
            </w:r>
            <w:r>
              <w:rPr>
                <w:lang w:val="ru-RU"/>
              </w:rPr>
              <w:t xml:space="preserve"> </w:t>
            </w:r>
            <w:r/>
          </w:p>
          <w:p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52.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 xml:space="preserve">Проектный урок по теме «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Школа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»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 Подготовка проекта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9. Проектный урок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2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1-7.01.2024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53.</w:t>
            </w:r>
            <w:r/>
          </w:p>
          <w:p>
            <w:pPr>
              <w:jc w:val="center"/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54.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 xml:space="preserve">Проектный урок по теме «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Школа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»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 Защита проекта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9. Проектный урок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1-7.01.2024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gridSpan w:val="7"/>
            <w:tcW w:w="14719" w:type="dxa"/>
            <w:textDirection w:val="lrTb"/>
            <w:noWrap w:val="false"/>
          </w:tcPr>
          <w:p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Раздел 5. Школа – что дальше? (</w:t>
            </w:r>
            <w:r>
              <w:rPr>
                <w:lang w:val="ru-RU"/>
              </w:rPr>
              <w:t xml:space="preserve">13 уроков</w:t>
            </w:r>
            <w:r>
              <w:rPr>
                <w:b/>
                <w:lang w:val="ru-RU"/>
              </w:rPr>
              <w:t xml:space="preserve">)</w:t>
            </w:r>
            <w:r/>
          </w:p>
          <w:p>
            <w:pPr>
              <w:rPr>
                <w:lang w:val="ru-RU"/>
              </w:rPr>
            </w:pPr>
            <w:r>
              <w:rPr>
                <w:lang w:val="ru-RU"/>
              </w:rPr>
              <w:t xml:space="preserve">Предметное содержание речи:</w:t>
            </w:r>
            <w:r/>
          </w:p>
          <w:p>
            <w:pPr>
              <w:rPr>
                <w:color w:val="000000" w:themeColor="text1"/>
                <w:lang w:val="ru-RU"/>
              </w:rPr>
            </w:pPr>
            <w:r>
              <w:rPr>
                <w:lang w:val="ru-RU"/>
              </w:rPr>
              <w:t xml:space="preserve"> </w:t>
            </w:r>
            <w:r>
              <w:rPr>
                <w:b/>
                <w:lang w:val="ru-RU"/>
              </w:rPr>
              <w:t xml:space="preserve">Выбор профессии. </w:t>
            </w:r>
            <w:r>
              <w:rPr>
                <w:lang w:val="ru-RU"/>
              </w:rPr>
              <w:t xml:space="preserve">Проблема выбора профессии.</w:t>
            </w:r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        </w:t>
            </w:r>
            <w:r>
              <w:rPr>
                <w:color w:val="000000"/>
              </w:rPr>
              <w:t xml:space="preserve">5</w:t>
            </w:r>
            <w:r>
              <w:rPr>
                <w:color w:val="000000"/>
                <w:lang w:val="ru-RU"/>
              </w:rPr>
              <w:t xml:space="preserve">5.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Выбор профессии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. Популярные профессии. Лексика. Двойные союзы. Словообразование. Притяжательный падеж существительных</w:t>
            </w:r>
            <w:r/>
          </w:p>
        </w:tc>
        <w:tc>
          <w:tcPr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Кем ты мог бы стать?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22-28.01.2024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5</w:t>
            </w:r>
            <w:r>
              <w:rPr>
                <w:color w:val="000000"/>
                <w:lang w:val="ru-RU"/>
              </w:rPr>
              <w:t xml:space="preserve">6.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Выбор профессии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. Советы школьникам  при выборе профессии. Косвенная речь (приказания/просьбы в повелительном наклонении)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Ты уже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принял решение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ru-RU"/>
              </w:rPr>
              <w:t xml:space="preserve">22-28.01.2024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       5</w:t>
            </w:r>
            <w:r>
              <w:rPr>
                <w:color w:val="000000"/>
                <w:lang w:val="ru-RU"/>
              </w:rPr>
              <w:t xml:space="preserve">7.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Выбор профессии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. Советы школьникам  при выборе профессии. Фразовые глаголы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Как подростку найти работу?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29</w:t>
            </w:r>
            <w:r>
              <w:rPr>
                <w:color w:val="000000" w:themeColor="text1"/>
                <w:lang w:val="ru-RU"/>
              </w:rPr>
              <w:t xml:space="preserve">-04</w:t>
            </w:r>
            <w:r>
              <w:rPr>
                <w:color w:val="000000" w:themeColor="text1"/>
                <w:lang w:val="ru-RU"/>
              </w:rPr>
              <w:t xml:space="preserve">.01.2024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      5</w:t>
            </w:r>
            <w:r>
              <w:rPr>
                <w:color w:val="000000"/>
                <w:lang w:val="ru-RU"/>
              </w:rPr>
              <w:t xml:space="preserve">8.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Выбор профессии.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Чтение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с целью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с полным пониманием содержания и с пониманием основного содержания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).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Произведения американских авторов (</w:t>
            </w:r>
            <w:r>
              <w:rPr>
                <w:rFonts w:ascii="Times New Roman" w:hAnsi="Times New Roman" w:eastAsia="Times New Roman"/>
                <w:i/>
                <w:sz w:val="24"/>
                <w:szCs w:val="24"/>
                <w:lang w:eastAsia="ru-RU"/>
              </w:rPr>
              <w:t xml:space="preserve">отрывок из </w:t>
            </w:r>
            <w:r>
              <w:rPr>
                <w:rFonts w:ascii="Times New Roman" w:hAnsi="Times New Roman" w:eastAsia="Times New Roman"/>
                <w:i/>
                <w:sz w:val="24"/>
                <w:szCs w:val="24"/>
                <w:lang w:eastAsia="ru-RU"/>
              </w:rPr>
              <w:t xml:space="preserve">книги</w:t>
            </w:r>
            <w:r>
              <w:rPr>
                <w:rFonts w:ascii="Times New Roman" w:hAnsi="Times New Roman" w:eastAsia="Times New Roman"/>
                <w:i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hAnsi="Times New Roman" w:eastAsia="Times New Roman"/>
                <w:i/>
                <w:sz w:val="24"/>
                <w:szCs w:val="24"/>
                <w:lang w:eastAsia="ru-RU"/>
              </w:rPr>
              <w:t xml:space="preserve">Клиент</w:t>
            </w:r>
            <w:r>
              <w:rPr>
                <w:rFonts w:ascii="Times New Roman" w:hAnsi="Times New Roman" w:eastAsia="Times New Roman"/>
                <w:i/>
                <w:sz w:val="24"/>
                <w:szCs w:val="24"/>
                <w:lang w:eastAsia="ru-RU"/>
              </w:rPr>
              <w:t xml:space="preserve">» </w:t>
            </w:r>
            <w:r>
              <w:rPr>
                <w:rFonts w:ascii="Times New Roman" w:hAnsi="Times New Roman" w:eastAsia="Times New Roman"/>
                <w:i/>
                <w:sz w:val="24"/>
                <w:szCs w:val="24"/>
                <w:lang w:eastAsia="ru-RU"/>
              </w:rPr>
              <w:t xml:space="preserve">Дж. Гришэм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).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Неопределенные местоимения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Традиционно мужские и женские профессии?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29-04</w:t>
            </w:r>
            <w:r>
              <w:rPr>
                <w:color w:val="000000" w:themeColor="text1"/>
                <w:lang w:val="ru-RU"/>
              </w:rPr>
              <w:t xml:space="preserve">.01.2024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ind w:left="360"/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5</w:t>
            </w:r>
            <w:r>
              <w:rPr>
                <w:color w:val="000000"/>
                <w:lang w:val="ru-RU"/>
              </w:rPr>
              <w:t xml:space="preserve">9.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Выбор профессии. Традиции и особенности получения образования за границей.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Аудирование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с целью 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понимания основного содержания и с целью полного понимания услышанного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Учёба и работа за границей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29-04</w:t>
            </w:r>
            <w:r>
              <w:rPr>
                <w:color w:val="000000" w:themeColor="text1"/>
                <w:lang w:val="ru-RU"/>
              </w:rPr>
              <w:t xml:space="preserve">.01.2024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60.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Выбор профессии. Мнения зарубежных подростков о работе во время учёбы в школе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Монологическая форма речи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выражение своего мнения с краткой аргументацией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 с опорой на план и прочитанный текст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 Следует ли школьникам подрабатывать?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5-11.02.2024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ind w:left="36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61.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Выбор профессии.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Письмо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написание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письм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личного характера и письмо официального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характера, резюме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Ты работаешь на летних каникулах?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5-11.02.2024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ind w:left="36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62.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Выбор профессии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Диалогическая форма речи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диалог-расспрос и диалог-обмен мнениями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8. Для чего нужен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годовой перерыв в учёбе?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5-11.02.2024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       </w:t>
            </w:r>
            <w:r>
              <w:rPr>
                <w:color w:val="000000"/>
                <w:lang w:val="ru-RU"/>
              </w:rPr>
              <w:t xml:space="preserve">63.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 xml:space="preserve">Проектный урок по теме «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Выбор профессии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»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 Подготовка проекта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9. Проектный урок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12-18.02.2024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      </w:t>
            </w:r>
            <w:r>
              <w:rPr>
                <w:color w:val="000000"/>
                <w:lang w:val="ru-RU"/>
              </w:rPr>
              <w:t xml:space="preserve">64.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 xml:space="preserve">Проектный урок по теме «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Выбор профессии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»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 Защита проекта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Урок 9. Проектный урок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ru-RU"/>
              </w:rPr>
              <w:t xml:space="preserve">12-18.02.2024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      </w:t>
            </w:r>
            <w:r>
              <w:rPr>
                <w:color w:val="000000"/>
                <w:lang w:val="ru-RU"/>
              </w:rPr>
              <w:t xml:space="preserve">65.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r>
              <w:t xml:space="preserve">Подготов</w:t>
            </w:r>
            <w:r>
              <w:t xml:space="preserve">ка к контрольной работе </w:t>
            </w:r>
            <w:r/>
          </w:p>
        </w:tc>
        <w:tc>
          <w:tcPr>
            <w:shd w:val="clear" w:color="auto" w:fill="auto"/>
            <w:tcW w:w="3631" w:type="dxa"/>
            <w:vMerge w:val="restart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  <w:t xml:space="preserve">Урок 10. Самоконтроль основных навыков и умений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ru-RU"/>
              </w:rPr>
              <w:t xml:space="preserve">12-18.02.2024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      </w:t>
            </w:r>
            <w:r>
              <w:rPr>
                <w:color w:val="000000"/>
                <w:lang w:val="ru-RU"/>
              </w:rPr>
              <w:t xml:space="preserve">66.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Контрольная работа №5 по теме «Выбор профессии»</w:t>
            </w:r>
            <w:r/>
          </w:p>
        </w:tc>
        <w:tc>
          <w:tcPr>
            <w:shd w:val="clear" w:color="auto" w:fill="auto"/>
            <w:tcW w:w="3631" w:type="dxa"/>
            <w:vMerge w:val="continue"/>
            <w:textDirection w:val="lrTb"/>
            <w:noWrap w:val="false"/>
          </w:tcPr>
          <w:p>
            <w:pPr>
              <w:pStyle w:val="883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19-25.02.2024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     </w:t>
            </w:r>
            <w:r>
              <w:rPr>
                <w:color w:val="000000"/>
                <w:lang w:val="ru-RU"/>
              </w:rPr>
              <w:t xml:space="preserve">67.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r>
              <w:t xml:space="preserve">Работа над ошибками</w:t>
            </w:r>
            <w:r/>
          </w:p>
        </w:tc>
        <w:tc>
          <w:tcPr>
            <w:shd w:val="clear" w:color="auto" w:fill="auto"/>
            <w:tcW w:w="3631" w:type="dxa"/>
            <w:vMerge w:val="continue"/>
            <w:textDirection w:val="lrTb"/>
            <w:noWrap w:val="false"/>
          </w:tcPr>
          <w:p>
            <w:pPr>
              <w:pStyle w:val="883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19-25.02.2024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1"/>
          <w:trHeight w:val="146"/>
        </w:trPr>
        <w:tc>
          <w:tcPr>
            <w:gridSpan w:val="7"/>
            <w:tcW w:w="14719" w:type="dxa"/>
            <w:textDirection w:val="lrTb"/>
            <w:noWrap w:val="false"/>
          </w:tcPr>
          <w:p>
            <w:pPr>
              <w:tabs>
                <w:tab w:val="left" w:pos="5985" w:leader="none"/>
              </w:tabs>
              <w:rPr>
                <w:b/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ab/>
            </w:r>
            <w:r>
              <w:rPr>
                <w:b/>
                <w:color w:val="000000" w:themeColor="text1"/>
                <w:lang w:val="ru-RU"/>
              </w:rPr>
              <w:t xml:space="preserve">Раздел 6. Моя страна в мире (</w:t>
            </w:r>
            <w:r>
              <w:rPr>
                <w:color w:val="000000" w:themeColor="text1"/>
                <w:lang w:val="ru-RU"/>
              </w:rPr>
              <w:t xml:space="preserve">13 уроков</w:t>
            </w:r>
            <w:r>
              <w:rPr>
                <w:b/>
                <w:color w:val="000000" w:themeColor="text1"/>
                <w:lang w:val="ru-RU"/>
              </w:rPr>
              <w:t xml:space="preserve">)</w:t>
            </w:r>
            <w:r/>
          </w:p>
          <w:p>
            <w:pPr>
              <w:tabs>
                <w:tab w:val="left" w:pos="5985" w:leader="none"/>
              </w:tabs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Предметное содержание речи:</w:t>
            </w:r>
            <w:r/>
          </w:p>
          <w:p>
            <w:pPr>
              <w:tabs>
                <w:tab w:val="left" w:pos="5985" w:leader="none"/>
              </w:tabs>
              <w:rPr>
                <w:color w:val="000000" w:themeColor="text1"/>
              </w:rPr>
            </w:pPr>
            <w:r>
              <w:rPr>
                <w:b/>
                <w:color w:val="000000" w:themeColor="text1"/>
                <w:lang w:val="ru-RU"/>
              </w:rPr>
              <w:t xml:space="preserve">Родная страна и страны изучаемого языка</w:t>
            </w:r>
            <w:r>
              <w:rPr>
                <w:color w:val="000000" w:themeColor="text1"/>
                <w:lang w:val="ru-RU"/>
              </w:rPr>
              <w:t xml:space="preserve">: культурные особенности. Выдающиеся люди и их вклад в мировую науку и культуру. </w:t>
            </w:r>
            <w:r>
              <w:rPr>
                <w:color w:val="000000" w:themeColor="text1"/>
              </w:rPr>
              <w:t xml:space="preserve">Роль иностранного языка в планах на будущее.</w:t>
            </w:r>
            <w:r/>
          </w:p>
          <w:p>
            <w:pPr>
              <w:tabs>
                <w:tab w:val="left" w:pos="5985" w:leader="none"/>
              </w:tabs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/>
          </w:p>
        </w:tc>
        <w:tc>
          <w:tcPr>
            <w:tcW w:w="1665" w:type="dxa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65" w:type="dxa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65" w:type="dxa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683" w:type="dxa"/>
            <w:textDirection w:val="lrTb"/>
            <w:noWrap w:val="false"/>
          </w:tcPr>
          <w:p>
            <w:pPr>
              <w:pStyle w:val="883"/>
              <w:rPr>
                <w:color w:val="008000"/>
              </w:rPr>
            </w:pPr>
            <w:r>
              <w:rPr>
                <w:color w:val="008000"/>
              </w:rPr>
              <w:t xml:space="preserve">18-24</w:t>
            </w:r>
            <w:r>
              <w:rPr>
                <w:color w:val="008000"/>
              </w:rPr>
              <w:t xml:space="preserve">.02</w:t>
            </w:r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     </w:t>
            </w:r>
            <w:r>
              <w:rPr>
                <w:color w:val="000000"/>
                <w:lang w:val="ru-RU"/>
              </w:rPr>
              <w:t xml:space="preserve">68.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Родная страна и страны изучаемого языка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. Достижения Великобритании и России.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Лексика. Словообразование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1</w:t>
            </w:r>
            <w:r>
              <w:rPr>
                <w:rFonts w:ascii="Times New Roman" w:hAnsi="Times New Roman"/>
                <w:sz w:val="24"/>
              </w:rPr>
              <w:t xml:space="preserve">. Что знают о твоей родине иностранцы?</w:t>
            </w:r>
            <w:r/>
          </w:p>
        </w:tc>
        <w:tc>
          <w:tcPr>
            <w:gridSpan w:val="2"/>
            <w:tcW w:w="1602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tcW w:w="1646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19-25.02.2024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    </w:t>
            </w:r>
            <w:r>
              <w:rPr>
                <w:color w:val="000000"/>
                <w:lang w:val="ru-RU"/>
              </w:rPr>
              <w:t xml:space="preserve">69.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Родная страна и страны изучаемого языка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 Выдающиеся люди и их достижения. Лексика. Аудирование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2</w:t>
            </w:r>
            <w:r>
              <w:rPr>
                <w:rFonts w:ascii="Times New Roman" w:hAnsi="Times New Roman"/>
                <w:sz w:val="24"/>
              </w:rPr>
              <w:t xml:space="preserve">. Кто славит твою страну?</w:t>
            </w:r>
            <w:r/>
          </w:p>
        </w:tc>
        <w:tc>
          <w:tcPr>
            <w:gridSpan w:val="2"/>
            <w:tcW w:w="1602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tcW w:w="1646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26-3.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03.2024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     </w:t>
            </w:r>
            <w:r>
              <w:rPr>
                <w:color w:val="000000"/>
                <w:lang w:val="ru-RU"/>
              </w:rPr>
              <w:t xml:space="preserve">70.</w:t>
            </w:r>
            <w:r/>
          </w:p>
          <w:p>
            <w:pPr>
              <w:ind w:left="72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Родная страна и страны изучаемого языка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 Роль английского и русского языков в мире. Чтение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с целью полного понимания прочитанного и с целью извлечения конкретной 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информации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3</w:t>
            </w:r>
            <w:r>
              <w:rPr>
                <w:rFonts w:ascii="Times New Roman" w:hAnsi="Times New Roman"/>
                <w:sz w:val="24"/>
              </w:rPr>
              <w:t xml:space="preserve">. Почему английский – международный язык?</w:t>
            </w:r>
            <w:r/>
          </w:p>
        </w:tc>
        <w:tc>
          <w:tcPr>
            <w:gridSpan w:val="2"/>
            <w:tcW w:w="1602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tcW w:w="1646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26-3.03.2024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      </w:t>
            </w:r>
            <w:r>
              <w:rPr>
                <w:color w:val="000000"/>
                <w:lang w:val="ru-RU"/>
              </w:rPr>
              <w:t xml:space="preserve">71.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Родная страна и страны изучаемого языка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. Роль иностранного языка в планах на будущее. Чтение (</w:t>
            </w:r>
            <w:r>
              <w:rPr>
                <w:rFonts w:ascii="Times New Roman" w:hAnsi="Times New Roman" w:eastAsia="Times New Roman"/>
                <w:i/>
                <w:sz w:val="24"/>
                <w:szCs w:val="24"/>
                <w:lang w:eastAsia="ru-RU"/>
              </w:rPr>
              <w:t xml:space="preserve">с целью полного понимания прочитанного и с целью извлечения конкретной информации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). Монологическая форма речи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выражение своего мнения с краткой аргументацией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 с опорой на план и прочитанный текст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)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4</w:t>
            </w:r>
            <w:r>
              <w:rPr>
                <w:rFonts w:ascii="Times New Roman" w:hAnsi="Times New Roman"/>
                <w:sz w:val="24"/>
              </w:rPr>
              <w:t xml:space="preserve">. Зачем нужно изучать иностранный язык?</w:t>
            </w:r>
            <w:r/>
          </w:p>
        </w:tc>
        <w:tc>
          <w:tcPr>
            <w:gridSpan w:val="2"/>
            <w:tcW w:w="1602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tcW w:w="1646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26-3.03.2024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ind w:left="36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72.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Родная страна и страны изучаемого языка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 Советы по изучению иностранного языка. Грамматика: придаточные предложения условия первого и второго типов.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5</w:t>
            </w:r>
            <w:r>
              <w:rPr>
                <w:rFonts w:ascii="Times New Roman" w:hAnsi="Times New Roman"/>
                <w:sz w:val="24"/>
              </w:rPr>
              <w:t xml:space="preserve">. Как изучать иностранный язык эффективно?</w:t>
            </w:r>
            <w:r/>
          </w:p>
        </w:tc>
        <w:tc>
          <w:tcPr>
            <w:gridSpan w:val="2"/>
            <w:tcW w:w="1602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tcW w:w="1646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4-10.03.2024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287"/>
        </w:trPr>
        <w:tc>
          <w:tcPr>
            <w:tcW w:w="1521" w:type="dxa"/>
            <w:textDirection w:val="lrTb"/>
            <w:noWrap w:val="false"/>
          </w:tcPr>
          <w:p>
            <w:pPr>
              <w:tabs>
                <w:tab w:val="left" w:pos="1035" w:leader="none"/>
              </w:tabs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     </w:t>
            </w:r>
            <w:r>
              <w:rPr>
                <w:color w:val="000000"/>
                <w:lang w:val="ru-RU"/>
              </w:rPr>
              <w:t xml:space="preserve">73.</w:t>
            </w:r>
            <w:r/>
          </w:p>
          <w:p>
            <w:pPr>
              <w:ind w:left="36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Родная страна и страны изучаемого языка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Диалогическая форма речи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диалог-расспрос и диалог-обмен мнениями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6</w:t>
            </w:r>
            <w:r>
              <w:rPr>
                <w:rFonts w:ascii="Times New Roman" w:hAnsi="Times New Roman"/>
                <w:sz w:val="24"/>
              </w:rPr>
              <w:t xml:space="preserve">. Какой ты выбрал курс?</w:t>
            </w:r>
            <w:r/>
          </w:p>
        </w:tc>
        <w:tc>
          <w:tcPr>
            <w:gridSpan w:val="2"/>
            <w:tcW w:w="1602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tcW w:w="1646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4-10.03.2024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268"/>
        </w:trPr>
        <w:tc>
          <w:tcPr>
            <w:tcW w:w="1521" w:type="dxa"/>
            <w:textDirection w:val="lrTb"/>
            <w:noWrap w:val="false"/>
          </w:tcPr>
          <w:p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    </w:t>
            </w:r>
            <w:r>
              <w:rPr>
                <w:color w:val="000000"/>
                <w:lang w:val="ru-RU"/>
              </w:rPr>
              <w:t xml:space="preserve">74.</w:t>
            </w:r>
            <w:r/>
          </w:p>
          <w:p>
            <w:pPr>
              <w:ind w:left="720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Родная страна и страны изучаемого языка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. Достопримечательности Британии.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Аудирование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с целью понимания основного содержания, с целью полного понимания услышанного и с целью извлечения конкретной информации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7</w:t>
            </w:r>
            <w:r>
              <w:rPr>
                <w:rFonts w:ascii="Times New Roman" w:hAnsi="Times New Roman"/>
                <w:sz w:val="24"/>
              </w:rPr>
              <w:t xml:space="preserve">. Чем интересна Британия?</w:t>
            </w:r>
            <w:r/>
          </w:p>
        </w:tc>
        <w:tc>
          <w:tcPr>
            <w:gridSpan w:val="2"/>
            <w:tcW w:w="1602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tcW w:w="1646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4-10.03.2024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268"/>
        </w:trPr>
        <w:tc>
          <w:tcPr>
            <w:tcW w:w="1521" w:type="dxa"/>
            <w:textDirection w:val="lrTb"/>
            <w:noWrap w:val="false"/>
          </w:tcPr>
          <w:p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    </w:t>
            </w:r>
            <w:r>
              <w:rPr>
                <w:color w:val="000000"/>
                <w:lang w:val="ru-RU"/>
              </w:rPr>
              <w:t xml:space="preserve">75.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Родная страна и страны изучаемого языка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 Письмо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написание сочинения с использованием средств логической связи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8</w:t>
            </w:r>
            <w:r>
              <w:rPr>
                <w:rFonts w:ascii="Times New Roman" w:hAnsi="Times New Roman"/>
                <w:sz w:val="24"/>
              </w:rPr>
              <w:t xml:space="preserve">. Твою страну стоит посетить?</w:t>
            </w:r>
            <w:r/>
          </w:p>
        </w:tc>
        <w:tc>
          <w:tcPr>
            <w:gridSpan w:val="2"/>
            <w:tcW w:w="1602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tcW w:w="1646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11-17.03.2024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268"/>
        </w:trPr>
        <w:tc>
          <w:tcPr>
            <w:tcW w:w="1521" w:type="dxa"/>
            <w:textDirection w:val="lrTb"/>
            <w:noWrap w:val="false"/>
          </w:tcPr>
          <w:p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     </w:t>
            </w:r>
            <w:r>
              <w:rPr>
                <w:color w:val="000000"/>
                <w:lang w:val="ru-RU"/>
              </w:rPr>
              <w:t xml:space="preserve">76.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Родная страна и страны изучаемого языка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. Союзы. Работа с лингвострановедческим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справочником. 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Чтение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(</w:t>
            </w:r>
            <w:r>
              <w:rPr>
                <w:rFonts w:ascii="Times New Roman" w:hAnsi="Times New Roman"/>
                <w:i/>
                <w:sz w:val="24"/>
                <w:lang w:eastAsia="ru-RU"/>
              </w:rPr>
              <w:t xml:space="preserve">с целью полного понимания содержания и с целью понимания основного содержания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)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Подготовка к контрольной работе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9</w:t>
            </w:r>
            <w:r>
              <w:rPr>
                <w:rFonts w:ascii="Times New Roman" w:hAnsi="Times New Roman"/>
                <w:sz w:val="24"/>
              </w:rPr>
              <w:t xml:space="preserve">. Благотворительная организация «Комик релиф»</w:t>
            </w:r>
            <w:r/>
          </w:p>
        </w:tc>
        <w:tc>
          <w:tcPr>
            <w:gridSpan w:val="2"/>
            <w:tcW w:w="1602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tcW w:w="1646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11-17.03.2024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839"/>
        </w:trPr>
        <w:tc>
          <w:tcPr>
            <w:tcW w:w="1521" w:type="dxa"/>
            <w:textDirection w:val="lrTb"/>
            <w:noWrap w:val="false"/>
          </w:tcPr>
          <w:p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      </w:t>
            </w:r>
            <w:r>
              <w:rPr>
                <w:color w:val="000000"/>
                <w:lang w:val="ru-RU"/>
              </w:rPr>
              <w:t xml:space="preserve">77.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b/>
                <w:lang w:val="ru-RU"/>
              </w:rPr>
              <w:t xml:space="preserve">Контрольная работа №6 по теме «Родная страна и страны изучаемого языка»</w:t>
            </w:r>
            <w:r/>
          </w:p>
        </w:tc>
        <w:tc>
          <w:tcPr>
            <w:shd w:val="clear" w:color="auto" w:fill="auto"/>
            <w:tcW w:w="3631" w:type="dxa"/>
            <w:vMerge w:val="restart"/>
            <w:textDirection w:val="lrTb"/>
            <w:noWrap w:val="false"/>
          </w:tcPr>
          <w:p>
            <w:pPr>
              <w:rPr>
                <w:lang w:val="ru-RU"/>
              </w:rPr>
            </w:pPr>
            <w:r>
              <w:rPr>
                <w:lang w:val="ru-RU"/>
              </w:rPr>
              <w:t xml:space="preserve">Урок 11. Самоконтроль основных навыков и умений</w:t>
            </w:r>
            <w:r/>
          </w:p>
        </w:tc>
        <w:tc>
          <w:tcPr>
            <w:gridSpan w:val="2"/>
            <w:tcW w:w="1602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tcW w:w="1646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11-17.03.2024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     </w:t>
            </w:r>
            <w:r>
              <w:rPr>
                <w:color w:val="000000"/>
                <w:lang w:val="ru-RU"/>
              </w:rPr>
              <w:t xml:space="preserve">78.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r>
              <w:t xml:space="preserve">Работа над ошибками</w:t>
            </w:r>
            <w:r/>
          </w:p>
        </w:tc>
        <w:tc>
          <w:tcPr>
            <w:shd w:val="clear" w:color="auto" w:fill="auto"/>
            <w:tcW w:w="3631" w:type="dxa"/>
            <w:vMerge w:val="continue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/>
          </w:p>
        </w:tc>
        <w:tc>
          <w:tcPr>
            <w:gridSpan w:val="2"/>
            <w:tcW w:w="1602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tcW w:w="1646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18-24.03.2024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268"/>
        </w:trPr>
        <w:tc>
          <w:tcPr>
            <w:tcW w:w="1521" w:type="dxa"/>
            <w:textDirection w:val="lrTb"/>
            <w:noWrap w:val="false"/>
          </w:tcPr>
          <w:p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    </w:t>
            </w:r>
            <w:r>
              <w:rPr>
                <w:color w:val="000000"/>
                <w:lang w:val="ru-RU"/>
              </w:rPr>
              <w:t xml:space="preserve">79.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 xml:space="preserve">Проектный урок по теме «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Родная страна и страны изучаемого языка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»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 Подготовка проекта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10. Проектный урок</w:t>
            </w:r>
            <w:r/>
          </w:p>
        </w:tc>
        <w:tc>
          <w:tcPr>
            <w:gridSpan w:val="2"/>
            <w:tcW w:w="1602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tcW w:w="1646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18-24.03.2024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268"/>
        </w:trPr>
        <w:tc>
          <w:tcPr>
            <w:tcW w:w="1521" w:type="dxa"/>
            <w:textDirection w:val="lrTb"/>
            <w:noWrap w:val="false"/>
          </w:tcPr>
          <w:p>
            <w:pPr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     </w:t>
            </w:r>
            <w:r>
              <w:rPr>
                <w:color w:val="000000"/>
                <w:lang w:val="ru-RU"/>
              </w:rPr>
              <w:t xml:space="preserve">80.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Проектный урок по теме «</w:t>
            </w:r>
            <w:r>
              <w:rPr>
                <w:rFonts w:ascii="Times New Roman" w:hAnsi="Times New Roman" w:eastAsia="Times New Roman"/>
                <w:color w:val="000000"/>
                <w:sz w:val="24"/>
                <w:szCs w:val="24"/>
                <w:lang w:eastAsia="ru-RU"/>
              </w:rPr>
              <w:t xml:space="preserve">Родная страна и страны изучаемого языка</w:t>
            </w:r>
            <w:r>
              <w:rPr>
                <w:rFonts w:ascii="Times New Roman" w:hAnsi="Times New Roman"/>
                <w:color w:val="000000"/>
                <w:sz w:val="24"/>
                <w:lang w:eastAsia="ru-RU"/>
              </w:rPr>
              <w:t xml:space="preserve">». Защита проекта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Урок 10. Проектный урок</w:t>
            </w:r>
            <w:r/>
          </w:p>
        </w:tc>
        <w:tc>
          <w:tcPr>
            <w:gridSpan w:val="2"/>
            <w:tcW w:w="1602" w:type="dxa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1</w:t>
            </w:r>
            <w:r/>
          </w:p>
        </w:tc>
        <w:tc>
          <w:tcPr>
            <w:tcW w:w="1646" w:type="dxa"/>
            <w:textDirection w:val="lrTb"/>
            <w:noWrap w:val="false"/>
          </w:tcPr>
          <w:p>
            <w:pPr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18-24.03.2024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trHeight w:val="146"/>
        </w:trPr>
        <w:tc>
          <w:tcPr>
            <w:gridSpan w:val="7"/>
            <w:tcW w:w="14719" w:type="dxa"/>
            <w:textDirection w:val="lrTb"/>
            <w:noWrap w:val="false"/>
          </w:tcPr>
          <w:p>
            <w:pPr>
              <w:jc w:val="center"/>
              <w:rPr>
                <w:b/>
                <w:color w:val="000000"/>
                <w:lang w:val="ru-RU"/>
              </w:rPr>
            </w:pPr>
            <w:r>
              <w:rPr>
                <w:b/>
                <w:color w:val="000000"/>
                <w:lang w:val="ru-RU"/>
              </w:rPr>
              <w:t xml:space="preserve">Раздел 7. Наш школьный выпускной альбом (</w:t>
            </w:r>
            <w:r>
              <w:rPr>
                <w:color w:val="000000"/>
                <w:lang w:val="ru-RU"/>
              </w:rPr>
              <w:t xml:space="preserve">22 уроков</w:t>
            </w:r>
            <w:r>
              <w:rPr>
                <w:b/>
                <w:color w:val="000000"/>
                <w:lang w:val="ru-RU"/>
              </w:rPr>
              <w:t xml:space="preserve">)</w:t>
            </w:r>
            <w:r/>
          </w:p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Предметное содержание речи:</w:t>
            </w:r>
            <w:r/>
          </w:p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Родная страна и страны изучаемого языка</w:t>
            </w:r>
            <w:r/>
          </w:p>
          <w:p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  <w:lang w:val="ru-RU"/>
              </w:rPr>
              <w:t xml:space="preserve">Школьное образование. Планы на будущее: </w:t>
            </w:r>
            <w:r>
              <w:rPr>
                <w:color w:val="000000"/>
                <w:lang w:val="ru-RU"/>
              </w:rPr>
              <w:t xml:space="preserve">проблема выбора профессии. </w:t>
            </w:r>
            <w:r>
              <w:rPr>
                <w:color w:val="000000"/>
              </w:rPr>
              <w:t xml:space="preserve">Досуг. Межличностные отношения.</w:t>
            </w:r>
            <w:r/>
          </w:p>
        </w:tc>
        <w:tc>
          <w:tcPr>
            <w:gridSpan w:val="2"/>
            <w:tcW w:w="1863" w:type="dxa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862" w:type="dxa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867" w:type="dxa"/>
            <w:textDirection w:val="lrTb"/>
            <w:noWrap w:val="false"/>
          </w:tcPr>
          <w:p>
            <w:r/>
            <w:r/>
          </w:p>
        </w:tc>
        <w:tc>
          <w:tcPr>
            <w:gridSpan w:val="2"/>
            <w:tcW w:w="1870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e36c0a"/>
                <w:sz w:val="24"/>
              </w:rPr>
            </w:pPr>
            <w:r>
              <w:rPr>
                <w:rFonts w:ascii="Times New Roman" w:hAnsi="Times New Roman"/>
                <w:color w:val="e36c0a"/>
                <w:sz w:val="24"/>
              </w:rPr>
              <w:t xml:space="preserve">3-9.10</w:t>
            </w:r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81.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Школьное образование. Планы на будущее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Жизнь зарубежных сверстников в странах изучаемого языка. Возвратные местоимения. Аудирование (</w:t>
            </w:r>
            <w:r>
              <w:rPr>
                <w:rFonts w:ascii="Times New Roman" w:hAnsi="Times New Roman"/>
                <w:i/>
                <w:sz w:val="24"/>
              </w:rPr>
              <w:t xml:space="preserve">с целью полного понимания услышанного и извлечения конкретной информации</w:t>
            </w:r>
            <w:r>
              <w:rPr>
                <w:rFonts w:ascii="Times New Roman" w:hAnsi="Times New Roman"/>
                <w:sz w:val="24"/>
              </w:rPr>
              <w:t xml:space="preserve">)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1</w:t>
            </w:r>
            <w:r>
              <w:rPr>
                <w:rFonts w:ascii="Times New Roman" w:hAnsi="Times New Roman"/>
                <w:sz w:val="24"/>
              </w:rPr>
              <w:t xml:space="preserve">. Чем особенна твоя школа?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1-7.04.2024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82.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Школьное образование. Планы на будущее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Жизнь зарубежных сверстников в странах изучаемого </w:t>
            </w:r>
            <w:r>
              <w:rPr>
                <w:rFonts w:ascii="Times New Roman" w:hAnsi="Times New Roman"/>
                <w:sz w:val="24"/>
              </w:rPr>
              <w:t xml:space="preserve">языка. Лексика. Чтение (</w:t>
            </w:r>
            <w:r>
              <w:rPr>
                <w:rFonts w:ascii="Times New Roman" w:hAnsi="Times New Roman"/>
                <w:i/>
                <w:sz w:val="24"/>
              </w:rPr>
              <w:t xml:space="preserve">с целью полного понимания услышанного и извлечения конкретной информации</w:t>
            </w:r>
            <w:r>
              <w:rPr>
                <w:rFonts w:ascii="Times New Roman" w:hAnsi="Times New Roman"/>
                <w:sz w:val="24"/>
              </w:rPr>
              <w:t xml:space="preserve">)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1</w:t>
            </w:r>
            <w:r>
              <w:rPr>
                <w:rFonts w:ascii="Times New Roman" w:hAnsi="Times New Roman"/>
                <w:sz w:val="24"/>
              </w:rPr>
              <w:t xml:space="preserve">. Чем особенна твоя школа?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1-7.04.2024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83.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Школьное образование. Планы на будущее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Отзывы выпускников об одноклассниках. Аудирование (</w:t>
            </w:r>
            <w:r>
              <w:rPr>
                <w:rFonts w:ascii="Times New Roman" w:hAnsi="Times New Roman"/>
                <w:i/>
                <w:sz w:val="24"/>
              </w:rPr>
              <w:t xml:space="preserve">с целью полного понимания и извлечения конкретной информации</w:t>
            </w:r>
            <w:r>
              <w:rPr>
                <w:rFonts w:ascii="Times New Roman" w:hAnsi="Times New Roman"/>
                <w:sz w:val="24"/>
              </w:rPr>
              <w:t xml:space="preserve">)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2</w:t>
            </w:r>
            <w:r>
              <w:rPr>
                <w:rFonts w:ascii="Times New Roman" w:hAnsi="Times New Roman"/>
                <w:sz w:val="24"/>
              </w:rPr>
              <w:t xml:space="preserve">. Достижения твоих одноклассников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1-7.04.2024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84.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Школьное образование. Планы на будущее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Записи школьников в альбоме выпускников о планах на будущее. Аудирование (</w:t>
            </w:r>
            <w:r>
              <w:rPr>
                <w:rFonts w:ascii="Times New Roman" w:hAnsi="Times New Roman"/>
                <w:i/>
                <w:sz w:val="24"/>
              </w:rPr>
              <w:t xml:space="preserve">с целью полного понимания и извлечения конкретной  информации</w:t>
            </w:r>
            <w:r>
              <w:rPr>
                <w:rFonts w:ascii="Times New Roman" w:hAnsi="Times New Roman"/>
                <w:sz w:val="24"/>
              </w:rPr>
              <w:t xml:space="preserve">)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3</w:t>
            </w:r>
            <w:r>
              <w:rPr>
                <w:rFonts w:ascii="Times New Roman" w:hAnsi="Times New Roman"/>
                <w:sz w:val="24"/>
              </w:rPr>
              <w:t xml:space="preserve">. Преврати свои мечты в цели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8-14.04.2024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85.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Школьное образование. Планы на будущее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Записи школьников в альбоме выпускников о планах на будущее. Чтение (</w:t>
            </w:r>
            <w:r>
              <w:rPr>
                <w:rFonts w:ascii="Times New Roman" w:hAnsi="Times New Roman"/>
                <w:i/>
                <w:sz w:val="24"/>
              </w:rPr>
              <w:t xml:space="preserve">с целью полного понимания и извлечения конкретной  информации</w:t>
            </w:r>
            <w:r>
              <w:rPr>
                <w:rFonts w:ascii="Times New Roman" w:hAnsi="Times New Roman"/>
                <w:sz w:val="24"/>
              </w:rPr>
              <w:t xml:space="preserve">)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3</w:t>
            </w:r>
            <w:r>
              <w:rPr>
                <w:rFonts w:ascii="Times New Roman" w:hAnsi="Times New Roman"/>
                <w:sz w:val="24"/>
              </w:rPr>
              <w:t xml:space="preserve">. Преврати свои мечты в цели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8-14.04.2024</w:t>
            </w:r>
            <w:r/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/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86.</w:t>
            </w:r>
            <w:r/>
          </w:p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87.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 xml:space="preserve">Проектный урок по теме «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Школьное образование. Планы на будущее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»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. Подготовка проекта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4. Проектный урок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2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pStyle w:val="88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 xml:space="preserve">8-14.04.2024</w:t>
            </w:r>
            <w:r/>
          </w:p>
          <w:p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15-21.04.2024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88.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lang w:eastAsia="ru-RU"/>
              </w:rPr>
              <w:t xml:space="preserve">Проектный урок по теме «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Школьное образование. Планы на будущее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». Защита</w:t>
            </w:r>
            <w:r>
              <w:rPr>
                <w:rFonts w:ascii="Times New Roman" w:hAnsi="Times New Roman"/>
                <w:sz w:val="24"/>
                <w:lang w:eastAsia="ru-RU"/>
              </w:rPr>
              <w:t xml:space="preserve"> проекта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Урок 4. Проектный урок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t xml:space="preserve">15-21.04.2024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89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r>
              <w:t xml:space="preserve">Подготов</w:t>
            </w:r>
            <w:r>
              <w:t xml:space="preserve">ка к контрольной работе </w:t>
            </w:r>
            <w:r/>
          </w:p>
        </w:tc>
        <w:tc>
          <w:tcPr>
            <w:shd w:val="clear" w:color="auto" w:fill="auto"/>
            <w:tcW w:w="3631" w:type="dxa"/>
            <w:vMerge w:val="restart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 xml:space="preserve">Урок 5. </w:t>
            </w: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 xml:space="preserve">Самоконтроль основных навыков и умений</w:t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t xml:space="preserve">15-21.04.2024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90.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rPr>
                <w:b/>
              </w:rPr>
            </w:pPr>
            <w:r>
              <w:rPr>
                <w:b/>
                <w:lang w:val="ru-RU"/>
              </w:rPr>
              <w:t xml:space="preserve">Контрольная работа №7 по теме «Школьное образование. </w:t>
            </w:r>
            <w:r>
              <w:rPr>
                <w:b/>
              </w:rPr>
              <w:t xml:space="preserve">Планы на будущее»</w:t>
            </w:r>
            <w:r/>
          </w:p>
        </w:tc>
        <w:tc>
          <w:tcPr>
            <w:shd w:val="clear" w:color="auto" w:fill="auto"/>
            <w:tcW w:w="3631" w:type="dxa"/>
            <w:vMerge w:val="continue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22-28.04.2024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91.</w:t>
            </w:r>
            <w:r/>
          </w:p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r>
              <w:t xml:space="preserve">Работа над ошибками</w:t>
            </w:r>
            <w:r/>
          </w:p>
        </w:tc>
        <w:tc>
          <w:tcPr>
            <w:shd w:val="clear" w:color="auto" w:fill="auto"/>
            <w:tcW w:w="3631" w:type="dxa"/>
            <w:vMerge w:val="continue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22-28.04.2024</w:t>
            </w:r>
            <w:r/>
          </w:p>
          <w:p>
            <w:pPr>
              <w:rPr>
                <w:color w:val="000000" w:themeColor="text1"/>
              </w:rPr>
            </w:pPr>
            <w:r>
              <w:rPr>
                <w:color w:val="000000" w:themeColor="text1"/>
                <w:lang w:val="ru-RU"/>
              </w:rPr>
              <w:t xml:space="preserve">22-28.04.2024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92</w:t>
            </w:r>
            <w:r>
              <w:rPr>
                <w:color w:val="000000"/>
                <w:lang w:val="ru-RU"/>
              </w:rPr>
              <w:t xml:space="preserve">.</w:t>
            </w:r>
            <w:r/>
          </w:p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93.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Повторение. Задания по грамматике и лексике по материалам и в форме ОГЭ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2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29-5.05.2024</w:t>
            </w:r>
            <w:r/>
          </w:p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29-5.05.2024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9</w:t>
            </w:r>
            <w:r>
              <w:rPr>
                <w:color w:val="000000"/>
                <w:lang w:val="ru-RU"/>
              </w:rPr>
              <w:t xml:space="preserve">4.</w:t>
            </w:r>
            <w:r/>
          </w:p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</w:r>
            <w:r/>
          </w:p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95.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Повторение. Задания по чтению по материалам и в форме ОГЭ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2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6-12.05.2024</w:t>
            </w:r>
            <w:r/>
          </w:p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6-12.05.2024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96.</w:t>
            </w:r>
            <w:r/>
          </w:p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9</w:t>
            </w:r>
            <w:r>
              <w:rPr>
                <w:color w:val="000000"/>
                <w:lang w:val="ru-RU"/>
              </w:rPr>
              <w:t xml:space="preserve">7.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Повторение. Задания по аудированию по материалам и в форме ОГЭ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2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13.19-05.2024</w:t>
            </w:r>
            <w:r/>
          </w:p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13.19-05.2024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9</w:t>
            </w:r>
            <w:r>
              <w:rPr>
                <w:color w:val="000000"/>
                <w:lang w:val="ru-RU"/>
              </w:rPr>
              <w:t xml:space="preserve">8.</w:t>
            </w:r>
            <w:r/>
          </w:p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</w:rPr>
              <w:t xml:space="preserve">9</w:t>
            </w:r>
            <w:r>
              <w:rPr>
                <w:color w:val="000000"/>
                <w:lang w:val="ru-RU"/>
              </w:rPr>
              <w:t xml:space="preserve">9.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Повторение. Задания по письму по материалам и в форме ОГЭ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>
              <w:t xml:space="preserve">2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13-19.05.2024</w:t>
            </w:r>
            <w:r/>
          </w:p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20-26.05.2024</w:t>
            </w:r>
            <w:r/>
          </w:p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623"/>
        </w:trPr>
        <w:tc>
          <w:tcPr>
            <w:tcW w:w="1521" w:type="dxa"/>
            <w:textDirection w:val="lrTb"/>
            <w:noWrap w:val="false"/>
          </w:tcPr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100.</w:t>
            </w:r>
            <w:r/>
          </w:p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101.</w:t>
            </w:r>
            <w:r/>
          </w:p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Подготовка к итоговой контрольной работе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pStyle w:val="88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/>
          </w:p>
          <w:p>
            <w:pPr>
              <w:pStyle w:val="883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</w:t>
            </w:r>
            <w:r/>
          </w:p>
          <w:p>
            <w:pPr>
              <w:pStyle w:val="88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20-26.05.2024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492"/>
        </w:trPr>
        <w:tc>
          <w:tcPr>
            <w:tcW w:w="1521" w:type="dxa"/>
            <w:textDirection w:val="lrTb"/>
            <w:noWrap w:val="false"/>
          </w:tcPr>
          <w:p>
            <w:pPr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 xml:space="preserve">102.</w:t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Итоговая контрольная работа</w:t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1</w:t>
            </w:r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 xml:space="preserve">20-26.05.2024</w:t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  <w:tr>
        <w:trPr>
          <w:gridAfter w:val="8"/>
          <w:trHeight w:val="146"/>
        </w:trPr>
        <w:tc>
          <w:tcPr>
            <w:tcW w:w="1521" w:type="dxa"/>
            <w:textDirection w:val="lrTb"/>
            <w:noWrap w:val="false"/>
          </w:tcPr>
          <w:p>
            <w:pPr>
              <w:ind w:left="360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4127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</w:r>
            <w:r/>
          </w:p>
        </w:tc>
        <w:tc>
          <w:tcPr>
            <w:shd w:val="clear" w:color="auto" w:fill="auto"/>
            <w:tcW w:w="3631" w:type="dxa"/>
            <w:textDirection w:val="lrTb"/>
            <w:noWrap w:val="false"/>
          </w:tcPr>
          <w:p>
            <w:pPr>
              <w:pStyle w:val="88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/>
          </w:p>
        </w:tc>
        <w:tc>
          <w:tcPr>
            <w:tcW w:w="1358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gridSpan w:val="2"/>
            <w:tcW w:w="1890" w:type="dxa"/>
            <w:textDirection w:val="lrTb"/>
            <w:noWrap w:val="false"/>
          </w:tcPr>
          <w:p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  <w:r/>
          </w:p>
        </w:tc>
        <w:tc>
          <w:tcPr>
            <w:tcW w:w="2192" w:type="dxa"/>
            <w:textDirection w:val="lrTb"/>
            <w:noWrap w:val="false"/>
          </w:tcPr>
          <w:p>
            <w:r/>
            <w:r/>
          </w:p>
        </w:tc>
      </w:tr>
    </w:tbl>
    <w:p>
      <w:pPr>
        <w:sectPr>
          <w:footnotePr/>
          <w:endnotePr/>
          <w:type w:val="nextPage"/>
          <w:pgSz w:w="16383" w:h="11906" w:orient="landscape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/>
      <w:r/>
    </w:p>
    <w:p>
      <w:pPr>
        <w:ind w:left="120"/>
        <w:spacing w:after="0"/>
      </w:pPr>
      <w:r/>
      <w:bookmarkStart w:id="8" w:name="block-3776280"/>
      <w:r/>
      <w:bookmarkEnd w:id="6"/>
      <w:r>
        <w:rPr>
          <w:rFonts w:ascii="Times New Roman" w:hAnsi="Times New Roman"/>
          <w:b/>
          <w:color w:val="000000"/>
          <w:sz w:val="28"/>
        </w:rPr>
        <w:t xml:space="preserve">УЧЕБНО-МЕТОДИЧЕСКОЕ ОБЕСПЕЧЕНИЕ ОБРАЗОВАТЕЛЬНОГО ПРОЦЕССА</w:t>
      </w:r>
      <w:r/>
    </w:p>
    <w:p>
      <w:pPr>
        <w:ind w:left="120"/>
        <w:spacing w:after="0" w:line="480" w:lineRule="auto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ОБЯЗАТЕЛЬНЫЕ УЧЕБНЫЕ МАТЕРИАЛЫ ДЛЯ УЧЕНИКА</w:t>
      </w:r>
      <w:r/>
    </w:p>
    <w:p>
      <w:pPr>
        <w:pStyle w:val="886"/>
        <w:numPr>
          <w:ilvl w:val="0"/>
          <w:numId w:val="20"/>
        </w:numPr>
        <w:spacing w:after="0" w:line="480" w:lineRule="auto"/>
        <w:rPr>
          <w:lang w:val="en-US"/>
        </w:rPr>
      </w:pPr>
      <w:r>
        <w:rPr>
          <w:lang w:val="en-US"/>
        </w:rPr>
        <w:t xml:space="preserve">Spotlight</w:t>
      </w:r>
      <w:r>
        <w:rPr>
          <w:lang w:val="ru-RU"/>
        </w:rPr>
        <w:t xml:space="preserve"> 5. </w:t>
      </w:r>
      <w:r>
        <w:rPr>
          <w:lang w:val="en-US"/>
        </w:rPr>
        <w:t xml:space="preserve">Student</w:t>
      </w:r>
      <w:r>
        <w:rPr>
          <w:lang w:val="ru-RU"/>
        </w:rPr>
        <w:t xml:space="preserve">'</w:t>
      </w:r>
      <w:r>
        <w:rPr>
          <w:lang w:val="en-US"/>
        </w:rPr>
        <w:t xml:space="preserve">s</w:t>
      </w:r>
      <w:r>
        <w:rPr>
          <w:lang w:val="ru-RU"/>
        </w:rPr>
        <w:t xml:space="preserve"> </w:t>
      </w:r>
      <w:r>
        <w:rPr>
          <w:lang w:val="en-US"/>
        </w:rPr>
        <w:t xml:space="preserve">book</w:t>
      </w:r>
      <w:r>
        <w:rPr>
          <w:lang w:val="ru-RU"/>
        </w:rPr>
        <w:t xml:space="preserve"> / Английский в фокусе 5 класс. Учебник для общеобразовательных учреждений. Ваулина Ю.Е., Дули Дженни, Подоляко О.Е., Эванс В. </w:t>
      </w:r>
      <w:r>
        <w:rPr>
          <w:lang w:val="ru-RU"/>
        </w:rPr>
        <w:br/>
        <w:t xml:space="preserve">2. </w:t>
      </w:r>
      <w:r>
        <w:rPr>
          <w:lang w:val="en-US"/>
        </w:rPr>
        <w:t xml:space="preserve">Spotlight</w:t>
      </w:r>
      <w:r>
        <w:rPr>
          <w:lang w:val="ru-RU"/>
        </w:rPr>
        <w:t xml:space="preserve"> 5. </w:t>
      </w:r>
      <w:r>
        <w:rPr>
          <w:lang w:val="en-US"/>
        </w:rPr>
        <w:t xml:space="preserve">Workbook</w:t>
      </w:r>
      <w:r>
        <w:rPr>
          <w:lang w:val="ru-RU"/>
        </w:rPr>
        <w:t xml:space="preserve"> / Английский в фокусе 5 класс. Рабочая тетрадь. Ваулина Ю.Е., Дули Дженни, Подоляко О.Е., Эванс В. </w:t>
      </w:r>
      <w:r>
        <w:rPr>
          <w:lang w:val="ru-RU"/>
        </w:rPr>
        <w:br/>
        <w:t xml:space="preserve">3. </w:t>
      </w:r>
      <w:r>
        <w:rPr>
          <w:lang w:val="en-US"/>
        </w:rPr>
        <w:t xml:space="preserve">Spotlight</w:t>
      </w:r>
      <w:r>
        <w:rPr>
          <w:lang w:val="ru-RU"/>
        </w:rPr>
        <w:t xml:space="preserve"> 5. </w:t>
      </w:r>
      <w:r>
        <w:rPr>
          <w:lang w:val="en-US"/>
        </w:rPr>
        <w:t xml:space="preserve">Teacher</w:t>
      </w:r>
      <w:r>
        <w:rPr>
          <w:lang w:val="ru-RU"/>
        </w:rPr>
        <w:t xml:space="preserve">'</w:t>
      </w:r>
      <w:r>
        <w:rPr>
          <w:lang w:val="en-US"/>
        </w:rPr>
        <w:t xml:space="preserve">s</w:t>
      </w:r>
      <w:r>
        <w:rPr>
          <w:lang w:val="ru-RU"/>
        </w:rPr>
        <w:t xml:space="preserve"> </w:t>
      </w:r>
      <w:r>
        <w:rPr>
          <w:lang w:val="en-US"/>
        </w:rPr>
        <w:t xml:space="preserve">book</w:t>
      </w:r>
      <w:r>
        <w:rPr>
          <w:lang w:val="ru-RU"/>
        </w:rPr>
        <w:t xml:space="preserve"> / Английский в фокусе 5 класс. Книга для учителя. Ваулина Ю.Е., Дули Дженни, Подоляко О.Е., Эванс В. </w:t>
      </w:r>
      <w:r>
        <w:rPr>
          <w:lang w:val="ru-RU"/>
        </w:rPr>
        <w:br/>
        <w:t xml:space="preserve">4. </w:t>
      </w:r>
      <w:r>
        <w:rPr>
          <w:lang w:val="en-US"/>
        </w:rPr>
        <w:t xml:space="preserve">Spotlight</w:t>
      </w:r>
      <w:r>
        <w:rPr>
          <w:lang w:val="ru-RU"/>
        </w:rPr>
        <w:t xml:space="preserve"> 5 (Английский в фокусе 5 класс). </w:t>
      </w:r>
      <w:r>
        <w:rPr>
          <w:lang w:val="en-US"/>
        </w:rPr>
        <w:t xml:space="preserve">Test</w:t>
      </w:r>
      <w:r>
        <w:rPr>
          <w:lang w:val="ru-RU"/>
        </w:rPr>
        <w:t xml:space="preserve"> </w:t>
      </w:r>
      <w:r>
        <w:rPr>
          <w:lang w:val="en-US"/>
        </w:rPr>
        <w:t xml:space="preserve">Booklet</w:t>
      </w:r>
      <w:r>
        <w:rPr>
          <w:lang w:val="ru-RU"/>
        </w:rPr>
        <w:t xml:space="preserve"> (Контрольные задания). Ваулина Ю.Е., Дули Дженни, Подоляко О.Е., Эванс В. </w:t>
      </w:r>
      <w:r>
        <w:rPr>
          <w:lang w:val="ru-RU"/>
        </w:rPr>
        <w:br/>
      </w:r>
      <w:r>
        <w:rPr>
          <w:lang w:val="en-US"/>
        </w:rPr>
        <w:t xml:space="preserve">5. Spotlight 5 (Английский в фокусе 5 класс). A reader for Spotlight 5. Jack and the Beanstalk (Книга для чтения 5 класс. </w:t>
      </w:r>
      <w:r>
        <w:rPr>
          <w:lang w:val="ru-RU"/>
        </w:rPr>
        <w:t xml:space="preserve">Джек и бобовое зернышко). Ваулина Ю.Е., Дули Дженни, Подоляко О.Е., Эванс В. </w:t>
      </w:r>
      <w:r>
        <w:rPr>
          <w:lang w:val="ru-RU"/>
        </w:rPr>
        <w:br/>
        <w:t xml:space="preserve">6. </w:t>
      </w:r>
      <w:r>
        <w:rPr>
          <w:lang w:val="en-US"/>
        </w:rPr>
        <w:t xml:space="preserve">Spotlight</w:t>
      </w:r>
      <w:r>
        <w:rPr>
          <w:lang w:val="ru-RU"/>
        </w:rPr>
        <w:t xml:space="preserve"> 5 (Английский в фокусе 5 класс). Тренировочные упражнения в формате ГИА. </w:t>
      </w:r>
      <w:r>
        <w:rPr>
          <w:lang w:val="en-US"/>
        </w:rPr>
        <w:t xml:space="preserve">Ваулина Ю.Е., Подоляко О.Е.</w:t>
      </w:r>
      <w:r>
        <w:rPr>
          <w:lang w:val="ru-RU"/>
        </w:rPr>
      </w:r>
    </w:p>
    <w:p>
      <w:pPr>
        <w:pStyle w:val="886"/>
        <w:numPr>
          <w:ilvl w:val="0"/>
          <w:numId w:val="20"/>
        </w:numPr>
        <w:spacing w:after="0" w:line="480" w:lineRule="auto"/>
        <w:rPr>
          <w:lang w:val="ru-RU"/>
        </w:rPr>
      </w:pPr>
      <w:r>
        <w:rPr>
          <w:lang w:val="en-US"/>
        </w:rPr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Кузовлев В.П., Лапа Н.М., Перегудова Э.Ш. </w:t>
      </w:r>
      <w:r>
        <w:rPr>
          <w:rFonts w:ascii="Times New Roman" w:hAnsi="Times New Roman" w:cs="Times New Roman"/>
          <w:sz w:val="24"/>
          <w:szCs w:val="24"/>
        </w:rPr>
        <w:t xml:space="preserve">Student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'</w:t>
      </w:r>
      <w:r>
        <w:rPr>
          <w:rFonts w:ascii="Times New Roman" w:hAnsi="Times New Roman" w:cs="Times New Roman"/>
          <w:sz w:val="24"/>
          <w:szCs w:val="24"/>
        </w:rPr>
        <w:t xml:space="preserve">s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book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7кл.</w:t>
      </w:r>
      <w:r>
        <w:rPr>
          <w:lang w:val="ru-RU"/>
        </w:rPr>
      </w:r>
      <w:r/>
    </w:p>
    <w:p>
      <w:p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Кузовлев В.П., Лапа Н.М., Перегудова Э.Ш. </w:t>
      </w:r>
      <w:r>
        <w:rPr>
          <w:rFonts w:ascii="Times New Roman" w:hAnsi="Times New Roman" w:cs="Times New Roman"/>
          <w:sz w:val="24"/>
          <w:szCs w:val="24"/>
        </w:rPr>
        <w:t xml:space="preserve">Student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'</w:t>
      </w:r>
      <w:r>
        <w:rPr>
          <w:rFonts w:ascii="Times New Roman" w:hAnsi="Times New Roman" w:cs="Times New Roman"/>
          <w:sz w:val="24"/>
          <w:szCs w:val="24"/>
        </w:rPr>
        <w:t xml:space="preserve">s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book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8кл.</w:t>
      </w:r>
      <w:r/>
    </w:p>
    <w:p>
      <w:pPr>
        <w:spacing w:after="0" w:line="48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Кузовлев В.П., Лапа Н.М., Перегудова Э.Ш. </w:t>
      </w:r>
      <w:r>
        <w:rPr>
          <w:rFonts w:ascii="Times New Roman" w:hAnsi="Times New Roman" w:cs="Times New Roman"/>
          <w:sz w:val="24"/>
          <w:szCs w:val="24"/>
        </w:rPr>
        <w:t xml:space="preserve">Student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'</w:t>
      </w:r>
      <w:r>
        <w:rPr>
          <w:rFonts w:ascii="Times New Roman" w:hAnsi="Times New Roman" w:cs="Times New Roman"/>
          <w:sz w:val="24"/>
          <w:szCs w:val="24"/>
        </w:rPr>
        <w:t xml:space="preserve">s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book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9кл.</w:t>
      </w:r>
      <w:r/>
    </w:p>
    <w:p>
      <w:pPr>
        <w:ind w:left="120"/>
        <w:spacing w:after="0" w:line="480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МЕТОДИЧЕСКИЕ МАТЕРИАЛЫ ДЛЯ УЧИТЕЛЯ</w:t>
      </w:r>
      <w:r/>
    </w:p>
    <w:p>
      <w:pPr>
        <w:ind w:left="120"/>
        <w:spacing w:after="0" w:line="480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​‌‌​</w:t>
      </w:r>
      <w:r>
        <w:rPr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 xml:space="preserve">рабочие тетради для 5-9 классов;</w:t>
      </w:r>
      <w:r/>
    </w:p>
    <w:p>
      <w:pPr>
        <w:ind w:left="120"/>
        <w:spacing w:after="0" w:line="480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• книги для учителя к </w:t>
      </w:r>
      <w:r>
        <w:rPr>
          <w:rFonts w:ascii="Times New Roman" w:hAnsi="Times New Roman"/>
          <w:color w:val="000000"/>
          <w:sz w:val="28"/>
          <w:lang w:val="ru-RU"/>
        </w:rPr>
        <w:t xml:space="preserve">УМК «Английский в фокусе» для 5</w:t>
      </w:r>
      <w:r>
        <w:rPr>
          <w:rFonts w:ascii="Times New Roman" w:hAnsi="Times New Roman"/>
          <w:color w:val="000000"/>
          <w:sz w:val="28"/>
          <w:lang w:val="ru-RU"/>
        </w:rPr>
        <w:t xml:space="preserve"> классов; книги для учителя к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УМК</w:t>
      </w:r>
      <w:r>
        <w:rPr>
          <w:sz w:val="28"/>
          <w:szCs w:val="28"/>
          <w:lang w:val="ru-RU"/>
        </w:rPr>
        <w:t xml:space="preserve"> </w:t>
      </w:r>
      <w:r>
        <w:rPr>
          <w:rStyle w:val="926"/>
          <w:sz w:val="28"/>
          <w:szCs w:val="28"/>
          <w:lang w:val="ru-RU"/>
        </w:rPr>
        <w:t xml:space="preserve">В.</w:t>
      </w:r>
      <w:r>
        <w:rPr>
          <w:rStyle w:val="926"/>
          <w:sz w:val="28"/>
          <w:szCs w:val="28"/>
        </w:rPr>
        <w:t xml:space="preserve"> </w:t>
      </w:r>
      <w:r>
        <w:rPr>
          <w:rStyle w:val="926"/>
          <w:sz w:val="28"/>
          <w:szCs w:val="28"/>
          <w:lang w:val="ru-RU"/>
        </w:rPr>
        <w:t xml:space="preserve">П.</w:t>
      </w:r>
      <w:r>
        <w:rPr>
          <w:rStyle w:val="926"/>
          <w:sz w:val="28"/>
          <w:szCs w:val="28"/>
        </w:rPr>
        <w:t xml:space="preserve"> </w:t>
      </w:r>
      <w:r>
        <w:rPr>
          <w:rStyle w:val="926"/>
          <w:sz w:val="28"/>
          <w:szCs w:val="28"/>
          <w:lang w:val="ru-RU"/>
        </w:rPr>
        <w:t xml:space="preserve">КУЗОВЛЕВ,</w:t>
      </w:r>
      <w:r>
        <w:rPr>
          <w:rStyle w:val="926"/>
          <w:sz w:val="28"/>
          <w:szCs w:val="28"/>
        </w:rPr>
        <w:t xml:space="preserve"> </w:t>
      </w:r>
      <w:r>
        <w:rPr>
          <w:rStyle w:val="926"/>
          <w:sz w:val="28"/>
          <w:szCs w:val="28"/>
          <w:lang w:val="ru-RU"/>
        </w:rPr>
        <w:t xml:space="preserve">Н.</w:t>
      </w:r>
      <w:r>
        <w:rPr>
          <w:rStyle w:val="926"/>
          <w:sz w:val="28"/>
          <w:szCs w:val="28"/>
        </w:rPr>
        <w:t xml:space="preserve"> </w:t>
      </w:r>
      <w:r>
        <w:rPr>
          <w:rStyle w:val="926"/>
          <w:sz w:val="28"/>
          <w:szCs w:val="28"/>
          <w:lang w:val="ru-RU"/>
        </w:rPr>
        <w:t xml:space="preserve">М.</w:t>
      </w:r>
      <w:r>
        <w:rPr>
          <w:rStyle w:val="926"/>
          <w:sz w:val="28"/>
          <w:szCs w:val="28"/>
        </w:rPr>
        <w:t xml:space="preserve"> </w:t>
      </w:r>
      <w:r>
        <w:rPr>
          <w:rStyle w:val="926"/>
          <w:sz w:val="28"/>
          <w:szCs w:val="28"/>
          <w:lang w:val="ru-RU"/>
        </w:rPr>
        <w:t xml:space="preserve">ЛАПА</w:t>
      </w:r>
      <w:r/>
    </w:p>
    <w:p>
      <w:pPr>
        <w:ind w:left="120"/>
        <w:spacing w:after="0" w:line="480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• аудиокурс для занятий в классе;</w:t>
      </w:r>
      <w:r/>
    </w:p>
    <w:p>
      <w:pPr>
        <w:ind w:left="120"/>
        <w:spacing w:after="0" w:line="480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• сборник контрольных заданий;</w:t>
      </w:r>
      <w:r/>
    </w:p>
    <w:p>
      <w:pPr>
        <w:ind w:left="120"/>
        <w:spacing w:after="0" w:line="480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• сборник тренировочных упражнений в формате ОГЭ для 5-9 классов.</w:t>
      </w:r>
      <w:r/>
    </w:p>
    <w:p>
      <w:pPr>
        <w:ind w:left="120"/>
        <w:spacing w:after="0"/>
        <w:rPr>
          <w:lang w:val="ru-RU"/>
        </w:rPr>
      </w:pPr>
      <w:r>
        <w:rPr>
          <w:lang w:val="ru-RU"/>
        </w:rPr>
      </w:r>
      <w:r/>
    </w:p>
    <w:p>
      <w:pPr>
        <w:ind w:left="120"/>
        <w:spacing w:after="0" w:line="480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СЕТИ ИНТЕРНЕТ</w:t>
      </w:r>
      <w:r>
        <w:rPr>
          <w:lang w:val="ru-RU"/>
        </w:rPr>
        <w:t xml:space="preserve"> </w:t>
      </w:r>
      <w:r/>
    </w:p>
    <w:p>
      <w:pPr>
        <w:ind w:left="120"/>
        <w:spacing w:after="0" w:line="480" w:lineRule="auto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Компьютер и проектор;</w:t>
      </w:r>
      <w:r/>
    </w:p>
    <w:p>
      <w:pPr>
        <w:ind w:left="120"/>
        <w:spacing w:after="0" w:line="480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• CD и DVD диски к урокам.</w:t>
      </w:r>
      <w:r/>
    </w:p>
    <w:p>
      <w:pPr>
        <w:ind w:left="120"/>
        <w:spacing w:after="0" w:line="480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• Предметные Интернет-ресурсы:</w:t>
      </w:r>
      <w:r/>
    </w:p>
    <w:p>
      <w:pPr>
        <w:ind w:left="120"/>
        <w:spacing w:after="0" w:line="480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Интернет-страница курса ( www.spotlightonrussia.ru )</w:t>
      </w:r>
      <w:r/>
    </w:p>
    <w:p>
      <w:pPr>
        <w:ind w:left="120"/>
        <w:spacing w:after="0" w:line="480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• Цифровые образовательные ресурсы:</w:t>
      </w:r>
      <w:r/>
    </w:p>
    <w:p>
      <w:pPr>
        <w:ind w:left="120"/>
        <w:spacing w:after="0" w:line="480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• https://resh.edu.ru/subject/11/</w:t>
      </w:r>
      <w:r/>
    </w:p>
    <w:p>
      <w:pPr>
        <w:ind w:left="120"/>
        <w:spacing w:after="0" w:line="480" w:lineRule="auto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• https://translate.yandex.ru/</w:t>
      </w:r>
      <w:r/>
    </w:p>
    <w:p>
      <w:pPr>
        <w:ind w:left="120"/>
        <w:spacing w:after="0" w:line="480" w:lineRule="auto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• http://schoolcollection.edu.ru</w:t>
      </w:r>
      <w:r/>
    </w:p>
    <w:p>
      <w:pPr>
        <w:ind w:left="120"/>
        <w:spacing w:after="0" w:line="480" w:lineRule="auto"/>
      </w:pPr>
      <w:r>
        <w:rPr>
          <w:rFonts w:ascii="Times New Roman" w:hAnsi="Times New Roman"/>
          <w:color w:val="000000"/>
          <w:sz w:val="28"/>
        </w:rPr>
        <w:t xml:space="preserve">​</w:t>
      </w:r>
      <w:r>
        <w:rPr>
          <w:rFonts w:ascii="Times New Roman" w:hAnsi="Times New Roman"/>
          <w:color w:val="333333"/>
          <w:sz w:val="28"/>
        </w:rPr>
        <w:t xml:space="preserve">​‌‌</w:t>
      </w:r>
      <w:r>
        <w:rPr>
          <w:rFonts w:ascii="Times New Roman" w:hAnsi="Times New Roman"/>
          <w:color w:val="000000"/>
          <w:sz w:val="28"/>
        </w:rPr>
        <w:t xml:space="preserve">​</w:t>
      </w:r>
      <w:r/>
    </w:p>
    <w:p>
      <w:pPr>
        <w:sectPr>
          <w:footnotePr/>
          <w:endnotePr/>
          <w:type w:val="nextPage"/>
          <w:pgSz w:w="11906" w:h="16383" w:orient="portrait"/>
          <w:pgMar w:top="1134" w:right="850" w:bottom="1134" w:left="1701" w:header="720" w:footer="720" w:gutter="0"/>
          <w:cols w:num="1" w:sep="0" w:space="720" w:equalWidth="1"/>
          <w:docGrid w:linePitch="360"/>
        </w:sectPr>
      </w:pPr>
      <w:r/>
      <w:bookmarkEnd w:id="8"/>
      <w:r/>
      <w:r/>
    </w:p>
    <w:p>
      <w:r/>
      <w:r/>
    </w:p>
    <w:sectPr>
      <w:footnotePr/>
      <w:endnotePr/>
      <w:type w:val="nextPage"/>
      <w:pgSz w:w="11907" w:h="16839" w:orient="portrait"/>
      <w:pgMar w:top="1440" w:right="1440" w:bottom="1440" w:left="1440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@arial unicode ms">
    <w:panose1 w:val="05040102010807070707"/>
  </w:font>
  <w:font w:name="thames">
    <w:panose1 w:val="05040102010807070707"/>
  </w:font>
  <w:font w:name="Cambria">
    <w:panose1 w:val="02020603050405020304"/>
  </w:font>
  <w:font w:name="Courier New">
    <w:panose1 w:val="02070409020205020404"/>
  </w:font>
  <w:font w:name="Calibri">
    <w:panose1 w:val="020F0502020204030204"/>
  </w:font>
  <w:font w:name="Tahoma">
    <w:panose1 w:val="020B0506030602030204"/>
  </w:font>
  <w:font w:name="Times New Roman">
    <w:panose1 w:val="020206030504050203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64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64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64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64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64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64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60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64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64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647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40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8"/>
  </w:num>
  <w:num w:numId="5">
    <w:abstractNumId w:val="17"/>
  </w:num>
  <w:num w:numId="6">
    <w:abstractNumId w:val="14"/>
  </w:num>
  <w:num w:numId="7">
    <w:abstractNumId w:val="9"/>
  </w:num>
  <w:num w:numId="8">
    <w:abstractNumId w:val="7"/>
  </w:num>
  <w:num w:numId="9">
    <w:abstractNumId w:val="13"/>
  </w:num>
  <w:num w:numId="10">
    <w:abstractNumId w:val="2"/>
  </w:num>
  <w:num w:numId="11">
    <w:abstractNumId w:val="0"/>
  </w:num>
  <w:num w:numId="12">
    <w:abstractNumId w:val="18"/>
  </w:num>
  <w:num w:numId="13">
    <w:abstractNumId w:val="15"/>
  </w:num>
  <w:num w:numId="14">
    <w:abstractNumId w:val="16"/>
  </w:num>
  <w:num w:numId="15">
    <w:abstractNumId w:val="10"/>
  </w:num>
  <w:num w:numId="16">
    <w:abstractNumId w:val="4"/>
  </w:num>
  <w:num w:numId="17">
    <w:abstractNumId w:val="6"/>
  </w:num>
  <w:num w:numId="18">
    <w:abstractNumId w:val="11"/>
  </w:num>
  <w:num w:numId="19">
    <w:abstractNumId w:val="12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6">
    <w:name w:val="Heading 1 Char"/>
    <w:basedOn w:val="844"/>
    <w:link w:val="840"/>
    <w:uiPriority w:val="9"/>
    <w:rPr>
      <w:rFonts w:ascii="Arial" w:hAnsi="Arial" w:eastAsia="Arial" w:cs="Arial"/>
      <w:sz w:val="40"/>
      <w:szCs w:val="40"/>
    </w:rPr>
  </w:style>
  <w:style w:type="character" w:styleId="677">
    <w:name w:val="Heading 2 Char"/>
    <w:basedOn w:val="844"/>
    <w:link w:val="841"/>
    <w:uiPriority w:val="9"/>
    <w:rPr>
      <w:rFonts w:ascii="Arial" w:hAnsi="Arial" w:eastAsia="Arial" w:cs="Arial"/>
      <w:sz w:val="34"/>
    </w:rPr>
  </w:style>
  <w:style w:type="character" w:styleId="678">
    <w:name w:val="Heading 3 Char"/>
    <w:basedOn w:val="844"/>
    <w:link w:val="842"/>
    <w:uiPriority w:val="9"/>
    <w:rPr>
      <w:rFonts w:ascii="Arial" w:hAnsi="Arial" w:eastAsia="Arial" w:cs="Arial"/>
      <w:sz w:val="30"/>
      <w:szCs w:val="30"/>
    </w:rPr>
  </w:style>
  <w:style w:type="character" w:styleId="679">
    <w:name w:val="Heading 4 Char"/>
    <w:basedOn w:val="844"/>
    <w:link w:val="843"/>
    <w:uiPriority w:val="9"/>
    <w:rPr>
      <w:rFonts w:ascii="Arial" w:hAnsi="Arial" w:eastAsia="Arial" w:cs="Arial"/>
      <w:b/>
      <w:bCs/>
      <w:sz w:val="26"/>
      <w:szCs w:val="26"/>
    </w:rPr>
  </w:style>
  <w:style w:type="paragraph" w:styleId="680">
    <w:name w:val="Heading 5"/>
    <w:basedOn w:val="839"/>
    <w:next w:val="839"/>
    <w:link w:val="68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1">
    <w:name w:val="Heading 5 Char"/>
    <w:basedOn w:val="844"/>
    <w:link w:val="680"/>
    <w:uiPriority w:val="9"/>
    <w:rPr>
      <w:rFonts w:ascii="Arial" w:hAnsi="Arial" w:eastAsia="Arial" w:cs="Arial"/>
      <w:b/>
      <w:bCs/>
      <w:sz w:val="24"/>
      <w:szCs w:val="24"/>
    </w:rPr>
  </w:style>
  <w:style w:type="paragraph" w:styleId="682">
    <w:name w:val="Heading 6"/>
    <w:basedOn w:val="839"/>
    <w:next w:val="839"/>
    <w:link w:val="68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3">
    <w:name w:val="Heading 6 Char"/>
    <w:basedOn w:val="844"/>
    <w:link w:val="682"/>
    <w:uiPriority w:val="9"/>
    <w:rPr>
      <w:rFonts w:ascii="Arial" w:hAnsi="Arial" w:eastAsia="Arial" w:cs="Arial"/>
      <w:b/>
      <w:bCs/>
      <w:sz w:val="22"/>
      <w:szCs w:val="22"/>
    </w:rPr>
  </w:style>
  <w:style w:type="paragraph" w:styleId="684">
    <w:name w:val="Heading 7"/>
    <w:basedOn w:val="839"/>
    <w:next w:val="839"/>
    <w:link w:val="68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5">
    <w:name w:val="Heading 7 Char"/>
    <w:basedOn w:val="844"/>
    <w:link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6">
    <w:name w:val="Heading 8"/>
    <w:basedOn w:val="839"/>
    <w:next w:val="839"/>
    <w:link w:val="68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7">
    <w:name w:val="Heading 8 Char"/>
    <w:basedOn w:val="844"/>
    <w:link w:val="686"/>
    <w:uiPriority w:val="9"/>
    <w:rPr>
      <w:rFonts w:ascii="Arial" w:hAnsi="Arial" w:eastAsia="Arial" w:cs="Arial"/>
      <w:i/>
      <w:iCs/>
      <w:sz w:val="22"/>
      <w:szCs w:val="22"/>
    </w:rPr>
  </w:style>
  <w:style w:type="paragraph" w:styleId="688">
    <w:name w:val="Heading 9"/>
    <w:basedOn w:val="839"/>
    <w:next w:val="839"/>
    <w:link w:val="68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9">
    <w:name w:val="Heading 9 Char"/>
    <w:basedOn w:val="844"/>
    <w:link w:val="688"/>
    <w:uiPriority w:val="9"/>
    <w:rPr>
      <w:rFonts w:ascii="Arial" w:hAnsi="Arial" w:eastAsia="Arial" w:cs="Arial"/>
      <w:i/>
      <w:iCs/>
      <w:sz w:val="21"/>
      <w:szCs w:val="21"/>
    </w:rPr>
  </w:style>
  <w:style w:type="character" w:styleId="690">
    <w:name w:val="Title Char"/>
    <w:basedOn w:val="844"/>
    <w:link w:val="856"/>
    <w:uiPriority w:val="10"/>
    <w:rPr>
      <w:sz w:val="48"/>
      <w:szCs w:val="48"/>
    </w:rPr>
  </w:style>
  <w:style w:type="character" w:styleId="691">
    <w:name w:val="Subtitle Char"/>
    <w:basedOn w:val="844"/>
    <w:link w:val="854"/>
    <w:uiPriority w:val="11"/>
    <w:rPr>
      <w:sz w:val="24"/>
      <w:szCs w:val="24"/>
    </w:rPr>
  </w:style>
  <w:style w:type="paragraph" w:styleId="692">
    <w:name w:val="Quote"/>
    <w:basedOn w:val="839"/>
    <w:next w:val="839"/>
    <w:link w:val="693"/>
    <w:uiPriority w:val="29"/>
    <w:qFormat/>
    <w:pPr>
      <w:ind w:left="720" w:right="720"/>
    </w:pPr>
    <w:rPr>
      <w:i/>
    </w:rPr>
  </w:style>
  <w:style w:type="character" w:styleId="693">
    <w:name w:val="Quote Char"/>
    <w:link w:val="692"/>
    <w:uiPriority w:val="29"/>
    <w:rPr>
      <w:i/>
    </w:rPr>
  </w:style>
  <w:style w:type="paragraph" w:styleId="694">
    <w:name w:val="Intense Quote"/>
    <w:basedOn w:val="839"/>
    <w:next w:val="839"/>
    <w:link w:val="69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5">
    <w:name w:val="Intense Quote Char"/>
    <w:link w:val="694"/>
    <w:uiPriority w:val="30"/>
    <w:rPr>
      <w:i/>
    </w:rPr>
  </w:style>
  <w:style w:type="character" w:styleId="696">
    <w:name w:val="Header Char"/>
    <w:basedOn w:val="844"/>
    <w:link w:val="847"/>
    <w:uiPriority w:val="99"/>
  </w:style>
  <w:style w:type="character" w:styleId="697">
    <w:name w:val="Footer Char"/>
    <w:basedOn w:val="844"/>
    <w:link w:val="889"/>
    <w:uiPriority w:val="99"/>
  </w:style>
  <w:style w:type="character" w:styleId="698">
    <w:name w:val="Caption Char"/>
    <w:basedOn w:val="861"/>
    <w:link w:val="889"/>
    <w:uiPriority w:val="99"/>
  </w:style>
  <w:style w:type="table" w:styleId="699">
    <w:name w:val="Table Grid Light"/>
    <w:basedOn w:val="8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0">
    <w:name w:val="Plain Table 1"/>
    <w:basedOn w:val="84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1">
    <w:name w:val="Plain Table 2"/>
    <w:basedOn w:val="84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2">
    <w:name w:val="Plain Table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3">
    <w:name w:val="Plain Table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Plain Table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5">
    <w:name w:val="Grid Table 1 Light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4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7">
    <w:name w:val="Grid Table 4 - Accent 1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8">
    <w:name w:val="Grid Table 4 - Accent 2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9">
    <w:name w:val="Grid Table 4 - Accent 3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0">
    <w:name w:val="Grid Table 4 - Accent 4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1">
    <w:name w:val="Grid Table 4 - Accent 5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2">
    <w:name w:val="Grid Table 4 - Accent 6"/>
    <w:basedOn w:val="84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3">
    <w:name w:val="Grid Table 5 Dark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4">
    <w:name w:val="Grid Table 5 Dark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7">
    <w:name w:val="Grid Table 5 Dark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0">
    <w:name w:val="Grid Table 6 Colorful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1">
    <w:name w:val="Grid Table 6 Colorful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2">
    <w:name w:val="Grid Table 6 Colorful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3">
    <w:name w:val="Grid Table 6 Colorful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4">
    <w:name w:val="Grid Table 6 Colorful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5">
    <w:name w:val="Grid Table 6 Colorful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6">
    <w:name w:val="Grid Table 6 Colorful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7">
    <w:name w:val="Grid Table 7 Colorful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2">
    <w:name w:val="List Table 2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3">
    <w:name w:val="List Table 2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4">
    <w:name w:val="List Table 2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5">
    <w:name w:val="List Table 2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6">
    <w:name w:val="List Table 2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7">
    <w:name w:val="List Table 2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8">
    <w:name w:val="List Table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5 Dark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6 Colorful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0">
    <w:name w:val="List Table 6 Colorful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1">
    <w:name w:val="List Table 6 Colorful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2">
    <w:name w:val="List Table 6 Colorful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3">
    <w:name w:val="List Table 6 Colorful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4">
    <w:name w:val="List Table 6 Colorful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5">
    <w:name w:val="List Table 6 Colorful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6">
    <w:name w:val="List Table 7 Colorful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7">
    <w:name w:val="List Table 7 Colorful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8">
    <w:name w:val="List Table 7 Colorful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9">
    <w:name w:val="List Table 7 Colorful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0">
    <w:name w:val="List Table 7 Colorful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1">
    <w:name w:val="List Table 7 Colorful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2">
    <w:name w:val="List Table 7 Colorful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3">
    <w:name w:val="Lined - Accent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Lined - Accent 1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5">
    <w:name w:val="Lined - Accent 2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6">
    <w:name w:val="Lined - Accent 3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7">
    <w:name w:val="Lined - Accent 4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8">
    <w:name w:val="Lined - Accent 5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9">
    <w:name w:val="Lined - Accent 6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0">
    <w:name w:val="Bordered &amp; Lined - Accent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1">
    <w:name w:val="Bordered &amp; Lined - Accent 1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2">
    <w:name w:val="Bordered &amp; Lined - Accent 2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3">
    <w:name w:val="Bordered &amp; Lined - Accent 3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4">
    <w:name w:val="Bordered &amp; Lined - Accent 4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5">
    <w:name w:val="Bordered &amp; Lined - Accent 5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6">
    <w:name w:val="Bordered &amp; Lined - Accent 6"/>
    <w:basedOn w:val="84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7">
    <w:name w:val="Bordered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8">
    <w:name w:val="Bordered - Accent 1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9">
    <w:name w:val="Bordered - Accent 2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0">
    <w:name w:val="Bordered - Accent 3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1">
    <w:name w:val="Bordered - Accent 4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2">
    <w:name w:val="Bordered - Accent 5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3">
    <w:name w:val="Bordered - Accent 6"/>
    <w:basedOn w:val="84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4">
    <w:name w:val="Footnote Text Char"/>
    <w:link w:val="908"/>
    <w:uiPriority w:val="99"/>
    <w:rPr>
      <w:sz w:val="18"/>
    </w:rPr>
  </w:style>
  <w:style w:type="paragraph" w:styleId="825">
    <w:name w:val="endnote text"/>
    <w:basedOn w:val="839"/>
    <w:link w:val="826"/>
    <w:uiPriority w:val="99"/>
    <w:semiHidden/>
    <w:unhideWhenUsed/>
    <w:pPr>
      <w:spacing w:after="0" w:line="240" w:lineRule="auto"/>
    </w:pPr>
    <w:rPr>
      <w:sz w:val="20"/>
    </w:rPr>
  </w:style>
  <w:style w:type="character" w:styleId="826">
    <w:name w:val="Endnote Text Char"/>
    <w:link w:val="825"/>
    <w:uiPriority w:val="99"/>
    <w:rPr>
      <w:sz w:val="20"/>
    </w:rPr>
  </w:style>
  <w:style w:type="character" w:styleId="827">
    <w:name w:val="endnote reference"/>
    <w:basedOn w:val="844"/>
    <w:uiPriority w:val="99"/>
    <w:semiHidden/>
    <w:unhideWhenUsed/>
    <w:rPr>
      <w:vertAlign w:val="superscript"/>
    </w:rPr>
  </w:style>
  <w:style w:type="paragraph" w:styleId="828">
    <w:name w:val="toc 1"/>
    <w:basedOn w:val="839"/>
    <w:next w:val="839"/>
    <w:uiPriority w:val="39"/>
    <w:unhideWhenUsed/>
    <w:pPr>
      <w:ind w:left="0" w:right="0" w:firstLine="0"/>
      <w:spacing w:after="57"/>
    </w:pPr>
  </w:style>
  <w:style w:type="paragraph" w:styleId="829">
    <w:name w:val="toc 2"/>
    <w:basedOn w:val="839"/>
    <w:next w:val="839"/>
    <w:uiPriority w:val="39"/>
    <w:unhideWhenUsed/>
    <w:pPr>
      <w:ind w:left="283" w:right="0" w:firstLine="0"/>
      <w:spacing w:after="57"/>
    </w:pPr>
  </w:style>
  <w:style w:type="paragraph" w:styleId="830">
    <w:name w:val="toc 3"/>
    <w:basedOn w:val="839"/>
    <w:next w:val="839"/>
    <w:uiPriority w:val="39"/>
    <w:unhideWhenUsed/>
    <w:pPr>
      <w:ind w:left="567" w:right="0" w:firstLine="0"/>
      <w:spacing w:after="57"/>
    </w:pPr>
  </w:style>
  <w:style w:type="paragraph" w:styleId="831">
    <w:name w:val="toc 4"/>
    <w:basedOn w:val="839"/>
    <w:next w:val="839"/>
    <w:uiPriority w:val="39"/>
    <w:unhideWhenUsed/>
    <w:pPr>
      <w:ind w:left="850" w:right="0" w:firstLine="0"/>
      <w:spacing w:after="57"/>
    </w:pPr>
  </w:style>
  <w:style w:type="paragraph" w:styleId="832">
    <w:name w:val="toc 5"/>
    <w:basedOn w:val="839"/>
    <w:next w:val="839"/>
    <w:uiPriority w:val="39"/>
    <w:unhideWhenUsed/>
    <w:pPr>
      <w:ind w:left="1134" w:right="0" w:firstLine="0"/>
      <w:spacing w:after="57"/>
    </w:pPr>
  </w:style>
  <w:style w:type="paragraph" w:styleId="833">
    <w:name w:val="toc 6"/>
    <w:basedOn w:val="839"/>
    <w:next w:val="839"/>
    <w:uiPriority w:val="39"/>
    <w:unhideWhenUsed/>
    <w:pPr>
      <w:ind w:left="1417" w:right="0" w:firstLine="0"/>
      <w:spacing w:after="57"/>
    </w:pPr>
  </w:style>
  <w:style w:type="paragraph" w:styleId="834">
    <w:name w:val="toc 7"/>
    <w:basedOn w:val="839"/>
    <w:next w:val="839"/>
    <w:uiPriority w:val="39"/>
    <w:unhideWhenUsed/>
    <w:pPr>
      <w:ind w:left="1701" w:right="0" w:firstLine="0"/>
      <w:spacing w:after="57"/>
    </w:pPr>
  </w:style>
  <w:style w:type="paragraph" w:styleId="835">
    <w:name w:val="toc 8"/>
    <w:basedOn w:val="839"/>
    <w:next w:val="839"/>
    <w:uiPriority w:val="39"/>
    <w:unhideWhenUsed/>
    <w:pPr>
      <w:ind w:left="1984" w:right="0" w:firstLine="0"/>
      <w:spacing w:after="57"/>
    </w:pPr>
  </w:style>
  <w:style w:type="paragraph" w:styleId="836">
    <w:name w:val="toc 9"/>
    <w:basedOn w:val="839"/>
    <w:next w:val="839"/>
    <w:uiPriority w:val="39"/>
    <w:unhideWhenUsed/>
    <w:pPr>
      <w:ind w:left="2268" w:right="0" w:firstLine="0"/>
      <w:spacing w:after="57"/>
    </w:pPr>
  </w:style>
  <w:style w:type="paragraph" w:styleId="837">
    <w:name w:val="TOC Heading"/>
    <w:uiPriority w:val="39"/>
    <w:unhideWhenUsed/>
  </w:style>
  <w:style w:type="paragraph" w:styleId="838">
    <w:name w:val="table of figures"/>
    <w:basedOn w:val="839"/>
    <w:next w:val="839"/>
    <w:uiPriority w:val="99"/>
    <w:unhideWhenUsed/>
    <w:pPr>
      <w:spacing w:after="0" w:afterAutospacing="0"/>
    </w:pPr>
  </w:style>
  <w:style w:type="paragraph" w:styleId="839" w:default="1">
    <w:name w:val="Normal"/>
    <w:qFormat/>
  </w:style>
  <w:style w:type="paragraph" w:styleId="840">
    <w:name w:val="Heading 1"/>
    <w:basedOn w:val="839"/>
    <w:next w:val="839"/>
    <w:link w:val="849"/>
    <w:uiPriority w:val="9"/>
    <w:qFormat/>
    <w:pPr>
      <w:keepLines/>
      <w:keepNext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41">
    <w:name w:val="Heading 2"/>
    <w:basedOn w:val="839"/>
    <w:next w:val="839"/>
    <w:link w:val="850"/>
    <w:unhideWhenUsed/>
    <w:qFormat/>
    <w:pPr>
      <w:keepLines/>
      <w:keepNext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842">
    <w:name w:val="Heading 3"/>
    <w:basedOn w:val="839"/>
    <w:next w:val="839"/>
    <w:link w:val="851"/>
    <w:unhideWhenUsed/>
    <w:qFormat/>
    <w:pPr>
      <w:keepLines/>
      <w:keepNext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843">
    <w:name w:val="Heading 4"/>
    <w:basedOn w:val="839"/>
    <w:next w:val="839"/>
    <w:link w:val="852"/>
    <w:unhideWhenUsed/>
    <w:qFormat/>
    <w:pPr>
      <w:keepLines/>
      <w:keepNext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844" w:default="1">
    <w:name w:val="Default Paragraph Font"/>
    <w:uiPriority w:val="1"/>
    <w:semiHidden/>
    <w:unhideWhenUsed/>
  </w:style>
  <w:style w:type="table" w:styleId="84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6" w:default="1">
    <w:name w:val="No List"/>
    <w:uiPriority w:val="99"/>
    <w:semiHidden/>
    <w:unhideWhenUsed/>
  </w:style>
  <w:style w:type="paragraph" w:styleId="847">
    <w:name w:val="Header"/>
    <w:basedOn w:val="839"/>
    <w:link w:val="848"/>
    <w:uiPriority w:val="99"/>
    <w:unhideWhenUsed/>
    <w:pPr>
      <w:tabs>
        <w:tab w:val="center" w:pos="4680" w:leader="none"/>
        <w:tab w:val="right" w:pos="9360" w:leader="none"/>
      </w:tabs>
    </w:pPr>
  </w:style>
  <w:style w:type="character" w:styleId="848" w:customStyle="1">
    <w:name w:val="Верхний колонтитул Знак"/>
    <w:basedOn w:val="844"/>
    <w:link w:val="847"/>
    <w:uiPriority w:val="99"/>
  </w:style>
  <w:style w:type="character" w:styleId="849" w:customStyle="1">
    <w:name w:val="Заголовок 1 Знак"/>
    <w:basedOn w:val="844"/>
    <w:link w:val="840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50" w:customStyle="1">
    <w:name w:val="Заголовок 2 Знак"/>
    <w:basedOn w:val="844"/>
    <w:link w:val="841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851" w:customStyle="1">
    <w:name w:val="Заголовок 3 Знак"/>
    <w:basedOn w:val="844"/>
    <w:link w:val="842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852" w:customStyle="1">
    <w:name w:val="Заголовок 4 Знак"/>
    <w:basedOn w:val="844"/>
    <w:link w:val="843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853">
    <w:name w:val="Normal Indent"/>
    <w:basedOn w:val="839"/>
    <w:uiPriority w:val="99"/>
    <w:unhideWhenUsed/>
    <w:pPr>
      <w:ind w:left="720"/>
    </w:pPr>
  </w:style>
  <w:style w:type="paragraph" w:styleId="854">
    <w:name w:val="Subtitle"/>
    <w:basedOn w:val="839"/>
    <w:next w:val="839"/>
    <w:link w:val="855"/>
    <w:uiPriority w:val="11"/>
    <w:qFormat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55" w:customStyle="1">
    <w:name w:val="Подзаголовок Знак"/>
    <w:basedOn w:val="844"/>
    <w:link w:val="854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856">
    <w:name w:val="Title"/>
    <w:basedOn w:val="839"/>
    <w:next w:val="839"/>
    <w:link w:val="857"/>
    <w:uiPriority w:val="10"/>
    <w:qFormat/>
    <w:pPr>
      <w:contextualSpacing/>
      <w:spacing w:after="300"/>
      <w:pBdr>
        <w:bottom w:val="single" w:color="4F81BD" w:themeColor="accent1" w:sz="8" w:space="4"/>
      </w:pBdr>
    </w:pPr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57" w:customStyle="1">
    <w:name w:val="Заголовок Знак"/>
    <w:basedOn w:val="844"/>
    <w:link w:val="856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sz w:val="52"/>
      <w:szCs w:val="52"/>
    </w:rPr>
  </w:style>
  <w:style w:type="character" w:styleId="858">
    <w:name w:val="Emphasis"/>
    <w:basedOn w:val="844"/>
    <w:qFormat/>
    <w:rPr>
      <w:i/>
      <w:iCs/>
    </w:rPr>
  </w:style>
  <w:style w:type="character" w:styleId="859">
    <w:name w:val="Hyperlink"/>
    <w:basedOn w:val="844"/>
    <w:uiPriority w:val="99"/>
    <w:unhideWhenUsed/>
    <w:rPr>
      <w:color w:val="0000ff" w:themeColor="hyperlink"/>
      <w:u w:val="single"/>
    </w:rPr>
  </w:style>
  <w:style w:type="table" w:styleId="860">
    <w:name w:val="Table Grid"/>
    <w:basedOn w:val="845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861">
    <w:name w:val="Caption"/>
    <w:basedOn w:val="839"/>
    <w:next w:val="839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862">
    <w:name w:val="Normal (Web)"/>
    <w:basedOn w:val="839"/>
    <w:pPr>
      <w:spacing w:before="100" w:after="10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character" w:styleId="863" w:customStyle="1">
    <w:name w:val="Заголовок №1_"/>
    <w:link w:val="864"/>
    <w:rPr>
      <w:rFonts w:ascii="Tahoma" w:hAnsi="Tahoma"/>
      <w:shd w:val="clear" w:color="auto" w:fill="ffffff"/>
    </w:rPr>
  </w:style>
  <w:style w:type="paragraph" w:styleId="864" w:customStyle="1">
    <w:name w:val="Заголовок №1"/>
    <w:basedOn w:val="839"/>
    <w:link w:val="863"/>
    <w:pPr>
      <w:spacing w:after="480" w:line="240" w:lineRule="atLeast"/>
      <w:shd w:val="clear" w:color="auto" w:fill="ffffff"/>
      <w:outlineLvl w:val="0"/>
    </w:pPr>
    <w:rPr>
      <w:rFonts w:ascii="Tahoma" w:hAnsi="Tahoma"/>
      <w:shd w:val="clear" w:color="auto" w:fill="ffffff"/>
    </w:rPr>
  </w:style>
  <w:style w:type="character" w:styleId="865" w:customStyle="1">
    <w:name w:val="Заголовок №2_"/>
    <w:link w:val="866"/>
    <w:rPr>
      <w:rFonts w:ascii="Tahoma" w:hAnsi="Tahoma"/>
      <w:shd w:val="clear" w:color="auto" w:fill="ffffff"/>
    </w:rPr>
  </w:style>
  <w:style w:type="paragraph" w:styleId="866" w:customStyle="1">
    <w:name w:val="Заголовок №2"/>
    <w:basedOn w:val="839"/>
    <w:link w:val="865"/>
    <w:pPr>
      <w:spacing w:before="480" w:after="180" w:line="240" w:lineRule="atLeast"/>
      <w:shd w:val="clear" w:color="auto" w:fill="ffffff"/>
      <w:outlineLvl w:val="1"/>
    </w:pPr>
    <w:rPr>
      <w:rFonts w:ascii="Tahoma" w:hAnsi="Tahoma"/>
      <w:shd w:val="clear" w:color="auto" w:fill="ffffff"/>
    </w:rPr>
  </w:style>
  <w:style w:type="character" w:styleId="867" w:customStyle="1">
    <w:name w:val="Основной текст (2)_"/>
    <w:link w:val="868"/>
    <w:rPr>
      <w:shd w:val="clear" w:color="auto" w:fill="ffffff"/>
    </w:rPr>
  </w:style>
  <w:style w:type="paragraph" w:styleId="868" w:customStyle="1">
    <w:name w:val="Основной текст (2)"/>
    <w:basedOn w:val="839"/>
    <w:link w:val="867"/>
    <w:pPr>
      <w:jc w:val="both"/>
      <w:spacing w:before="180" w:after="0" w:line="211" w:lineRule="exact"/>
      <w:shd w:val="clear" w:color="auto" w:fill="ffffff"/>
    </w:pPr>
    <w:rPr>
      <w:shd w:val="clear" w:color="auto" w:fill="ffffff"/>
    </w:rPr>
  </w:style>
  <w:style w:type="character" w:styleId="869" w:customStyle="1">
    <w:name w:val="Основной текст (3)_"/>
    <w:link w:val="870"/>
    <w:rPr>
      <w:sz w:val="21"/>
      <w:szCs w:val="21"/>
      <w:shd w:val="clear" w:color="auto" w:fill="ffffff"/>
    </w:rPr>
  </w:style>
  <w:style w:type="paragraph" w:styleId="870" w:customStyle="1">
    <w:name w:val="Основной текст (3)"/>
    <w:basedOn w:val="839"/>
    <w:link w:val="869"/>
    <w:pPr>
      <w:jc w:val="both"/>
      <w:spacing w:after="0" w:line="216" w:lineRule="exact"/>
      <w:shd w:val="clear" w:color="auto" w:fill="ffffff"/>
    </w:pPr>
    <w:rPr>
      <w:sz w:val="21"/>
      <w:szCs w:val="21"/>
      <w:shd w:val="clear" w:color="auto" w:fill="ffffff"/>
    </w:rPr>
  </w:style>
  <w:style w:type="character" w:styleId="871" w:customStyle="1">
    <w:name w:val="Основной текст (4)_"/>
    <w:link w:val="872"/>
    <w:rPr>
      <w:rFonts w:ascii="Tahoma" w:hAnsi="Tahoma"/>
      <w:shd w:val="clear" w:color="auto" w:fill="ffffff"/>
    </w:rPr>
  </w:style>
  <w:style w:type="paragraph" w:styleId="872" w:customStyle="1">
    <w:name w:val="Основной текст (4)"/>
    <w:basedOn w:val="839"/>
    <w:link w:val="871"/>
    <w:pPr>
      <w:jc w:val="center"/>
      <w:spacing w:before="480" w:after="0" w:line="293" w:lineRule="exact"/>
      <w:shd w:val="clear" w:color="auto" w:fill="ffffff"/>
    </w:pPr>
    <w:rPr>
      <w:rFonts w:ascii="Tahoma" w:hAnsi="Tahoma"/>
      <w:shd w:val="clear" w:color="auto" w:fill="ffffff"/>
    </w:rPr>
  </w:style>
  <w:style w:type="character" w:styleId="873" w:customStyle="1">
    <w:name w:val="Основной текст (5)_"/>
    <w:link w:val="874"/>
    <w:rPr>
      <w:shd w:val="clear" w:color="auto" w:fill="ffffff"/>
    </w:rPr>
  </w:style>
  <w:style w:type="paragraph" w:styleId="874" w:customStyle="1">
    <w:name w:val="Основной текст (5)"/>
    <w:basedOn w:val="839"/>
    <w:link w:val="873"/>
    <w:pPr>
      <w:jc w:val="both"/>
      <w:spacing w:before="60" w:after="0" w:line="211" w:lineRule="exact"/>
      <w:shd w:val="clear" w:color="auto" w:fill="ffffff"/>
    </w:pPr>
    <w:rPr>
      <w:shd w:val="clear" w:color="auto" w:fill="ffffff"/>
    </w:rPr>
  </w:style>
  <w:style w:type="character" w:styleId="875" w:customStyle="1">
    <w:name w:val="Заголовок №3_"/>
    <w:link w:val="876"/>
    <w:rPr>
      <w:shd w:val="clear" w:color="auto" w:fill="ffffff"/>
    </w:rPr>
  </w:style>
  <w:style w:type="paragraph" w:styleId="876" w:customStyle="1">
    <w:name w:val="Заголовок №3"/>
    <w:basedOn w:val="839"/>
    <w:link w:val="875"/>
    <w:pPr>
      <w:spacing w:after="120" w:line="240" w:lineRule="atLeast"/>
      <w:shd w:val="clear" w:color="auto" w:fill="ffffff"/>
      <w:outlineLvl w:val="2"/>
    </w:pPr>
    <w:rPr>
      <w:shd w:val="clear" w:color="auto" w:fill="ffffff"/>
    </w:rPr>
  </w:style>
  <w:style w:type="character" w:styleId="877" w:customStyle="1">
    <w:name w:val="Основной текст (2) + Полужирный"/>
    <w:rPr>
      <w:b/>
      <w:bCs/>
      <w:i/>
      <w:iCs/>
      <w:spacing w:val="0"/>
      <w:shd w:val="clear" w:color="auto" w:fill="ffffff"/>
      <w:lang w:bidi="ar-SA"/>
    </w:rPr>
  </w:style>
  <w:style w:type="paragraph" w:styleId="878" w:customStyle="1">
    <w:name w:val="Standard"/>
    <w:pPr>
      <w:spacing w:after="0" w:line="240" w:lineRule="auto"/>
      <w:widowControl w:val="off"/>
    </w:pPr>
    <w:rPr>
      <w:rFonts w:ascii="Times New Roman" w:hAnsi="Times New Roman" w:eastAsia="Times New Roman" w:cs="Tahoma"/>
      <w:color w:val="000000"/>
      <w:sz w:val="24"/>
      <w:szCs w:val="24"/>
    </w:rPr>
  </w:style>
  <w:style w:type="character" w:styleId="879" w:customStyle="1">
    <w:name w:val="Основной текст (13)_"/>
    <w:link w:val="881"/>
    <w:rPr>
      <w:rFonts w:ascii="Tahoma" w:hAnsi="Tahoma"/>
      <w:shd w:val="clear" w:color="auto" w:fill="ffffff"/>
    </w:rPr>
  </w:style>
  <w:style w:type="character" w:styleId="880" w:customStyle="1">
    <w:name w:val="Основной текст + Интервал 1 pt"/>
    <w:rPr>
      <w:rFonts w:ascii="Times New Roman" w:hAnsi="Times New Roman" w:cs="Times New Roman"/>
      <w:spacing w:val="20"/>
      <w:sz w:val="19"/>
      <w:szCs w:val="19"/>
      <w:shd w:val="clear" w:color="auto" w:fill="ffffff"/>
    </w:rPr>
  </w:style>
  <w:style w:type="paragraph" w:styleId="881" w:customStyle="1">
    <w:name w:val="Основной текст (13)"/>
    <w:basedOn w:val="839"/>
    <w:link w:val="879"/>
    <w:pPr>
      <w:jc w:val="center"/>
      <w:spacing w:after="120" w:line="293" w:lineRule="exact"/>
      <w:shd w:val="clear" w:color="auto" w:fill="ffffff"/>
    </w:pPr>
    <w:rPr>
      <w:rFonts w:ascii="Tahoma" w:hAnsi="Tahoma"/>
      <w:shd w:val="clear" w:color="auto" w:fill="ffffff"/>
    </w:rPr>
  </w:style>
  <w:style w:type="paragraph" w:styleId="882" w:customStyle="1">
    <w:name w:val="Абзац списка1"/>
    <w:basedOn w:val="839"/>
    <w:qFormat/>
    <w:pPr>
      <w:contextualSpacing/>
      <w:ind w:left="72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paragraph" w:styleId="883">
    <w:name w:val="No Spacing"/>
    <w:uiPriority w:val="1"/>
    <w:qFormat/>
    <w:pPr>
      <w:spacing w:after="0" w:line="240" w:lineRule="auto"/>
    </w:pPr>
    <w:rPr>
      <w:rFonts w:ascii="Calibri" w:hAnsi="Calibri" w:eastAsia="Calibri" w:cs="Times New Roman"/>
      <w:lang w:val="ru-RU"/>
    </w:rPr>
  </w:style>
  <w:style w:type="paragraph" w:styleId="884">
    <w:name w:val="Plain Text"/>
    <w:basedOn w:val="839"/>
    <w:link w:val="885"/>
    <w:pPr>
      <w:spacing w:after="0" w:line="240" w:lineRule="auto"/>
    </w:pPr>
    <w:rPr>
      <w:rFonts w:ascii="Courier New" w:hAnsi="Courier New" w:eastAsia="Times New Roman" w:cs="Times New Roman"/>
      <w:sz w:val="20"/>
      <w:szCs w:val="20"/>
    </w:rPr>
  </w:style>
  <w:style w:type="character" w:styleId="885" w:customStyle="1">
    <w:name w:val="Текст Знак"/>
    <w:basedOn w:val="844"/>
    <w:link w:val="884"/>
    <w:rPr>
      <w:rFonts w:ascii="Courier New" w:hAnsi="Courier New" w:eastAsia="Times New Roman" w:cs="Times New Roman"/>
      <w:sz w:val="20"/>
      <w:szCs w:val="20"/>
    </w:rPr>
  </w:style>
  <w:style w:type="paragraph" w:styleId="886">
    <w:name w:val="List Paragraph"/>
    <w:basedOn w:val="839"/>
    <w:link w:val="917"/>
    <w:uiPriority w:val="34"/>
    <w:qFormat/>
    <w:pPr>
      <w:ind w:left="720"/>
    </w:pPr>
    <w:rPr>
      <w:rFonts w:ascii="Times New Roman" w:hAnsi="Times New Roman" w:eastAsia="Calibri" w:cs="Times New Roman"/>
      <w:sz w:val="24"/>
      <w:szCs w:val="24"/>
      <w:lang w:eastAsia="ar-SA"/>
    </w:rPr>
  </w:style>
  <w:style w:type="paragraph" w:styleId="887" w:customStyle="1">
    <w:name w:val="msonormalbullet1.gif"/>
    <w:basedOn w:val="839"/>
    <w:pPr>
      <w:spacing w:before="280" w:after="280" w:line="240" w:lineRule="auto"/>
    </w:pPr>
    <w:rPr>
      <w:rFonts w:ascii="Times New Roman" w:hAnsi="Times New Roman" w:eastAsia="Times New Roman" w:cs="Times New Roman"/>
      <w:sz w:val="24"/>
      <w:szCs w:val="24"/>
      <w:lang w:val="ru-RU" w:eastAsia="ar-SA"/>
    </w:rPr>
  </w:style>
  <w:style w:type="paragraph" w:styleId="888" w:customStyle="1">
    <w:name w:val="msonormalbullet1gifbullet3.gif"/>
    <w:basedOn w:val="839"/>
    <w:pPr>
      <w:spacing w:before="280" w:after="280" w:line="240" w:lineRule="auto"/>
    </w:pPr>
    <w:rPr>
      <w:rFonts w:ascii="Times New Roman" w:hAnsi="Times New Roman" w:eastAsia="Times New Roman" w:cs="Times New Roman"/>
      <w:sz w:val="24"/>
      <w:szCs w:val="24"/>
      <w:lang w:val="ru-RU" w:eastAsia="ar-SA"/>
    </w:rPr>
  </w:style>
  <w:style w:type="paragraph" w:styleId="889">
    <w:name w:val="Footer"/>
    <w:basedOn w:val="839"/>
    <w:link w:val="89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  <w:rPr>
      <w:rFonts w:ascii="Calibri" w:hAnsi="Calibri" w:eastAsia="Calibri" w:cs="Times New Roman"/>
      <w:sz w:val="24"/>
      <w:szCs w:val="24"/>
    </w:rPr>
  </w:style>
  <w:style w:type="character" w:styleId="890" w:customStyle="1">
    <w:name w:val="Нижний колонтитул Знак"/>
    <w:basedOn w:val="844"/>
    <w:link w:val="889"/>
    <w:uiPriority w:val="99"/>
    <w:rPr>
      <w:rFonts w:ascii="Calibri" w:hAnsi="Calibri" w:eastAsia="Calibri" w:cs="Times New Roman"/>
      <w:sz w:val="24"/>
      <w:szCs w:val="24"/>
    </w:rPr>
  </w:style>
  <w:style w:type="paragraph" w:styleId="891">
    <w:name w:val="Balloon Text"/>
    <w:basedOn w:val="839"/>
    <w:link w:val="892"/>
    <w:uiPriority w:val="99"/>
    <w:unhideWhenUsed/>
    <w:pPr>
      <w:spacing w:after="0" w:line="240" w:lineRule="auto"/>
    </w:pPr>
    <w:rPr>
      <w:rFonts w:ascii="Tahoma" w:hAnsi="Tahoma" w:eastAsia="Calibri" w:cs="Times New Roman"/>
      <w:sz w:val="16"/>
      <w:szCs w:val="16"/>
    </w:rPr>
  </w:style>
  <w:style w:type="character" w:styleId="892" w:customStyle="1">
    <w:name w:val="Текст выноски Знак"/>
    <w:basedOn w:val="844"/>
    <w:link w:val="891"/>
    <w:uiPriority w:val="99"/>
    <w:rPr>
      <w:rFonts w:ascii="Tahoma" w:hAnsi="Tahoma" w:eastAsia="Calibri" w:cs="Times New Roman"/>
      <w:sz w:val="16"/>
      <w:szCs w:val="16"/>
    </w:rPr>
  </w:style>
  <w:style w:type="character" w:styleId="893" w:customStyle="1">
    <w:name w:val="Основной текст_"/>
    <w:link w:val="894"/>
    <w:rPr>
      <w:shd w:val="clear" w:color="auto" w:fill="ffffff"/>
    </w:rPr>
  </w:style>
  <w:style w:type="paragraph" w:styleId="894" w:customStyle="1">
    <w:name w:val="Основной текст3"/>
    <w:basedOn w:val="839"/>
    <w:link w:val="893"/>
    <w:pPr>
      <w:jc w:val="center"/>
      <w:spacing w:before="960" w:after="0" w:line="269" w:lineRule="exact"/>
      <w:shd w:val="clear" w:color="auto" w:fill="ffffff"/>
      <w:widowControl w:val="off"/>
    </w:pPr>
  </w:style>
  <w:style w:type="numbering" w:styleId="895" w:customStyle="1">
    <w:name w:val="Нет списка1"/>
    <w:next w:val="846"/>
    <w:semiHidden/>
    <w:unhideWhenUsed/>
  </w:style>
  <w:style w:type="table" w:styleId="896">
    <w:name w:val="Light Shading Accent 2"/>
    <w:basedOn w:val="845"/>
    <w:uiPriority w:val="60"/>
    <w:pPr>
      <w:spacing w:after="0" w:line="240" w:lineRule="auto"/>
    </w:pPr>
    <w:rPr>
      <w:rFonts w:ascii="Calibri" w:hAnsi="Calibri" w:eastAsia="Calibri" w:cs="Times New Roman"/>
      <w:color w:val="943634"/>
      <w:sz w:val="20"/>
      <w:szCs w:val="20"/>
      <w:lang w:val="ru-RU" w:eastAsia="ru-RU"/>
    </w:rPr>
    <w:tblPr>
      <w:tblStyleRowBandSize w:val="1"/>
      <w:tblStyleColBandSize w:val="1"/>
      <w:tblBorders>
        <w:top w:val="single" w:color="C0504D" w:sz="8" w:space="0"/>
        <w:bottom w:val="single" w:color="C0504D" w:sz="8" w:space="0"/>
      </w:tblBorders>
    </w:tblPr>
    <w:tblStylePr w:type="band1Horz">
      <w:tcPr>
        <w:shd w:val="clear" w:color="auto" w:fill="efd3d2"/>
        <w:tcBorders>
          <w:left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band1Vert">
      <w:tcPr>
        <w:shd w:val="clear" w:color="auto" w:fill="efd3d2"/>
        <w:tcBorders>
          <w:left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C0504D" w:sz="8" w:space="0"/>
          <w:left w:val="none" w:color="000000" w:sz="4" w:space="0"/>
          <w:bottom w:val="single" w:color="C0504D" w:sz="8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C0504D" w:sz="8" w:space="0"/>
          <w:left w:val="none" w:color="000000" w:sz="4" w:space="0"/>
          <w:bottom w:val="single" w:color="C0504D" w:sz="8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</w:style>
  <w:style w:type="table" w:styleId="897">
    <w:name w:val="Light Shading Accent 3"/>
    <w:basedOn w:val="845"/>
    <w:uiPriority w:val="60"/>
    <w:pPr>
      <w:spacing w:after="0" w:line="240" w:lineRule="auto"/>
    </w:pPr>
    <w:rPr>
      <w:rFonts w:ascii="Calibri" w:hAnsi="Calibri" w:eastAsia="Calibri" w:cs="Times New Roman"/>
      <w:color w:val="76923c"/>
      <w:sz w:val="20"/>
      <w:szCs w:val="20"/>
      <w:lang w:val="ru-RU" w:eastAsia="ru-RU"/>
    </w:rPr>
    <w:tblPr>
      <w:tblStyleRowBandSize w:val="1"/>
      <w:tblStyleColBandSize w:val="1"/>
      <w:tblBorders>
        <w:top w:val="single" w:color="9BBB59" w:sz="8" w:space="0"/>
        <w:bottom w:val="single" w:color="9BBB59" w:sz="8" w:space="0"/>
      </w:tblBorders>
    </w:tblPr>
    <w:tblStylePr w:type="band1Horz">
      <w:tcPr>
        <w:shd w:val="clear" w:color="auto" w:fill="e6eed5"/>
        <w:tcBorders>
          <w:left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band1Vert">
      <w:tcPr>
        <w:shd w:val="clear" w:color="auto" w:fill="e6eed5"/>
        <w:tcBorders>
          <w:left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9BBB59" w:sz="8" w:space="0"/>
          <w:left w:val="none" w:color="000000" w:sz="4" w:space="0"/>
          <w:bottom w:val="single" w:color="9BBB59" w:sz="8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9BBB59" w:sz="8" w:space="0"/>
          <w:left w:val="none" w:color="000000" w:sz="4" w:space="0"/>
          <w:bottom w:val="single" w:color="9BBB59" w:sz="8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</w:style>
  <w:style w:type="table" w:styleId="898">
    <w:name w:val="Light Shading Accent 4"/>
    <w:basedOn w:val="845"/>
    <w:uiPriority w:val="60"/>
    <w:pPr>
      <w:spacing w:after="0" w:line="240" w:lineRule="auto"/>
    </w:pPr>
    <w:rPr>
      <w:rFonts w:ascii="Calibri" w:hAnsi="Calibri" w:eastAsia="Calibri" w:cs="Times New Roman"/>
      <w:color w:val="5f497a"/>
      <w:sz w:val="20"/>
      <w:szCs w:val="20"/>
      <w:lang w:val="ru-RU" w:eastAsia="ru-RU"/>
    </w:rPr>
    <w:tblPr>
      <w:tblStyleRowBandSize w:val="1"/>
      <w:tblStyleColBandSize w:val="1"/>
      <w:tblBorders>
        <w:top w:val="single" w:color="8064A2" w:sz="8" w:space="0"/>
        <w:bottom w:val="single" w:color="8064A2" w:sz="8" w:space="0"/>
      </w:tblBorders>
    </w:tblPr>
    <w:tblStylePr w:type="band1Horz">
      <w:tcPr>
        <w:shd w:val="clear" w:color="auto" w:fill="dfd8e8"/>
        <w:tcBorders>
          <w:left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band1Vert">
      <w:tcPr>
        <w:shd w:val="clear" w:color="auto" w:fill="dfd8e8"/>
        <w:tcBorders>
          <w:left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8064A2" w:sz="8" w:space="0"/>
          <w:left w:val="none" w:color="000000" w:sz="4" w:space="0"/>
          <w:bottom w:val="single" w:color="8064A2" w:sz="8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8064A2" w:sz="8" w:space="0"/>
          <w:left w:val="none" w:color="000000" w:sz="4" w:space="0"/>
          <w:bottom w:val="single" w:color="8064A2" w:sz="8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</w:style>
  <w:style w:type="table" w:styleId="899">
    <w:name w:val="Light Shading Accent 5"/>
    <w:basedOn w:val="845"/>
    <w:uiPriority w:val="60"/>
    <w:pPr>
      <w:spacing w:after="0" w:line="240" w:lineRule="auto"/>
    </w:pPr>
    <w:rPr>
      <w:rFonts w:ascii="Calibri" w:hAnsi="Calibri" w:eastAsia="Calibri" w:cs="Times New Roman"/>
      <w:color w:val="31849b"/>
      <w:sz w:val="20"/>
      <w:szCs w:val="20"/>
      <w:lang w:val="ru-RU" w:eastAsia="ru-RU"/>
    </w:rPr>
    <w:tblPr>
      <w:tblStyleRowBandSize w:val="1"/>
      <w:tblStyleColBandSize w:val="1"/>
      <w:tblBorders>
        <w:top w:val="single" w:color="4BACC6" w:sz="8" w:space="0"/>
        <w:bottom w:val="single" w:color="4BACC6" w:sz="8" w:space="0"/>
      </w:tblBorders>
    </w:tblPr>
    <w:tblStylePr w:type="band1Horz">
      <w:tcPr>
        <w:shd w:val="clear" w:color="auto" w:fill="d2eaf1"/>
        <w:tcBorders>
          <w:left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band1Vert">
      <w:tcPr>
        <w:shd w:val="clear" w:color="auto" w:fill="d2eaf1"/>
        <w:tcBorders>
          <w:left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4BACC6" w:sz="8" w:space="0"/>
          <w:left w:val="none" w:color="000000" w:sz="4" w:space="0"/>
          <w:bottom w:val="single" w:color="4BACC6" w:sz="8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4BACC6" w:sz="8" w:space="0"/>
          <w:left w:val="none" w:color="000000" w:sz="4" w:space="0"/>
          <w:bottom w:val="single" w:color="4BACC6" w:sz="8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</w:style>
  <w:style w:type="table" w:styleId="900">
    <w:name w:val="Light Shading Accent 6"/>
    <w:basedOn w:val="845"/>
    <w:uiPriority w:val="60"/>
    <w:pPr>
      <w:spacing w:after="0" w:line="240" w:lineRule="auto"/>
    </w:pPr>
    <w:rPr>
      <w:rFonts w:ascii="Calibri" w:hAnsi="Calibri" w:eastAsia="Calibri" w:cs="Times New Roman"/>
      <w:color w:val="e36c0a"/>
      <w:sz w:val="20"/>
      <w:szCs w:val="20"/>
      <w:lang w:val="ru-RU" w:eastAsia="ru-RU"/>
    </w:rPr>
    <w:tblPr>
      <w:tblStyleRowBandSize w:val="1"/>
      <w:tblStyleColBandSize w:val="1"/>
      <w:tblBorders>
        <w:top w:val="single" w:color="F79646" w:sz="8" w:space="0"/>
        <w:bottom w:val="single" w:color="F79646" w:sz="8" w:space="0"/>
      </w:tblBorders>
    </w:tblPr>
    <w:tblStylePr w:type="band1Horz">
      <w:tcPr>
        <w:shd w:val="clear" w:color="auto" w:fill="fde4d0"/>
        <w:tcBorders>
          <w:left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band1Vert">
      <w:tcPr>
        <w:shd w:val="clear" w:color="auto" w:fill="fde4d0"/>
        <w:tcBorders>
          <w:left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F79646" w:sz="8" w:space="0"/>
          <w:left w:val="none" w:color="000000" w:sz="4" w:space="0"/>
          <w:bottom w:val="single" w:color="F79646" w:sz="8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F79646" w:sz="8" w:space="0"/>
          <w:left w:val="none" w:color="000000" w:sz="4" w:space="0"/>
          <w:bottom w:val="single" w:color="F79646" w:sz="8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</w:style>
  <w:style w:type="table" w:styleId="901">
    <w:name w:val="Light List"/>
    <w:basedOn w:val="845"/>
    <w:uiPriority w:val="61"/>
    <w:pPr>
      <w:spacing w:after="0" w:line="240" w:lineRule="auto"/>
    </w:pPr>
    <w:rPr>
      <w:rFonts w:ascii="Calibri" w:hAnsi="Calibri" w:eastAsia="Calibri" w:cs="Times New Roman"/>
      <w:sz w:val="20"/>
      <w:szCs w:val="20"/>
      <w:lang w:val="ru-RU" w:eastAsia="ru-RU"/>
    </w:rPr>
    <w:tblPr>
      <w:tblStyleRowBandSize w:val="1"/>
      <w:tblStyleColBandSize w:val="1"/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band1Horz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  <w:color w:val="ffffff"/>
      </w:rPr>
      <w:pPr>
        <w:spacing w:before="0" w:after="0" w:line="240" w:lineRule="auto"/>
      </w:pPr>
      <w:tcPr>
        <w:shd w:val="clear" w:color="auto" w:fill="000000"/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902">
    <w:name w:val="Medium List 1"/>
    <w:basedOn w:val="845"/>
    <w:uiPriority w:val="65"/>
    <w:pPr>
      <w:spacing w:after="0" w:line="240" w:lineRule="auto"/>
    </w:pPr>
    <w:rPr>
      <w:rFonts w:ascii="Calibri" w:hAnsi="Calibri" w:eastAsia="Calibri" w:cs="Times New Roman"/>
      <w:color w:val="000000"/>
      <w:sz w:val="20"/>
      <w:szCs w:val="20"/>
      <w:lang w:val="ru-RU"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band1Horz">
      <w:tcPr>
        <w:shd w:val="clear" w:color="auto" w:fill="c0c0c0"/>
      </w:tcPr>
    </w:tblStylePr>
    <w:tblStylePr w:type="band1Vert">
      <w:tcPr>
        <w:shd w:val="clear" w:color="auto" w:fill="c0c0c0"/>
      </w:tcPr>
    </w:tblStylePr>
    <w:tblStylePr w:type="firstCol">
      <w:rPr>
        <w:b/>
        <w:bCs/>
      </w:rPr>
    </w:tblStylePr>
    <w:tblStylePr w:type="firstRow">
      <w:rPr>
        <w:rFonts w:ascii="Cambria" w:hAnsi="Cambria" w:eastAsia="Times New Roman" w:cs="Times New Roman"/>
      </w:rPr>
      <w:tcPr>
        <w:tcBorders>
          <w:top w:val="none" w:color="000000" w:sz="4" w:space="0"/>
          <w:bottom w:val="single" w:color="000000" w:sz="8" w:space="0"/>
        </w:tcBorders>
      </w:tcPr>
    </w:tblStylePr>
    <w:tblStylePr w:type="lastCol">
      <w:rPr>
        <w:b/>
        <w:bCs/>
      </w:rPr>
      <w:tcPr>
        <w:tcBorders>
          <w:top w:val="single" w:color="000000" w:sz="8" w:space="0"/>
          <w:bottom w:val="single" w:color="000000" w:sz="8" w:space="0"/>
        </w:tcBorders>
      </w:tcPr>
    </w:tblStylePr>
    <w:tblStylePr w:type="lastRow">
      <w:rPr>
        <w:b/>
        <w:bCs/>
        <w:color w:val="1f497d"/>
      </w:rPr>
      <w:tcPr>
        <w:tcBorders>
          <w:top w:val="single" w:color="000000" w:sz="8" w:space="0"/>
          <w:bottom w:val="single" w:color="000000" w:sz="8" w:space="0"/>
        </w:tcBorders>
      </w:tcPr>
    </w:tblStylePr>
  </w:style>
  <w:style w:type="table" w:styleId="903">
    <w:name w:val="Medium List 1 Accent 3"/>
    <w:basedOn w:val="845"/>
    <w:uiPriority w:val="65"/>
    <w:pPr>
      <w:spacing w:after="0" w:line="240" w:lineRule="auto"/>
    </w:pPr>
    <w:rPr>
      <w:rFonts w:ascii="Calibri" w:hAnsi="Calibri" w:eastAsia="Calibri" w:cs="Times New Roman"/>
      <w:color w:val="000000"/>
      <w:sz w:val="20"/>
      <w:szCs w:val="20"/>
      <w:lang w:val="ru-RU" w:eastAsia="ru-RU"/>
    </w:rPr>
    <w:tblPr>
      <w:tblStyleRowBandSize w:val="1"/>
      <w:tblStyleColBandSize w:val="1"/>
      <w:tblBorders>
        <w:top w:val="single" w:color="9BBB59" w:sz="8" w:space="0"/>
        <w:bottom w:val="single" w:color="9BBB59" w:sz="8" w:space="0"/>
      </w:tblBorders>
    </w:tblPr>
    <w:tblStylePr w:type="band1Horz">
      <w:tcPr>
        <w:shd w:val="clear" w:color="auto" w:fill="e6eed5"/>
      </w:tcPr>
    </w:tblStylePr>
    <w:tblStylePr w:type="band1Vert">
      <w:tcPr>
        <w:shd w:val="clear" w:color="auto" w:fill="e6eed5"/>
      </w:tcPr>
    </w:tblStylePr>
    <w:tblStylePr w:type="firstCol">
      <w:rPr>
        <w:b/>
        <w:bCs/>
      </w:rPr>
    </w:tblStylePr>
    <w:tblStylePr w:type="firstRow">
      <w:rPr>
        <w:rFonts w:ascii="Cambria" w:hAnsi="Cambria" w:eastAsia="Times New Roman" w:cs="Times New Roman"/>
      </w:rPr>
      <w:tcPr>
        <w:tcBorders>
          <w:top w:val="none" w:color="000000" w:sz="4" w:space="0"/>
          <w:bottom w:val="single" w:color="9BBB59" w:sz="8" w:space="0"/>
        </w:tcBorders>
      </w:tcPr>
    </w:tblStylePr>
    <w:tblStylePr w:type="lastCol">
      <w:rPr>
        <w:b/>
        <w:bCs/>
      </w:rPr>
      <w:tcPr>
        <w:tcBorders>
          <w:top w:val="single" w:color="9BBB59" w:sz="8" w:space="0"/>
          <w:bottom w:val="single" w:color="9BBB59" w:sz="8" w:space="0"/>
        </w:tcBorders>
      </w:tcPr>
    </w:tblStylePr>
    <w:tblStylePr w:type="lastRow">
      <w:rPr>
        <w:b/>
        <w:bCs/>
        <w:color w:val="1f497d"/>
      </w:rPr>
      <w:tcPr>
        <w:tcBorders>
          <w:top w:val="single" w:color="9BBB59" w:sz="8" w:space="0"/>
          <w:bottom w:val="single" w:color="9BBB59" w:sz="8" w:space="0"/>
        </w:tcBorders>
      </w:tcPr>
    </w:tblStylePr>
  </w:style>
  <w:style w:type="table" w:styleId="904">
    <w:name w:val="Medium List 1 Accent 6"/>
    <w:basedOn w:val="845"/>
    <w:uiPriority w:val="65"/>
    <w:pPr>
      <w:spacing w:after="0" w:line="240" w:lineRule="auto"/>
    </w:pPr>
    <w:rPr>
      <w:rFonts w:ascii="Calibri" w:hAnsi="Calibri" w:eastAsia="Calibri" w:cs="Times New Roman"/>
      <w:color w:val="000000"/>
      <w:sz w:val="20"/>
      <w:szCs w:val="20"/>
      <w:lang w:val="ru-RU" w:eastAsia="ru-RU"/>
    </w:rPr>
    <w:tblPr>
      <w:tblStyleRowBandSize w:val="1"/>
      <w:tblStyleColBandSize w:val="1"/>
      <w:tblBorders>
        <w:top w:val="single" w:color="F79646" w:sz="8" w:space="0"/>
        <w:bottom w:val="single" w:color="F79646" w:sz="8" w:space="0"/>
      </w:tblBorders>
    </w:tblPr>
    <w:tblStylePr w:type="band1Horz">
      <w:tcPr>
        <w:shd w:val="clear" w:color="auto" w:fill="fde4d0"/>
      </w:tcPr>
    </w:tblStylePr>
    <w:tblStylePr w:type="band1Vert">
      <w:tcPr>
        <w:shd w:val="clear" w:color="auto" w:fill="fde4d0"/>
      </w:tcPr>
    </w:tblStylePr>
    <w:tblStylePr w:type="firstCol">
      <w:rPr>
        <w:b/>
        <w:bCs/>
      </w:rPr>
    </w:tblStylePr>
    <w:tblStylePr w:type="firstRow">
      <w:rPr>
        <w:rFonts w:ascii="Cambria" w:hAnsi="Cambria" w:eastAsia="Times New Roman" w:cs="Times New Roman"/>
      </w:rPr>
      <w:tcPr>
        <w:tcBorders>
          <w:top w:val="none" w:color="000000" w:sz="4" w:space="0"/>
          <w:bottom w:val="single" w:color="F79646" w:sz="8" w:space="0"/>
        </w:tcBorders>
      </w:tcPr>
    </w:tblStylePr>
    <w:tblStylePr w:type="lastCol">
      <w:rPr>
        <w:b/>
        <w:bCs/>
      </w:rPr>
      <w:tcPr>
        <w:tcBorders>
          <w:top w:val="single" w:color="F79646" w:sz="8" w:space="0"/>
          <w:bottom w:val="single" w:color="F79646" w:sz="8" w:space="0"/>
        </w:tcBorders>
      </w:tcPr>
    </w:tblStylePr>
    <w:tblStylePr w:type="lastRow">
      <w:rPr>
        <w:b/>
        <w:bCs/>
        <w:color w:val="1f497d"/>
      </w:rPr>
      <w:tcPr>
        <w:tcBorders>
          <w:top w:val="single" w:color="F79646" w:sz="8" w:space="0"/>
          <w:bottom w:val="single" w:color="F79646" w:sz="8" w:space="0"/>
        </w:tcBorders>
      </w:tcPr>
    </w:tblStylePr>
  </w:style>
  <w:style w:type="table" w:styleId="905">
    <w:name w:val="Light Shading"/>
    <w:basedOn w:val="845"/>
    <w:uiPriority w:val="60"/>
    <w:pPr>
      <w:spacing w:after="0" w:line="240" w:lineRule="auto"/>
    </w:pPr>
    <w:rPr>
      <w:rFonts w:ascii="Calibri" w:hAnsi="Calibri" w:eastAsia="Calibri" w:cs="Times New Roman"/>
      <w:color w:val="000000"/>
      <w:sz w:val="20"/>
      <w:szCs w:val="20"/>
      <w:lang w:val="ru-RU" w:eastAsia="ru-RU"/>
    </w:rPr>
    <w:tblPr>
      <w:tblStyleRowBandSize w:val="1"/>
      <w:tblStyleColBandSize w:val="1"/>
      <w:tblBorders>
        <w:top w:val="single" w:color="000000" w:sz="8" w:space="0"/>
        <w:bottom w:val="single" w:color="000000" w:sz="8" w:space="0"/>
      </w:tblBorders>
    </w:tblPr>
    <w:tblStylePr w:type="band1Horz">
      <w:tcPr>
        <w:shd w:val="clear" w:color="auto" w:fill="c0c0c0"/>
        <w:tcBorders>
          <w:left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band1Vert">
      <w:tcPr>
        <w:shd w:val="clear" w:color="auto" w:fill="c0c0c0"/>
        <w:tcBorders>
          <w:left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000000" w:sz="8" w:space="0"/>
          <w:left w:val="none" w:color="000000" w:sz="4" w:space="0"/>
          <w:bottom w:val="single" w:color="000000" w:sz="8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000000" w:sz="8" w:space="0"/>
          <w:left w:val="none" w:color="000000" w:sz="4" w:space="0"/>
          <w:bottom w:val="single" w:color="000000" w:sz="8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</w:style>
  <w:style w:type="table" w:styleId="906">
    <w:name w:val="Light Shading Accent 1"/>
    <w:basedOn w:val="845"/>
    <w:uiPriority w:val="60"/>
    <w:pPr>
      <w:spacing w:after="0" w:line="240" w:lineRule="auto"/>
    </w:pPr>
    <w:rPr>
      <w:rFonts w:ascii="Calibri" w:hAnsi="Calibri" w:eastAsia="Calibri" w:cs="Times New Roman"/>
      <w:color w:val="365f91"/>
      <w:sz w:val="20"/>
      <w:szCs w:val="20"/>
      <w:lang w:val="ru-RU" w:eastAsia="ru-RU"/>
    </w:rPr>
    <w:tblPr>
      <w:tblStyleRowBandSize w:val="1"/>
      <w:tblStyleColBandSize w:val="1"/>
      <w:tblBorders>
        <w:top w:val="single" w:color="4F81BD" w:sz="8" w:space="0"/>
        <w:bottom w:val="single" w:color="4F81BD" w:sz="8" w:space="0"/>
      </w:tblBorders>
    </w:tblPr>
    <w:tblStylePr w:type="band1Horz">
      <w:tcPr>
        <w:shd w:val="clear" w:color="auto" w:fill="d3dfee"/>
        <w:tcBorders>
          <w:left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band1Vert">
      <w:tcPr>
        <w:shd w:val="clear" w:color="auto" w:fill="d3dfee"/>
        <w:tcBorders>
          <w:left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firstCol">
      <w:rPr>
        <w:b/>
        <w:bCs/>
      </w:rPr>
    </w:tblStylePr>
    <w:tblStylePr w:type="firstRow">
      <w:rPr>
        <w:b/>
        <w:bCs/>
      </w:rPr>
      <w:pPr>
        <w:spacing w:before="0" w:after="0" w:line="240" w:lineRule="auto"/>
      </w:pPr>
      <w:tcPr>
        <w:tcBorders>
          <w:top w:val="single" w:color="4F81BD" w:sz="8" w:space="0"/>
          <w:left w:val="none" w:color="000000" w:sz="4" w:space="0"/>
          <w:bottom w:val="single" w:color="4F81BD" w:sz="8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pPr>
        <w:spacing w:before="0" w:after="0" w:line="240" w:lineRule="auto"/>
      </w:pPr>
      <w:tcPr>
        <w:tcBorders>
          <w:top w:val="single" w:color="4F81BD" w:sz="8" w:space="0"/>
          <w:left w:val="none" w:color="000000" w:sz="4" w:space="0"/>
          <w:bottom w:val="single" w:color="4F81BD" w:sz="8" w:space="0"/>
          <w:right w:val="none" w:color="000000" w:sz="4" w:space="0"/>
          <w:insideH w:val="none" w:color="000000" w:sz="4" w:space="0"/>
          <w:insideV w:val="none" w:color="000000" w:sz="4" w:space="0"/>
        </w:tcBorders>
      </w:tcPr>
    </w:tblStylePr>
  </w:style>
  <w:style w:type="character" w:styleId="907" w:customStyle="1">
    <w:name w:val="Font Style90"/>
    <w:uiPriority w:val="99"/>
    <w:rPr>
      <w:rFonts w:hint="default" w:ascii="Arial" w:hAnsi="Arial" w:cs="Arial"/>
      <w:b/>
      <w:bCs/>
      <w:sz w:val="24"/>
      <w:szCs w:val="24"/>
    </w:rPr>
  </w:style>
  <w:style w:type="paragraph" w:styleId="908">
    <w:name w:val="footnote text"/>
    <w:basedOn w:val="839"/>
    <w:link w:val="909"/>
    <w:unhideWhenUsed/>
    <w:pPr>
      <w:spacing w:after="0" w:line="240" w:lineRule="auto"/>
    </w:pPr>
    <w:rPr>
      <w:rFonts w:ascii="Thames" w:hAnsi="Thames" w:eastAsia="Times New Roman" w:cs="Times New Roman"/>
      <w:sz w:val="20"/>
      <w:szCs w:val="20"/>
    </w:rPr>
  </w:style>
  <w:style w:type="character" w:styleId="909" w:customStyle="1">
    <w:name w:val="Текст сноски Знак"/>
    <w:basedOn w:val="844"/>
    <w:link w:val="908"/>
    <w:rPr>
      <w:rFonts w:ascii="Thames" w:hAnsi="Thames" w:eastAsia="Times New Roman" w:cs="Times New Roman"/>
      <w:sz w:val="20"/>
      <w:szCs w:val="20"/>
    </w:rPr>
  </w:style>
  <w:style w:type="paragraph" w:styleId="910" w:customStyle="1">
    <w:name w:val="Style4"/>
    <w:basedOn w:val="839"/>
    <w:pPr>
      <w:ind w:firstLine="283"/>
      <w:jc w:val="both"/>
      <w:spacing w:after="0" w:line="257" w:lineRule="exact"/>
      <w:widowControl w:val="off"/>
    </w:pPr>
    <w:rPr>
      <w:rFonts w:ascii="Cambria" w:hAnsi="Cambria" w:eastAsia="Times New Roman" w:cs="Times New Roman"/>
      <w:sz w:val="24"/>
      <w:szCs w:val="24"/>
      <w:lang w:val="ru-RU" w:eastAsia="ru-RU"/>
    </w:rPr>
  </w:style>
  <w:style w:type="character" w:styleId="911">
    <w:name w:val="footnote reference"/>
    <w:unhideWhenUsed/>
    <w:rPr>
      <w:rFonts w:hint="default" w:ascii="Times New Roman" w:hAnsi="Times New Roman" w:cs="Times New Roman"/>
      <w:sz w:val="20"/>
      <w:vertAlign w:val="superscript"/>
    </w:rPr>
  </w:style>
  <w:style w:type="character" w:styleId="912" w:customStyle="1">
    <w:name w:val="Font Style40"/>
    <w:rPr>
      <w:rFonts w:hint="default" w:ascii="Arial" w:hAnsi="Arial" w:cs="Arial"/>
      <w:b/>
      <w:bCs/>
      <w:sz w:val="18"/>
      <w:szCs w:val="18"/>
    </w:rPr>
  </w:style>
  <w:style w:type="character" w:styleId="913" w:customStyle="1">
    <w:name w:val="Заголовок 2 Знак1"/>
    <w:rPr>
      <w:rFonts w:eastAsia="@Arial Unicode MS"/>
      <w:b/>
      <w:bCs/>
      <w:sz w:val="28"/>
      <w:szCs w:val="28"/>
    </w:rPr>
  </w:style>
  <w:style w:type="character" w:styleId="914" w:customStyle="1">
    <w:name w:val="Основной текст Знак1"/>
    <w:link w:val="915"/>
    <w:uiPriority w:val="99"/>
    <w:rPr>
      <w:sz w:val="21"/>
      <w:shd w:val="clear" w:color="auto" w:fill="ffffff"/>
    </w:rPr>
  </w:style>
  <w:style w:type="paragraph" w:styleId="915">
    <w:name w:val="Body Text"/>
    <w:basedOn w:val="839"/>
    <w:link w:val="914"/>
    <w:uiPriority w:val="99"/>
    <w:pPr>
      <w:jc w:val="both"/>
      <w:spacing w:after="780" w:line="230" w:lineRule="exact"/>
      <w:shd w:val="clear" w:color="auto" w:fill="ffffff"/>
    </w:pPr>
    <w:rPr>
      <w:sz w:val="21"/>
    </w:rPr>
  </w:style>
  <w:style w:type="character" w:styleId="916" w:customStyle="1">
    <w:name w:val="Основной текст Знак"/>
    <w:basedOn w:val="844"/>
    <w:uiPriority w:val="99"/>
  </w:style>
  <w:style w:type="character" w:styleId="917" w:customStyle="1">
    <w:name w:val="Абзац списка Знак"/>
    <w:link w:val="886"/>
    <w:uiPriority w:val="34"/>
    <w:rPr>
      <w:rFonts w:ascii="Times New Roman" w:hAnsi="Times New Roman" w:eastAsia="Calibri" w:cs="Times New Roman"/>
      <w:sz w:val="24"/>
      <w:szCs w:val="24"/>
      <w:lang w:eastAsia="ar-SA"/>
    </w:rPr>
  </w:style>
  <w:style w:type="paragraph" w:styleId="918" w:customStyle="1">
    <w:name w:val="Style1"/>
    <w:basedOn w:val="839"/>
    <w:uiPriority w:val="99"/>
    <w:pPr>
      <w:jc w:val="center"/>
      <w:spacing w:after="0" w:line="216" w:lineRule="exact"/>
      <w:widowControl w:val="off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character" w:styleId="919" w:customStyle="1">
    <w:name w:val="Font Style28"/>
    <w:uiPriority w:val="99"/>
    <w:rPr>
      <w:rFonts w:ascii="Times New Roman" w:hAnsi="Times New Roman" w:cs="Times New Roman"/>
      <w:sz w:val="18"/>
      <w:szCs w:val="18"/>
    </w:rPr>
  </w:style>
  <w:style w:type="paragraph" w:styleId="920" w:customStyle="1">
    <w:name w:val="msolistparagraph"/>
    <w:basedOn w:val="839"/>
    <w:pPr>
      <w:contextualSpacing/>
      <w:ind w:left="72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character" w:styleId="921" w:customStyle="1">
    <w:name w:val="Zag_11"/>
  </w:style>
  <w:style w:type="paragraph" w:styleId="922">
    <w:name w:val="Body Text Indent"/>
    <w:basedOn w:val="839"/>
    <w:link w:val="923"/>
    <w:unhideWhenUsed/>
    <w:pPr>
      <w:ind w:left="283"/>
      <w:spacing w:after="120" w:line="240" w:lineRule="auto"/>
    </w:pPr>
    <w:rPr>
      <w:rFonts w:ascii="Times New Roman" w:hAnsi="Times New Roman" w:eastAsia="Calibri" w:cs="Times New Roman"/>
      <w:sz w:val="28"/>
      <w:lang w:val="ru-RU"/>
    </w:rPr>
  </w:style>
  <w:style w:type="character" w:styleId="923" w:customStyle="1">
    <w:name w:val="Основной текст с отступом Знак"/>
    <w:basedOn w:val="844"/>
    <w:link w:val="922"/>
    <w:rPr>
      <w:rFonts w:ascii="Times New Roman" w:hAnsi="Times New Roman" w:eastAsia="Calibri" w:cs="Times New Roman"/>
      <w:sz w:val="28"/>
      <w:lang w:val="ru-RU"/>
    </w:rPr>
  </w:style>
  <w:style w:type="character" w:styleId="924" w:customStyle="1">
    <w:name w:val="dash041e_005f0431_005f044b_005f0447_005f043d_005f044b_005f0439_005f_005fchar1__char1"/>
    <w:rPr>
      <w:rFonts w:hint="default" w:ascii="Times New Roman" w:hAnsi="Times New Roman" w:cs="Times New Roman"/>
      <w:strike w:val="0"/>
      <w:sz w:val="24"/>
      <w:szCs w:val="24"/>
      <w:u w:val="none"/>
    </w:rPr>
  </w:style>
  <w:style w:type="paragraph" w:styleId="925" w:customStyle="1">
    <w:name w:val="msonormalcxspmiddle"/>
    <w:basedOn w:val="839"/>
    <w:pPr>
      <w:spacing w:before="100" w:beforeAutospacing="1" w:after="100" w:afterAutospacing="1" w:line="240" w:lineRule="auto"/>
    </w:pPr>
    <w:rPr>
      <w:rFonts w:ascii="Calibri" w:hAnsi="Calibri" w:eastAsia="Times New Roman" w:cs="Times New Roman"/>
      <w:sz w:val="24"/>
      <w:szCs w:val="24"/>
      <w:lang w:val="ru-RU" w:eastAsia="ru-RU"/>
    </w:rPr>
  </w:style>
  <w:style w:type="character" w:styleId="926" w:customStyle="1">
    <w:name w:val="c0"/>
    <w:basedOn w:val="844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m.edsoo.ru/83514d30" TargetMode="External"/><Relationship Id="rId10" Type="http://schemas.openxmlformats.org/officeDocument/2006/relationships/hyperlink" Target="https://m.edsoo.ru/83514d30" TargetMode="External"/><Relationship Id="rId11" Type="http://schemas.openxmlformats.org/officeDocument/2006/relationships/hyperlink" Target="https://m.edsoo.ru/835159e2" TargetMode="External"/><Relationship Id="rId12" Type="http://schemas.openxmlformats.org/officeDocument/2006/relationships/hyperlink" Target="https://m.edsoo.ru/83515bcc" TargetMode="External"/><Relationship Id="rId13" Type="http://schemas.openxmlformats.org/officeDocument/2006/relationships/hyperlink" Target="https://m.edsoo.ru/83514efc" TargetMode="External"/><Relationship Id="rId14" Type="http://schemas.openxmlformats.org/officeDocument/2006/relationships/hyperlink" Target="https://m.edsoo.ru/83516f40" TargetMode="External"/><Relationship Id="rId15" Type="http://schemas.openxmlformats.org/officeDocument/2006/relationships/hyperlink" Target="https://m.edsoo.ru/8351712a" TargetMode="External"/><Relationship Id="rId16" Type="http://schemas.openxmlformats.org/officeDocument/2006/relationships/hyperlink" Target="https://m.edsoo.ru/8351609a" TargetMode="External"/><Relationship Id="rId17" Type="http://schemas.openxmlformats.org/officeDocument/2006/relationships/hyperlink" Target="https://m.edsoo.ru/83518002" TargetMode="External"/><Relationship Id="rId18" Type="http://schemas.openxmlformats.org/officeDocument/2006/relationships/hyperlink" Target="https://m.edsoo.ru/83515ea6" TargetMode="External"/><Relationship Id="rId19" Type="http://schemas.openxmlformats.org/officeDocument/2006/relationships/hyperlink" Target="https://m.edsoo.ru/83516252" TargetMode="External"/><Relationship Id="rId20" Type="http://schemas.openxmlformats.org/officeDocument/2006/relationships/hyperlink" Target="https://m.edsoo.ru/8351655e" TargetMode="External"/><Relationship Id="rId21" Type="http://schemas.openxmlformats.org/officeDocument/2006/relationships/hyperlink" Target="https://m.edsoo.ru/835163f6" TargetMode="External"/><Relationship Id="rId22" Type="http://schemas.openxmlformats.org/officeDocument/2006/relationships/hyperlink" Target="https://m.edsoo.ru/83516c0c" TargetMode="External"/><Relationship Id="rId23" Type="http://schemas.openxmlformats.org/officeDocument/2006/relationships/hyperlink" Target="https://m.edsoo.ru/83516dba" TargetMode="External"/><Relationship Id="rId24" Type="http://schemas.openxmlformats.org/officeDocument/2006/relationships/hyperlink" Target="https://m.edsoo.ru/8351997a" TargetMode="External"/><Relationship Id="rId25" Type="http://schemas.openxmlformats.org/officeDocument/2006/relationships/hyperlink" Target="https://m.edsoo.ru/8351760c" TargetMode="External"/><Relationship Id="rId26" Type="http://schemas.openxmlformats.org/officeDocument/2006/relationships/hyperlink" Target="https://m.edsoo.ru/835196d2" TargetMode="External"/><Relationship Id="rId27" Type="http://schemas.openxmlformats.org/officeDocument/2006/relationships/hyperlink" Target="https://m.edsoo.ru/83518174" TargetMode="External"/><Relationship Id="rId28" Type="http://schemas.openxmlformats.org/officeDocument/2006/relationships/hyperlink" Target="https://m.edsoo.ru/83518174" TargetMode="External"/><Relationship Id="rId29" Type="http://schemas.openxmlformats.org/officeDocument/2006/relationships/hyperlink" Target="https://m.edsoo.ru/8351a618" TargetMode="External"/><Relationship Id="rId30" Type="http://schemas.openxmlformats.org/officeDocument/2006/relationships/hyperlink" Target="https://m.edsoo.ru/835197fe" TargetMode="External"/><Relationship Id="rId31" Type="http://schemas.openxmlformats.org/officeDocument/2006/relationships/hyperlink" Target="https://m.edsoo.ru/83518e12" TargetMode="External"/><Relationship Id="rId32" Type="http://schemas.openxmlformats.org/officeDocument/2006/relationships/hyperlink" Target="https://m.edsoo.ru/835193e4" TargetMode="External"/><Relationship Id="rId33" Type="http://schemas.openxmlformats.org/officeDocument/2006/relationships/hyperlink" Target="https://m.edsoo.ru/83518cbe" TargetMode="External"/><Relationship Id="rId34" Type="http://schemas.openxmlformats.org/officeDocument/2006/relationships/hyperlink" Target="https://m.edsoo.ru/8351c5bc" TargetMode="External"/><Relationship Id="rId35" Type="http://schemas.openxmlformats.org/officeDocument/2006/relationships/hyperlink" Target="https://m.edsoo.ru/83519f10" TargetMode="External"/><Relationship Id="rId36" Type="http://schemas.openxmlformats.org/officeDocument/2006/relationships/hyperlink" Target="https://m.edsoo.ru/83519f10" TargetMode="External"/><Relationship Id="rId37" Type="http://schemas.openxmlformats.org/officeDocument/2006/relationships/hyperlink" Target="https://m.edsoo.ru/83519df8" TargetMode="External"/><Relationship Id="rId38" Type="http://schemas.openxmlformats.org/officeDocument/2006/relationships/hyperlink" Target="https://m.edsoo.ru/8351a780" TargetMode="External"/><Relationship Id="rId39" Type="http://schemas.openxmlformats.org/officeDocument/2006/relationships/hyperlink" Target="https://m.edsoo.ru/8351b414" TargetMode="External"/><Relationship Id="rId40" Type="http://schemas.openxmlformats.org/officeDocument/2006/relationships/hyperlink" Target="https://m.edsoo.ru/83519ab0" TargetMode="External"/><Relationship Id="rId41" Type="http://schemas.openxmlformats.org/officeDocument/2006/relationships/hyperlink" Target="https://m.edsoo.ru/8351b19e" TargetMode="External"/><Relationship Id="rId42" Type="http://schemas.openxmlformats.org/officeDocument/2006/relationships/hyperlink" Target="https://m.edsoo.ru/8351b540" TargetMode="External"/><Relationship Id="rId43" Type="http://schemas.openxmlformats.org/officeDocument/2006/relationships/hyperlink" Target="https://m.edsoo.ru/8351b78e" TargetMode="External"/><Relationship Id="rId44" Type="http://schemas.openxmlformats.org/officeDocument/2006/relationships/hyperlink" Target="https://m.edsoo.ru/8351d818" TargetMode="External"/><Relationship Id="rId45" Type="http://schemas.openxmlformats.org/officeDocument/2006/relationships/hyperlink" Target="https://m.edsoo.ru/8351c2b0" TargetMode="External"/><Relationship Id="rId46" Type="http://schemas.openxmlformats.org/officeDocument/2006/relationships/hyperlink" Target="https://m.edsoo.ru/8351d552" TargetMode="External"/><Relationship Id="rId47" Type="http://schemas.openxmlformats.org/officeDocument/2006/relationships/hyperlink" Target="https://m.edsoo.ru/8351d552" TargetMode="External"/><Relationship Id="rId48" Type="http://schemas.openxmlformats.org/officeDocument/2006/relationships/hyperlink" Target="https://m.edsoo.ru/8351c896" TargetMode="External"/><Relationship Id="rId49" Type="http://schemas.openxmlformats.org/officeDocument/2006/relationships/hyperlink" Target="https://m.edsoo.ru/8351dc1e" TargetMode="External"/><Relationship Id="rId50" Type="http://schemas.openxmlformats.org/officeDocument/2006/relationships/hyperlink" Target="https://m.edsoo.ru/8351bf4a" TargetMode="External"/><Relationship Id="rId51" Type="http://schemas.openxmlformats.org/officeDocument/2006/relationships/hyperlink" Target="https://m.edsoo.ru/8351c74c" TargetMode="External"/><Relationship Id="rId52" Type="http://schemas.openxmlformats.org/officeDocument/2006/relationships/hyperlink" Target="https://m.edsoo.ru/8351d6e2" TargetMode="External"/><Relationship Id="rId53" Type="http://schemas.openxmlformats.org/officeDocument/2006/relationships/hyperlink" Target="https://m.edsoo.ru/8351e452" TargetMode="External"/><Relationship Id="rId54" Type="http://schemas.openxmlformats.org/officeDocument/2006/relationships/hyperlink" Target="https://m.edsoo.ru/8351d6e2" TargetMode="External"/><Relationship Id="rId55" Type="http://schemas.openxmlformats.org/officeDocument/2006/relationships/hyperlink" Target="https://m.edsoo.ru/83520130" TargetMode="External"/><Relationship Id="rId56" Type="http://schemas.openxmlformats.org/officeDocument/2006/relationships/hyperlink" Target="https://m.edsoo.ru/83520130" TargetMode="External"/><Relationship Id="rId57" Type="http://schemas.openxmlformats.org/officeDocument/2006/relationships/hyperlink" Target="https://m.edsoo.ru/835182d2" TargetMode="External"/><Relationship Id="rId58" Type="http://schemas.openxmlformats.org/officeDocument/2006/relationships/hyperlink" Target="https://m.edsoo.ru/83518444" TargetMode="External"/><Relationship Id="rId59" Type="http://schemas.openxmlformats.org/officeDocument/2006/relationships/hyperlink" Target="https://m.edsoo.ru/8351e01a" TargetMode="External"/><Relationship Id="rId60" Type="http://schemas.openxmlformats.org/officeDocument/2006/relationships/hyperlink" Target="https://m.edsoo.ru/83518cbe" TargetMode="External"/><Relationship Id="rId61" Type="http://schemas.openxmlformats.org/officeDocument/2006/relationships/hyperlink" Target="https://m.edsoo.ru/8351e308" TargetMode="External"/><Relationship Id="rId62" Type="http://schemas.openxmlformats.org/officeDocument/2006/relationships/hyperlink" Target="https://m.edsoo.ru/8351e6e6" TargetMode="External"/><Relationship Id="rId63" Type="http://schemas.openxmlformats.org/officeDocument/2006/relationships/hyperlink" Target="https://m.edsoo.ru/8351eaec" TargetMode="External"/><Relationship Id="rId64" Type="http://schemas.openxmlformats.org/officeDocument/2006/relationships/hyperlink" Target="https://m.edsoo.ru/8351e59c" TargetMode="External"/><Relationship Id="rId65" Type="http://schemas.openxmlformats.org/officeDocument/2006/relationships/hyperlink" Target="https://m.edsoo.ru/8351fdd4" TargetMode="External"/><Relationship Id="rId66" Type="http://schemas.openxmlformats.org/officeDocument/2006/relationships/hyperlink" Target="https://m.edsoo.ru/8351c134" TargetMode="External"/><Relationship Id="rId67" Type="http://schemas.openxmlformats.org/officeDocument/2006/relationships/hyperlink" Target="https://m.edsoo.ru/83520266" TargetMode="External"/><Relationship Id="rId68" Type="http://schemas.openxmlformats.org/officeDocument/2006/relationships/hyperlink" Target="https://m.edsoo.ru/8351f3c0" TargetMode="External"/><Relationship Id="rId69" Type="http://schemas.openxmlformats.org/officeDocument/2006/relationships/hyperlink" Target="https://m.edsoo.ru/8351f4f6" TargetMode="External"/><Relationship Id="rId70" Type="http://schemas.openxmlformats.org/officeDocument/2006/relationships/hyperlink" Target="https://m.edsoo.ru/8351fa14" TargetMode="External"/><Relationship Id="rId71" Type="http://schemas.openxmlformats.org/officeDocument/2006/relationships/hyperlink" Target="https://m.edsoo.ru/8351fb7c" TargetMode="External"/><Relationship Id="rId72" Type="http://schemas.openxmlformats.org/officeDocument/2006/relationships/hyperlink" Target="https://m.edsoo.ru/8351fcb2" TargetMode="External"/><Relationship Id="rId73" Type="http://schemas.openxmlformats.org/officeDocument/2006/relationships/hyperlink" Target="https://m.edsoo.ru/8351feec" TargetMode="External"/><Relationship Id="rId74" Type="http://schemas.openxmlformats.org/officeDocument/2006/relationships/hyperlink" Target="https://m.edsoo.ru/8352000e" TargetMode="External"/><Relationship Id="rId75" Type="http://schemas.openxmlformats.org/officeDocument/2006/relationships/hyperlink" Target="https://m.edsoo.ru/83520266" TargetMode="External"/><Relationship Id="rId76" Type="http://schemas.openxmlformats.org/officeDocument/2006/relationships/hyperlink" Target="https://m.edsoo.ru/8351c5bc" TargetMode="External"/><Relationship Id="rId77" Type="http://schemas.openxmlformats.org/officeDocument/2006/relationships/hyperlink" Target="https://m.edsoo.ru/8352075c" TargetMode="External"/><Relationship Id="rId78" Type="http://schemas.openxmlformats.org/officeDocument/2006/relationships/hyperlink" Target="https://m.edsoo.ru/8352089c" TargetMode="External"/><Relationship Id="rId79" Type="http://schemas.openxmlformats.org/officeDocument/2006/relationships/hyperlink" Target="https://m.edsoo.ru/8351745e" TargetMode="External"/><Relationship Id="rId80" Type="http://schemas.openxmlformats.org/officeDocument/2006/relationships/hyperlink" Target="https://m.edsoo.ru/835209d2" TargetMode="External"/><Relationship Id="rId81" Type="http://schemas.openxmlformats.org/officeDocument/2006/relationships/hyperlink" Target="https://m.edsoo.ru/83520dce" TargetMode="External"/><Relationship Id="rId82" Type="http://schemas.openxmlformats.org/officeDocument/2006/relationships/hyperlink" Target="https://m.edsoo.ru/83520dce" TargetMode="External"/><Relationship Id="rId83" Type="http://schemas.openxmlformats.org/officeDocument/2006/relationships/hyperlink" Target="https://m.edsoo.ru/83514d30" TargetMode="External"/><Relationship Id="rId84" Type="http://schemas.openxmlformats.org/officeDocument/2006/relationships/hyperlink" Target="https://m.edsoo.ru/83514d30" TargetMode="External"/><Relationship Id="rId85" Type="http://schemas.openxmlformats.org/officeDocument/2006/relationships/hyperlink" Target="https://m.edsoo.ru/835159e2" TargetMode="External"/><Relationship Id="rId86" Type="http://schemas.openxmlformats.org/officeDocument/2006/relationships/hyperlink" Target="https://m.edsoo.ru/83515bcc" TargetMode="External"/><Relationship Id="rId87" Type="http://schemas.openxmlformats.org/officeDocument/2006/relationships/hyperlink" Target="https://m.edsoo.ru/83514efc" TargetMode="External"/><Relationship Id="rId88" Type="http://schemas.openxmlformats.org/officeDocument/2006/relationships/hyperlink" Target="https://m.edsoo.ru/83516f40" TargetMode="External"/><Relationship Id="rId89" Type="http://schemas.openxmlformats.org/officeDocument/2006/relationships/hyperlink" Target="https://m.edsoo.ru/8351712a" TargetMode="External"/><Relationship Id="rId90" Type="http://schemas.openxmlformats.org/officeDocument/2006/relationships/hyperlink" Target="https://m.edsoo.ru/8351609a" TargetMode="External"/><Relationship Id="rId91" Type="http://schemas.openxmlformats.org/officeDocument/2006/relationships/hyperlink" Target="https://m.edsoo.ru/83518002" TargetMode="External"/><Relationship Id="rId92" Type="http://schemas.openxmlformats.org/officeDocument/2006/relationships/hyperlink" Target="https://m.edsoo.ru/83515ea6" TargetMode="External"/><Relationship Id="rId93" Type="http://schemas.openxmlformats.org/officeDocument/2006/relationships/hyperlink" Target="https://m.edsoo.ru/83516252" TargetMode="External"/><Relationship Id="rId94" Type="http://schemas.openxmlformats.org/officeDocument/2006/relationships/hyperlink" Target="https://m.edsoo.ru/8351655e" TargetMode="External"/><Relationship Id="rId95" Type="http://schemas.openxmlformats.org/officeDocument/2006/relationships/hyperlink" Target="https://m.edsoo.ru/835163f6" TargetMode="External"/><Relationship Id="rId96" Type="http://schemas.openxmlformats.org/officeDocument/2006/relationships/hyperlink" Target="https://m.edsoo.ru/83516c0c" TargetMode="External"/><Relationship Id="rId97" Type="http://schemas.openxmlformats.org/officeDocument/2006/relationships/hyperlink" Target="https://m.edsoo.ru/83516dba" TargetMode="External"/><Relationship Id="rId98" Type="http://schemas.openxmlformats.org/officeDocument/2006/relationships/hyperlink" Target="https://m.edsoo.ru/8351997a" TargetMode="External"/><Relationship Id="rId99" Type="http://schemas.openxmlformats.org/officeDocument/2006/relationships/hyperlink" Target="https://m.edsoo.ru/8351760c" TargetMode="External"/><Relationship Id="rId100" Type="http://schemas.openxmlformats.org/officeDocument/2006/relationships/hyperlink" Target="https://m.edsoo.ru/835196d2" TargetMode="External"/><Relationship Id="rId101" Type="http://schemas.openxmlformats.org/officeDocument/2006/relationships/hyperlink" Target="https://m.edsoo.ru/83518174" TargetMode="External"/><Relationship Id="rId102" Type="http://schemas.openxmlformats.org/officeDocument/2006/relationships/hyperlink" Target="https://m.edsoo.ru/83518174" TargetMode="External"/><Relationship Id="rId103" Type="http://schemas.openxmlformats.org/officeDocument/2006/relationships/hyperlink" Target="https://m.edsoo.ru/8351a618" TargetMode="External"/><Relationship Id="rId104" Type="http://schemas.openxmlformats.org/officeDocument/2006/relationships/hyperlink" Target="https://m.edsoo.ru/835197fe" TargetMode="External"/><Relationship Id="rId105" Type="http://schemas.openxmlformats.org/officeDocument/2006/relationships/hyperlink" Target="https://m.edsoo.ru/83518e12" TargetMode="External"/><Relationship Id="rId106" Type="http://schemas.openxmlformats.org/officeDocument/2006/relationships/hyperlink" Target="https://m.edsoo.ru/835193e4" TargetMode="External"/><Relationship Id="rId107" Type="http://schemas.openxmlformats.org/officeDocument/2006/relationships/hyperlink" Target="https://m.edsoo.ru/83518cbe" TargetMode="External"/><Relationship Id="rId108" Type="http://schemas.openxmlformats.org/officeDocument/2006/relationships/hyperlink" Target="https://m.edsoo.ru/8351c5bc" TargetMode="External"/><Relationship Id="rId109" Type="http://schemas.openxmlformats.org/officeDocument/2006/relationships/hyperlink" Target="https://m.edsoo.ru/83519f10" TargetMode="External"/><Relationship Id="rId110" Type="http://schemas.openxmlformats.org/officeDocument/2006/relationships/hyperlink" Target="https://m.edsoo.ru/83519f10" TargetMode="External"/><Relationship Id="rId111" Type="http://schemas.openxmlformats.org/officeDocument/2006/relationships/hyperlink" Target="https://m.edsoo.ru/83519df8" TargetMode="External"/><Relationship Id="rId112" Type="http://schemas.openxmlformats.org/officeDocument/2006/relationships/hyperlink" Target="https://m.edsoo.ru/8351a780" TargetMode="External"/><Relationship Id="rId113" Type="http://schemas.openxmlformats.org/officeDocument/2006/relationships/hyperlink" Target="https://m.edsoo.ru/8351b414" TargetMode="External"/><Relationship Id="rId114" Type="http://schemas.openxmlformats.org/officeDocument/2006/relationships/hyperlink" Target="https://m.edsoo.ru/83519ab0" TargetMode="External"/><Relationship Id="rId115" Type="http://schemas.openxmlformats.org/officeDocument/2006/relationships/hyperlink" Target="https://m.edsoo.ru/8351b19e" TargetMode="External"/><Relationship Id="rId116" Type="http://schemas.openxmlformats.org/officeDocument/2006/relationships/hyperlink" Target="https://m.edsoo.ru/8351b540" TargetMode="External"/><Relationship Id="rId117" Type="http://schemas.openxmlformats.org/officeDocument/2006/relationships/hyperlink" Target="https://m.edsoo.ru/8351b78e" TargetMode="External"/><Relationship Id="rId118" Type="http://schemas.openxmlformats.org/officeDocument/2006/relationships/hyperlink" Target="https://m.edsoo.ru/8351d818" TargetMode="External"/><Relationship Id="rId119" Type="http://schemas.openxmlformats.org/officeDocument/2006/relationships/hyperlink" Target="https://m.edsoo.ru/8351c2b0" TargetMode="External"/><Relationship Id="rId120" Type="http://schemas.openxmlformats.org/officeDocument/2006/relationships/hyperlink" Target="https://m.edsoo.ru/8351d552" TargetMode="External"/><Relationship Id="rId121" Type="http://schemas.openxmlformats.org/officeDocument/2006/relationships/hyperlink" Target="https://m.edsoo.ru/8351d552" TargetMode="External"/><Relationship Id="rId122" Type="http://schemas.openxmlformats.org/officeDocument/2006/relationships/hyperlink" Target="https://m.edsoo.ru/8351c896" TargetMode="External"/><Relationship Id="rId123" Type="http://schemas.openxmlformats.org/officeDocument/2006/relationships/hyperlink" Target="https://m.edsoo.ru/8351dc1e" TargetMode="External"/><Relationship Id="rId124" Type="http://schemas.openxmlformats.org/officeDocument/2006/relationships/hyperlink" Target="https://m.edsoo.ru/8351bf4a" TargetMode="External"/><Relationship Id="rId125" Type="http://schemas.openxmlformats.org/officeDocument/2006/relationships/hyperlink" Target="https://m.edsoo.ru/8351c74c" TargetMode="External"/><Relationship Id="rId126" Type="http://schemas.openxmlformats.org/officeDocument/2006/relationships/hyperlink" Target="https://m.edsoo.ru/8351d6e2" TargetMode="External"/><Relationship Id="rId127" Type="http://schemas.openxmlformats.org/officeDocument/2006/relationships/hyperlink" Target="https://m.edsoo.ru/8351e452" TargetMode="External"/><Relationship Id="rId128" Type="http://schemas.openxmlformats.org/officeDocument/2006/relationships/hyperlink" Target="https://m.edsoo.ru/8351d6e2" TargetMode="External"/><Relationship Id="rId129" Type="http://schemas.openxmlformats.org/officeDocument/2006/relationships/hyperlink" Target="https://m.edsoo.ru/83520130" TargetMode="External"/><Relationship Id="rId130" Type="http://schemas.openxmlformats.org/officeDocument/2006/relationships/hyperlink" Target="https://m.edsoo.ru/83520130" TargetMode="External"/><Relationship Id="rId131" Type="http://schemas.openxmlformats.org/officeDocument/2006/relationships/hyperlink" Target="https://m.edsoo.ru/835182d2" TargetMode="External"/><Relationship Id="rId132" Type="http://schemas.openxmlformats.org/officeDocument/2006/relationships/hyperlink" Target="https://m.edsoo.ru/83518444" TargetMode="External"/><Relationship Id="rId133" Type="http://schemas.openxmlformats.org/officeDocument/2006/relationships/hyperlink" Target="https://m.edsoo.ru/8351e01a" TargetMode="External"/><Relationship Id="rId134" Type="http://schemas.openxmlformats.org/officeDocument/2006/relationships/hyperlink" Target="https://m.edsoo.ru/83518cbe" TargetMode="External"/><Relationship Id="rId135" Type="http://schemas.openxmlformats.org/officeDocument/2006/relationships/hyperlink" Target="https://m.edsoo.ru/8351e308" TargetMode="External"/><Relationship Id="rId136" Type="http://schemas.openxmlformats.org/officeDocument/2006/relationships/hyperlink" Target="https://m.edsoo.ru/8351e6e6" TargetMode="External"/><Relationship Id="rId137" Type="http://schemas.openxmlformats.org/officeDocument/2006/relationships/hyperlink" Target="https://m.edsoo.ru/8351eaec" TargetMode="External"/><Relationship Id="rId138" Type="http://schemas.openxmlformats.org/officeDocument/2006/relationships/hyperlink" Target="https://m.edsoo.ru/8351e59c" TargetMode="External"/><Relationship Id="rId139" Type="http://schemas.openxmlformats.org/officeDocument/2006/relationships/hyperlink" Target="https://m.edsoo.ru/8351fdd4" TargetMode="External"/><Relationship Id="rId140" Type="http://schemas.openxmlformats.org/officeDocument/2006/relationships/hyperlink" Target="https://m.edsoo.ru/8351c134" TargetMode="External"/><Relationship Id="rId141" Type="http://schemas.openxmlformats.org/officeDocument/2006/relationships/hyperlink" Target="https://m.edsoo.ru/83520266" TargetMode="External"/><Relationship Id="rId142" Type="http://schemas.openxmlformats.org/officeDocument/2006/relationships/hyperlink" Target="https://m.edsoo.ru/8351f3c0" TargetMode="External"/><Relationship Id="rId143" Type="http://schemas.openxmlformats.org/officeDocument/2006/relationships/hyperlink" Target="https://m.edsoo.ru/8351f4f6" TargetMode="External"/><Relationship Id="rId144" Type="http://schemas.openxmlformats.org/officeDocument/2006/relationships/hyperlink" Target="https://m.edsoo.ru/8351fa14" TargetMode="External"/><Relationship Id="rId145" Type="http://schemas.openxmlformats.org/officeDocument/2006/relationships/hyperlink" Target="https://m.edsoo.ru/8351fb7c" TargetMode="External"/><Relationship Id="rId146" Type="http://schemas.openxmlformats.org/officeDocument/2006/relationships/hyperlink" Target="https://m.edsoo.ru/8351fcb2" TargetMode="External"/><Relationship Id="rId147" Type="http://schemas.openxmlformats.org/officeDocument/2006/relationships/hyperlink" Target="https://m.edsoo.ru/8351feec" TargetMode="External"/><Relationship Id="rId148" Type="http://schemas.openxmlformats.org/officeDocument/2006/relationships/hyperlink" Target="https://m.edsoo.ru/8352000e" TargetMode="External"/><Relationship Id="rId149" Type="http://schemas.openxmlformats.org/officeDocument/2006/relationships/hyperlink" Target="https://m.edsoo.ru/83520266" TargetMode="External"/><Relationship Id="rId150" Type="http://schemas.openxmlformats.org/officeDocument/2006/relationships/hyperlink" Target="https://m.edsoo.ru/8351c5bc" TargetMode="External"/><Relationship Id="rId151" Type="http://schemas.openxmlformats.org/officeDocument/2006/relationships/hyperlink" Target="https://m.edsoo.ru/8352075c" TargetMode="External"/><Relationship Id="rId152" Type="http://schemas.openxmlformats.org/officeDocument/2006/relationships/hyperlink" Target="https://m.edsoo.ru/8352089c" TargetMode="External"/><Relationship Id="rId153" Type="http://schemas.openxmlformats.org/officeDocument/2006/relationships/hyperlink" Target="https://m.edsoo.ru/8351745e" TargetMode="External"/><Relationship Id="rId154" Type="http://schemas.openxmlformats.org/officeDocument/2006/relationships/hyperlink" Target="https://m.edsoo.ru/835209d2" TargetMode="External"/><Relationship Id="rId155" Type="http://schemas.openxmlformats.org/officeDocument/2006/relationships/hyperlink" Target="https://m.edsoo.ru/83520dce" TargetMode="External"/><Relationship Id="rId156" Type="http://schemas.openxmlformats.org/officeDocument/2006/relationships/hyperlink" Target="https://m.edsoo.ru/83520dce" TargetMode="External"/><Relationship Id="rId157" Type="http://schemas.openxmlformats.org/officeDocument/2006/relationships/hyperlink" Target="https://m.edsoo.ru/83538ab4" TargetMode="External"/><Relationship Id="rId158" Type="http://schemas.openxmlformats.org/officeDocument/2006/relationships/hyperlink" Target="https://m.edsoo.ru/8353832a" TargetMode="External"/><Relationship Id="rId159" Type="http://schemas.openxmlformats.org/officeDocument/2006/relationships/hyperlink" Target="https://m.edsoo.ru/835385dc" TargetMode="External"/><Relationship Id="rId160" Type="http://schemas.openxmlformats.org/officeDocument/2006/relationships/hyperlink" Target="https://m.edsoo.ru/8352c5fc" TargetMode="External"/><Relationship Id="rId161" Type="http://schemas.openxmlformats.org/officeDocument/2006/relationships/hyperlink" Target="https://m.edsoo.ru/8352c782" TargetMode="External"/><Relationship Id="rId162" Type="http://schemas.openxmlformats.org/officeDocument/2006/relationships/hyperlink" Target="https://m.edsoo.ru/8352d06a" TargetMode="External"/><Relationship Id="rId163" Type="http://schemas.openxmlformats.org/officeDocument/2006/relationships/hyperlink" Target="https://m.edsoo.ru/8352d218" TargetMode="External"/><Relationship Id="rId164" Type="http://schemas.openxmlformats.org/officeDocument/2006/relationships/hyperlink" Target="https://m.edsoo.ru/8352d3da" TargetMode="External"/><Relationship Id="rId165" Type="http://schemas.openxmlformats.org/officeDocument/2006/relationships/hyperlink" Target="https://m.edsoo.ru/8352d57e" TargetMode="External"/><Relationship Id="rId166" Type="http://schemas.openxmlformats.org/officeDocument/2006/relationships/hyperlink" Target="https://m.edsoo.ru/8352d57e" TargetMode="External"/><Relationship Id="rId167" Type="http://schemas.openxmlformats.org/officeDocument/2006/relationships/hyperlink" Target="https://m.edsoo.ru/8352e2bc" TargetMode="External"/><Relationship Id="rId168" Type="http://schemas.openxmlformats.org/officeDocument/2006/relationships/hyperlink" Target="https://m.edsoo.ru/8352d77c" TargetMode="External"/><Relationship Id="rId169" Type="http://schemas.openxmlformats.org/officeDocument/2006/relationships/hyperlink" Target="https://m.edsoo.ru/8352e438" TargetMode="External"/><Relationship Id="rId170" Type="http://schemas.openxmlformats.org/officeDocument/2006/relationships/hyperlink" Target="https://m.edsoo.ru/8352e6cc" TargetMode="External"/><Relationship Id="rId171" Type="http://schemas.openxmlformats.org/officeDocument/2006/relationships/hyperlink" Target="https://m.edsoo.ru/8352dc40" TargetMode="External"/><Relationship Id="rId172" Type="http://schemas.openxmlformats.org/officeDocument/2006/relationships/hyperlink" Target="https://m.edsoo.ru/8352de34" TargetMode="External"/><Relationship Id="rId173" Type="http://schemas.openxmlformats.org/officeDocument/2006/relationships/hyperlink" Target="https://m.edsoo.ru/8352e582" TargetMode="External"/><Relationship Id="rId174" Type="http://schemas.openxmlformats.org/officeDocument/2006/relationships/hyperlink" Target="https://m.edsoo.ru/8352ee10" TargetMode="External"/><Relationship Id="rId175" Type="http://schemas.openxmlformats.org/officeDocument/2006/relationships/hyperlink" Target="https://m.edsoo.ru/8352f144" TargetMode="External"/><Relationship Id="rId176" Type="http://schemas.openxmlformats.org/officeDocument/2006/relationships/hyperlink" Target="https://m.edsoo.ru/8352eb86" TargetMode="External"/><Relationship Id="rId177" Type="http://schemas.openxmlformats.org/officeDocument/2006/relationships/hyperlink" Target="https://m.edsoo.ru/8352eb86" TargetMode="External"/><Relationship Id="rId178" Type="http://schemas.openxmlformats.org/officeDocument/2006/relationships/hyperlink" Target="https://m.edsoo.ru/8352f3b0" TargetMode="External"/><Relationship Id="rId179" Type="http://schemas.openxmlformats.org/officeDocument/2006/relationships/hyperlink" Target="https://m.edsoo.ru/8352f86a" TargetMode="External"/><Relationship Id="rId180" Type="http://schemas.openxmlformats.org/officeDocument/2006/relationships/hyperlink" Target="https://m.edsoo.ru/835312aa" TargetMode="External"/><Relationship Id="rId181" Type="http://schemas.openxmlformats.org/officeDocument/2006/relationships/hyperlink" Target="https://m.edsoo.ru/83530a30" TargetMode="External"/><Relationship Id="rId182" Type="http://schemas.openxmlformats.org/officeDocument/2006/relationships/hyperlink" Target="https://m.edsoo.ru/8353117e" TargetMode="External"/><Relationship Id="rId183" Type="http://schemas.openxmlformats.org/officeDocument/2006/relationships/hyperlink" Target="https://m.edsoo.ru/83531c3c" TargetMode="External"/><Relationship Id="rId184" Type="http://schemas.openxmlformats.org/officeDocument/2006/relationships/hyperlink" Target="https://m.edsoo.ru/83531c3c" TargetMode="External"/><Relationship Id="rId185" Type="http://schemas.openxmlformats.org/officeDocument/2006/relationships/hyperlink" Target="https://m.edsoo.ru/83531d5e" TargetMode="External"/><Relationship Id="rId186" Type="http://schemas.openxmlformats.org/officeDocument/2006/relationships/hyperlink" Target="https://m.edsoo.ru/83532d08" TargetMode="External"/><Relationship Id="rId187" Type="http://schemas.openxmlformats.org/officeDocument/2006/relationships/hyperlink" Target="https://m.edsoo.ru/83532d08" TargetMode="External"/><Relationship Id="rId188" Type="http://schemas.openxmlformats.org/officeDocument/2006/relationships/hyperlink" Target="https://m.edsoo.ru/835338a2" TargetMode="External"/><Relationship Id="rId189" Type="http://schemas.openxmlformats.org/officeDocument/2006/relationships/hyperlink" Target="https://m.edsoo.ru/83533d2a" TargetMode="External"/><Relationship Id="rId190" Type="http://schemas.openxmlformats.org/officeDocument/2006/relationships/hyperlink" Target="https://m.edsoo.ru/83533564" TargetMode="External"/><Relationship Id="rId191" Type="http://schemas.openxmlformats.org/officeDocument/2006/relationships/hyperlink" Target="https://m.edsoo.ru/8352827c" TargetMode="External"/><Relationship Id="rId192" Type="http://schemas.openxmlformats.org/officeDocument/2006/relationships/hyperlink" Target="https://m.edsoo.ru/83533b4a" TargetMode="External"/><Relationship Id="rId193" Type="http://schemas.openxmlformats.org/officeDocument/2006/relationships/hyperlink" Target="https://m.edsoo.ru/83533a14" TargetMode="External"/><Relationship Id="rId194" Type="http://schemas.openxmlformats.org/officeDocument/2006/relationships/hyperlink" Target="https://m.edsoo.ru/835340a4" TargetMode="External"/><Relationship Id="rId195" Type="http://schemas.openxmlformats.org/officeDocument/2006/relationships/hyperlink" Target="https://m.edsoo.ru/83533e42" TargetMode="External"/><Relationship Id="rId196" Type="http://schemas.openxmlformats.org/officeDocument/2006/relationships/hyperlink" Target="https://m.edsoo.ru/83533f78" TargetMode="External"/><Relationship Id="rId197" Type="http://schemas.openxmlformats.org/officeDocument/2006/relationships/hyperlink" Target="https://m.edsoo.ru/8353422a" TargetMode="External"/><Relationship Id="rId198" Type="http://schemas.openxmlformats.org/officeDocument/2006/relationships/hyperlink" Target="https://m.edsoo.ru/83534360" TargetMode="External"/><Relationship Id="rId199" Type="http://schemas.openxmlformats.org/officeDocument/2006/relationships/hyperlink" Target="https://m.edsoo.ru/83529a78" TargetMode="External"/><Relationship Id="rId200" Type="http://schemas.openxmlformats.org/officeDocument/2006/relationships/hyperlink" Target="https://m.edsoo.ru/83529a79" TargetMode="External"/><Relationship Id="rId201" Type="http://schemas.openxmlformats.org/officeDocument/2006/relationships/hyperlink" Target="https://m.edsoo.ru/83529884" TargetMode="External"/><Relationship Id="rId202" Type="http://schemas.openxmlformats.org/officeDocument/2006/relationships/hyperlink" Target="https://m.edsoo.ru/83529bfe" TargetMode="External"/><Relationship Id="rId203" Type="http://schemas.openxmlformats.org/officeDocument/2006/relationships/hyperlink" Target="https://m.edsoo.ru/83529582" TargetMode="External"/><Relationship Id="rId204" Type="http://schemas.openxmlformats.org/officeDocument/2006/relationships/hyperlink" Target="https://m.edsoo.ru/83534496" TargetMode="External"/><Relationship Id="rId205" Type="http://schemas.openxmlformats.org/officeDocument/2006/relationships/hyperlink" Target="https://m.edsoo.ru/83534838" TargetMode="External"/><Relationship Id="rId206" Type="http://schemas.openxmlformats.org/officeDocument/2006/relationships/hyperlink" Target="https://m.edsoo.ru/83534b08" TargetMode="External"/><Relationship Id="rId207" Type="http://schemas.openxmlformats.org/officeDocument/2006/relationships/hyperlink" Target="https://m.edsoo.ru/83529d8e" TargetMode="External"/><Relationship Id="rId208" Type="http://schemas.openxmlformats.org/officeDocument/2006/relationships/hyperlink" Target="https://m.edsoo.ru/835349d2" TargetMode="External"/><Relationship Id="rId209" Type="http://schemas.openxmlformats.org/officeDocument/2006/relationships/hyperlink" Target="https://m.edsoo.ru/83534c16" TargetMode="External"/><Relationship Id="rId210" Type="http://schemas.openxmlformats.org/officeDocument/2006/relationships/hyperlink" Target="https://m.edsoo.ru/8353599a" TargetMode="External"/><Relationship Id="rId211" Type="http://schemas.openxmlformats.org/officeDocument/2006/relationships/hyperlink" Target="https://m.edsoo.ru/83534edc" TargetMode="External"/><Relationship Id="rId212" Type="http://schemas.openxmlformats.org/officeDocument/2006/relationships/hyperlink" Target="https://m.edsoo.ru/8353536e" TargetMode="External"/><Relationship Id="rId213" Type="http://schemas.openxmlformats.org/officeDocument/2006/relationships/hyperlink" Target="https://m.edsoo.ru/8353579c" TargetMode="External"/><Relationship Id="rId214" Type="http://schemas.openxmlformats.org/officeDocument/2006/relationships/hyperlink" Target="https://m.edsoo.ru/8353599a" TargetMode="External"/><Relationship Id="rId215" Type="http://schemas.openxmlformats.org/officeDocument/2006/relationships/hyperlink" Target="https://m.edsoo.ru/83535120" TargetMode="External"/><Relationship Id="rId216" Type="http://schemas.openxmlformats.org/officeDocument/2006/relationships/hyperlink" Target="https://m.edsoo.ru/83535558" TargetMode="External"/><Relationship Id="rId217" Type="http://schemas.openxmlformats.org/officeDocument/2006/relationships/hyperlink" Target="https://m.edsoo.ru/83535008" TargetMode="External"/><Relationship Id="rId218" Type="http://schemas.openxmlformats.org/officeDocument/2006/relationships/hyperlink" Target="https://m.edsoo.ru/83534d42" TargetMode="External"/><Relationship Id="rId219" Type="http://schemas.openxmlformats.org/officeDocument/2006/relationships/hyperlink" Target="https://m.edsoo.ru/8352af04" TargetMode="External"/><Relationship Id="rId220" Type="http://schemas.openxmlformats.org/officeDocument/2006/relationships/hyperlink" Target="https://m.edsoo.ru/83535c4c" TargetMode="External"/><Relationship Id="rId221" Type="http://schemas.openxmlformats.org/officeDocument/2006/relationships/hyperlink" Target="https://m.edsoo.ru/8352a202" TargetMode="External"/><Relationship Id="rId222" Type="http://schemas.openxmlformats.org/officeDocument/2006/relationships/hyperlink" Target="https://m.edsoo.ru/83535b16" TargetMode="External"/><Relationship Id="rId223" Type="http://schemas.openxmlformats.org/officeDocument/2006/relationships/hyperlink" Target="https://m.edsoo.ru/83535b16" TargetMode="External"/><Relationship Id="rId224" Type="http://schemas.openxmlformats.org/officeDocument/2006/relationships/hyperlink" Target="https://m.edsoo.ru/83535f1c" TargetMode="External"/><Relationship Id="rId225" Type="http://schemas.openxmlformats.org/officeDocument/2006/relationships/hyperlink" Target="https://m.edsoo.ru/83535f1c" TargetMode="External"/><Relationship Id="rId226" Type="http://schemas.openxmlformats.org/officeDocument/2006/relationships/hyperlink" Target="https://m.edsoo.ru/83535d8c" TargetMode="External"/><Relationship Id="rId227" Type="http://schemas.openxmlformats.org/officeDocument/2006/relationships/hyperlink" Target="https://m.edsoo.ru/83536296" TargetMode="External"/><Relationship Id="rId228" Type="http://schemas.openxmlformats.org/officeDocument/2006/relationships/hyperlink" Target="https://m.edsoo.ru/8353616a" TargetMode="External"/><Relationship Id="rId229" Type="http://schemas.openxmlformats.org/officeDocument/2006/relationships/hyperlink" Target="https://m.edsoo.ru/8353616a" TargetMode="External"/><Relationship Id="rId230" Type="http://schemas.openxmlformats.org/officeDocument/2006/relationships/hyperlink" Target="https://m.edsoo.ru/835363b8" TargetMode="External"/><Relationship Id="rId231" Type="http://schemas.openxmlformats.org/officeDocument/2006/relationships/hyperlink" Target="https://m.edsoo.ru/83535f1c" TargetMode="External"/><Relationship Id="rId232" Type="http://schemas.openxmlformats.org/officeDocument/2006/relationships/hyperlink" Target="https://m.edsoo.ru/83535d8c" TargetMode="External"/><Relationship Id="rId233" Type="http://schemas.openxmlformats.org/officeDocument/2006/relationships/hyperlink" Target="https://m.edsoo.ru/8353658e" TargetMode="External"/><Relationship Id="rId234" Type="http://schemas.openxmlformats.org/officeDocument/2006/relationships/hyperlink" Target="https://m.edsoo.ru/8353658e" TargetMode="External"/><Relationship Id="rId235" Type="http://schemas.openxmlformats.org/officeDocument/2006/relationships/hyperlink" Target="https://m.edsoo.ru/83538ab4" TargetMode="External"/><Relationship Id="rId236" Type="http://schemas.openxmlformats.org/officeDocument/2006/relationships/hyperlink" Target="https://m.edsoo.ru/8353832a" TargetMode="External"/><Relationship Id="rId237" Type="http://schemas.openxmlformats.org/officeDocument/2006/relationships/hyperlink" Target="https://m.edsoo.ru/835385dc" TargetMode="External"/><Relationship Id="rId238" Type="http://schemas.openxmlformats.org/officeDocument/2006/relationships/hyperlink" Target="https://m.edsoo.ru/8352c5fc" TargetMode="External"/><Relationship Id="rId239" Type="http://schemas.openxmlformats.org/officeDocument/2006/relationships/hyperlink" Target="https://m.edsoo.ru/8352c782" TargetMode="External"/><Relationship Id="rId240" Type="http://schemas.openxmlformats.org/officeDocument/2006/relationships/hyperlink" Target="https://m.edsoo.ru/8352d06a" TargetMode="External"/><Relationship Id="rId241" Type="http://schemas.openxmlformats.org/officeDocument/2006/relationships/hyperlink" Target="https://m.edsoo.ru/8352d218" TargetMode="External"/><Relationship Id="rId242" Type="http://schemas.openxmlformats.org/officeDocument/2006/relationships/hyperlink" Target="https://m.edsoo.ru/8352d3da" TargetMode="External"/><Relationship Id="rId243" Type="http://schemas.openxmlformats.org/officeDocument/2006/relationships/hyperlink" Target="https://m.edsoo.ru/8352d57e" TargetMode="External"/><Relationship Id="rId244" Type="http://schemas.openxmlformats.org/officeDocument/2006/relationships/hyperlink" Target="https://m.edsoo.ru/8352d57e" TargetMode="External"/><Relationship Id="rId245" Type="http://schemas.openxmlformats.org/officeDocument/2006/relationships/hyperlink" Target="https://m.edsoo.ru/8352e2bc" TargetMode="External"/><Relationship Id="rId246" Type="http://schemas.openxmlformats.org/officeDocument/2006/relationships/hyperlink" Target="https://m.edsoo.ru/8352d77c" TargetMode="External"/><Relationship Id="rId247" Type="http://schemas.openxmlformats.org/officeDocument/2006/relationships/hyperlink" Target="https://m.edsoo.ru/8352e438" TargetMode="External"/><Relationship Id="rId248" Type="http://schemas.openxmlformats.org/officeDocument/2006/relationships/hyperlink" Target="https://m.edsoo.ru/8352e6cc" TargetMode="External"/><Relationship Id="rId249" Type="http://schemas.openxmlformats.org/officeDocument/2006/relationships/hyperlink" Target="https://m.edsoo.ru/8352dc40" TargetMode="External"/><Relationship Id="rId250" Type="http://schemas.openxmlformats.org/officeDocument/2006/relationships/hyperlink" Target="https://m.edsoo.ru/8352de34" TargetMode="External"/><Relationship Id="rId251" Type="http://schemas.openxmlformats.org/officeDocument/2006/relationships/hyperlink" Target="https://m.edsoo.ru/8352e582" TargetMode="External"/><Relationship Id="rId252" Type="http://schemas.openxmlformats.org/officeDocument/2006/relationships/hyperlink" Target="https://m.edsoo.ru/8352ee10" TargetMode="External"/><Relationship Id="rId253" Type="http://schemas.openxmlformats.org/officeDocument/2006/relationships/hyperlink" Target="https://m.edsoo.ru/8352f144" TargetMode="External"/><Relationship Id="rId254" Type="http://schemas.openxmlformats.org/officeDocument/2006/relationships/hyperlink" Target="https://m.edsoo.ru/8352eb86" TargetMode="External"/><Relationship Id="rId255" Type="http://schemas.openxmlformats.org/officeDocument/2006/relationships/hyperlink" Target="https://m.edsoo.ru/8352eb86" TargetMode="External"/><Relationship Id="rId256" Type="http://schemas.openxmlformats.org/officeDocument/2006/relationships/hyperlink" Target="https://m.edsoo.ru/8352f3b0" TargetMode="External"/><Relationship Id="rId257" Type="http://schemas.openxmlformats.org/officeDocument/2006/relationships/hyperlink" Target="https://m.edsoo.ru/8352f86a" TargetMode="External"/><Relationship Id="rId258" Type="http://schemas.openxmlformats.org/officeDocument/2006/relationships/hyperlink" Target="https://m.edsoo.ru/835312aa" TargetMode="External"/><Relationship Id="rId259" Type="http://schemas.openxmlformats.org/officeDocument/2006/relationships/hyperlink" Target="https://m.edsoo.ru/83530a30" TargetMode="External"/><Relationship Id="rId260" Type="http://schemas.openxmlformats.org/officeDocument/2006/relationships/hyperlink" Target="https://m.edsoo.ru/8353117e" TargetMode="External"/><Relationship Id="rId261" Type="http://schemas.openxmlformats.org/officeDocument/2006/relationships/hyperlink" Target="https://m.edsoo.ru/83531c3c" TargetMode="External"/><Relationship Id="rId262" Type="http://schemas.openxmlformats.org/officeDocument/2006/relationships/hyperlink" Target="https://m.edsoo.ru/83531c3c" TargetMode="External"/><Relationship Id="rId263" Type="http://schemas.openxmlformats.org/officeDocument/2006/relationships/hyperlink" Target="https://m.edsoo.ru/83531d5e" TargetMode="External"/><Relationship Id="rId264" Type="http://schemas.openxmlformats.org/officeDocument/2006/relationships/hyperlink" Target="https://m.edsoo.ru/83532d08" TargetMode="External"/><Relationship Id="rId265" Type="http://schemas.openxmlformats.org/officeDocument/2006/relationships/hyperlink" Target="https://m.edsoo.ru/83532d08" TargetMode="External"/><Relationship Id="rId266" Type="http://schemas.openxmlformats.org/officeDocument/2006/relationships/hyperlink" Target="https://m.edsoo.ru/835338a2" TargetMode="External"/><Relationship Id="rId267" Type="http://schemas.openxmlformats.org/officeDocument/2006/relationships/hyperlink" Target="https://m.edsoo.ru/83533d2a" TargetMode="External"/><Relationship Id="rId268" Type="http://schemas.openxmlformats.org/officeDocument/2006/relationships/hyperlink" Target="https://m.edsoo.ru/83533564" TargetMode="External"/><Relationship Id="rId269" Type="http://schemas.openxmlformats.org/officeDocument/2006/relationships/hyperlink" Target="https://m.edsoo.ru/8352827c" TargetMode="External"/><Relationship Id="rId270" Type="http://schemas.openxmlformats.org/officeDocument/2006/relationships/hyperlink" Target="https://m.edsoo.ru/83533b4a" TargetMode="External"/><Relationship Id="rId271" Type="http://schemas.openxmlformats.org/officeDocument/2006/relationships/hyperlink" Target="https://m.edsoo.ru/83533a14" TargetMode="External"/><Relationship Id="rId272" Type="http://schemas.openxmlformats.org/officeDocument/2006/relationships/hyperlink" Target="https://m.edsoo.ru/835340a4" TargetMode="External"/><Relationship Id="rId273" Type="http://schemas.openxmlformats.org/officeDocument/2006/relationships/hyperlink" Target="https://m.edsoo.ru/83533e42" TargetMode="External"/><Relationship Id="rId274" Type="http://schemas.openxmlformats.org/officeDocument/2006/relationships/hyperlink" Target="https://m.edsoo.ru/83533f78" TargetMode="External"/><Relationship Id="rId275" Type="http://schemas.openxmlformats.org/officeDocument/2006/relationships/hyperlink" Target="https://m.edsoo.ru/8353422a" TargetMode="External"/><Relationship Id="rId276" Type="http://schemas.openxmlformats.org/officeDocument/2006/relationships/hyperlink" Target="https://m.edsoo.ru/83534360" TargetMode="External"/><Relationship Id="rId277" Type="http://schemas.openxmlformats.org/officeDocument/2006/relationships/hyperlink" Target="https://m.edsoo.ru/83529a78" TargetMode="External"/><Relationship Id="rId278" Type="http://schemas.openxmlformats.org/officeDocument/2006/relationships/hyperlink" Target="https://m.edsoo.ru/83529a79" TargetMode="External"/><Relationship Id="rId279" Type="http://schemas.openxmlformats.org/officeDocument/2006/relationships/hyperlink" Target="https://m.edsoo.ru/83529884" TargetMode="External"/><Relationship Id="rId280" Type="http://schemas.openxmlformats.org/officeDocument/2006/relationships/hyperlink" Target="https://m.edsoo.ru/83529bfe" TargetMode="External"/><Relationship Id="rId281" Type="http://schemas.openxmlformats.org/officeDocument/2006/relationships/hyperlink" Target="https://m.edsoo.ru/83529582" TargetMode="External"/><Relationship Id="rId282" Type="http://schemas.openxmlformats.org/officeDocument/2006/relationships/hyperlink" Target="https://m.edsoo.ru/83534496" TargetMode="External"/><Relationship Id="rId283" Type="http://schemas.openxmlformats.org/officeDocument/2006/relationships/hyperlink" Target="https://m.edsoo.ru/83534838" TargetMode="External"/><Relationship Id="rId284" Type="http://schemas.openxmlformats.org/officeDocument/2006/relationships/hyperlink" Target="https://m.edsoo.ru/83534b08" TargetMode="External"/><Relationship Id="rId285" Type="http://schemas.openxmlformats.org/officeDocument/2006/relationships/hyperlink" Target="https://m.edsoo.ru/83529d8e" TargetMode="External"/><Relationship Id="rId286" Type="http://schemas.openxmlformats.org/officeDocument/2006/relationships/hyperlink" Target="https://m.edsoo.ru/835349d2" TargetMode="External"/><Relationship Id="rId287" Type="http://schemas.openxmlformats.org/officeDocument/2006/relationships/hyperlink" Target="https://m.edsoo.ru/83534c16" TargetMode="External"/><Relationship Id="rId288" Type="http://schemas.openxmlformats.org/officeDocument/2006/relationships/hyperlink" Target="https://m.edsoo.ru/8353599a" TargetMode="External"/><Relationship Id="rId289" Type="http://schemas.openxmlformats.org/officeDocument/2006/relationships/hyperlink" Target="https://m.edsoo.ru/83534edc" TargetMode="External"/><Relationship Id="rId290" Type="http://schemas.openxmlformats.org/officeDocument/2006/relationships/hyperlink" Target="https://m.edsoo.ru/8353536e" TargetMode="External"/><Relationship Id="rId291" Type="http://schemas.openxmlformats.org/officeDocument/2006/relationships/hyperlink" Target="https://m.edsoo.ru/8353579c" TargetMode="External"/><Relationship Id="rId292" Type="http://schemas.openxmlformats.org/officeDocument/2006/relationships/hyperlink" Target="https://m.edsoo.ru/8353599a" TargetMode="External"/><Relationship Id="rId293" Type="http://schemas.openxmlformats.org/officeDocument/2006/relationships/hyperlink" Target="https://m.edsoo.ru/83535120" TargetMode="External"/><Relationship Id="rId294" Type="http://schemas.openxmlformats.org/officeDocument/2006/relationships/hyperlink" Target="https://m.edsoo.ru/83535558" TargetMode="External"/><Relationship Id="rId295" Type="http://schemas.openxmlformats.org/officeDocument/2006/relationships/hyperlink" Target="https://m.edsoo.ru/83535008" TargetMode="External"/><Relationship Id="rId296" Type="http://schemas.openxmlformats.org/officeDocument/2006/relationships/hyperlink" Target="https://m.edsoo.ru/83534d42" TargetMode="External"/><Relationship Id="rId297" Type="http://schemas.openxmlformats.org/officeDocument/2006/relationships/hyperlink" Target="https://m.edsoo.ru/8352af04" TargetMode="External"/><Relationship Id="rId298" Type="http://schemas.openxmlformats.org/officeDocument/2006/relationships/hyperlink" Target="https://m.edsoo.ru/83535c4c" TargetMode="External"/><Relationship Id="rId299" Type="http://schemas.openxmlformats.org/officeDocument/2006/relationships/hyperlink" Target="https://m.edsoo.ru/8352a202" TargetMode="External"/><Relationship Id="rId300" Type="http://schemas.openxmlformats.org/officeDocument/2006/relationships/hyperlink" Target="https://m.edsoo.ru/83535b16" TargetMode="External"/><Relationship Id="rId301" Type="http://schemas.openxmlformats.org/officeDocument/2006/relationships/hyperlink" Target="https://m.edsoo.ru/83535b16" TargetMode="External"/><Relationship Id="rId302" Type="http://schemas.openxmlformats.org/officeDocument/2006/relationships/hyperlink" Target="https://m.edsoo.ru/83535f1c" TargetMode="External"/><Relationship Id="rId303" Type="http://schemas.openxmlformats.org/officeDocument/2006/relationships/hyperlink" Target="https://m.edsoo.ru/83535f1c" TargetMode="External"/><Relationship Id="rId304" Type="http://schemas.openxmlformats.org/officeDocument/2006/relationships/hyperlink" Target="https://m.edsoo.ru/83535d8c" TargetMode="External"/><Relationship Id="rId305" Type="http://schemas.openxmlformats.org/officeDocument/2006/relationships/hyperlink" Target="https://m.edsoo.ru/83536296" TargetMode="External"/><Relationship Id="rId306" Type="http://schemas.openxmlformats.org/officeDocument/2006/relationships/hyperlink" Target="https://m.edsoo.ru/8353616a" TargetMode="External"/><Relationship Id="rId307" Type="http://schemas.openxmlformats.org/officeDocument/2006/relationships/hyperlink" Target="https://m.edsoo.ru/8353616a" TargetMode="External"/><Relationship Id="rId308" Type="http://schemas.openxmlformats.org/officeDocument/2006/relationships/hyperlink" Target="https://m.edsoo.ru/835363b8" TargetMode="External"/><Relationship Id="rId309" Type="http://schemas.openxmlformats.org/officeDocument/2006/relationships/hyperlink" Target="https://m.edsoo.ru/83535f1c" TargetMode="External"/><Relationship Id="rId310" Type="http://schemas.openxmlformats.org/officeDocument/2006/relationships/hyperlink" Target="https://m.edsoo.ru/83535d8c" TargetMode="External"/><Relationship Id="rId311" Type="http://schemas.openxmlformats.org/officeDocument/2006/relationships/hyperlink" Target="https://m.edsoo.ru/8353658e" TargetMode="External"/><Relationship Id="rId312" Type="http://schemas.openxmlformats.org/officeDocument/2006/relationships/hyperlink" Target="https://m.edsoo.ru/8353658e" TargetMode="External"/><Relationship Id="rId313" Type="http://schemas.openxmlformats.org/officeDocument/2006/relationships/hyperlink" Target="https://m.edsoo.ru/835366ec" TargetMode="External"/><Relationship Id="rId314" Type="http://schemas.openxmlformats.org/officeDocument/2006/relationships/hyperlink" Target="https://m.edsoo.ru/8353731c" TargetMode="External"/><Relationship Id="rId315" Type="http://schemas.openxmlformats.org/officeDocument/2006/relationships/hyperlink" Target="https://m.edsoo.ru/83537074" TargetMode="External"/><Relationship Id="rId316" Type="http://schemas.openxmlformats.org/officeDocument/2006/relationships/hyperlink" Target="https://m.edsoo.ru/83536930" TargetMode="External"/><Relationship Id="rId317" Type="http://schemas.openxmlformats.org/officeDocument/2006/relationships/hyperlink" Target="https://m.edsoo.ru/83537196" TargetMode="External"/><Relationship Id="rId318" Type="http://schemas.openxmlformats.org/officeDocument/2006/relationships/hyperlink" Target="https://m.edsoo.ru/83536aa2" TargetMode="External"/><Relationship Id="rId319" Type="http://schemas.openxmlformats.org/officeDocument/2006/relationships/hyperlink" Target="https://m.edsoo.ru/8352c0ca" TargetMode="External"/><Relationship Id="rId320" Type="http://schemas.openxmlformats.org/officeDocument/2006/relationships/hyperlink" Target="https://m.edsoo.ru/8352bd3c" TargetMode="External"/><Relationship Id="rId321" Type="http://schemas.openxmlformats.org/officeDocument/2006/relationships/hyperlink" Target="https://m.edsoo.ru/8352c49e" TargetMode="External"/><Relationship Id="rId322" Type="http://schemas.openxmlformats.org/officeDocument/2006/relationships/hyperlink" Target="https://m.edsoo.ru/8352ca5c" TargetMode="External"/><Relationship Id="rId323" Type="http://schemas.openxmlformats.org/officeDocument/2006/relationships/hyperlink" Target="https://m.edsoo.ru/8353680e" TargetMode="External"/><Relationship Id="rId324" Type="http://schemas.openxmlformats.org/officeDocument/2006/relationships/hyperlink" Target="https://m.edsoo.ru/83536cfa" TargetMode="External"/><Relationship Id="rId325" Type="http://schemas.openxmlformats.org/officeDocument/2006/relationships/hyperlink" Target="https://m.edsoo.ru/8352bef4" TargetMode="External"/><Relationship Id="rId326" Type="http://schemas.openxmlformats.org/officeDocument/2006/relationships/hyperlink" Target="https://m.edsoo.ru/8352c30e" TargetMode="External"/><Relationship Id="rId327" Type="http://schemas.openxmlformats.org/officeDocument/2006/relationships/hyperlink" Target="https://m.edsoo.ru/83537466" TargetMode="External"/><Relationship Id="rId328" Type="http://schemas.openxmlformats.org/officeDocument/2006/relationships/hyperlink" Target="https://m.edsoo.ru/83537466" TargetMode="External"/><Relationship Id="rId329" Type="http://schemas.openxmlformats.org/officeDocument/2006/relationships/hyperlink" Target="https://m.edsoo.ru/8353759c" TargetMode="External"/><Relationship Id="rId330" Type="http://schemas.openxmlformats.org/officeDocument/2006/relationships/hyperlink" Target="https://m.edsoo.ru/83537754" TargetMode="External"/><Relationship Id="rId331" Type="http://schemas.openxmlformats.org/officeDocument/2006/relationships/hyperlink" Target="https://m.edsoo.ru/83537aa6" TargetMode="External"/><Relationship Id="rId332" Type="http://schemas.openxmlformats.org/officeDocument/2006/relationships/hyperlink" Target="https://m.edsoo.ru/83537aa6" TargetMode="External"/><Relationship Id="rId333" Type="http://schemas.openxmlformats.org/officeDocument/2006/relationships/hyperlink" Target="https://m.edsoo.ru/835388a2" TargetMode="External"/><Relationship Id="rId334" Type="http://schemas.openxmlformats.org/officeDocument/2006/relationships/hyperlink" Target="https://m.edsoo.ru/8353798e" TargetMode="External"/><Relationship Id="rId335" Type="http://schemas.openxmlformats.org/officeDocument/2006/relationships/hyperlink" Target="https://m.edsoo.ru/83537fe2" TargetMode="External"/><Relationship Id="rId336" Type="http://schemas.openxmlformats.org/officeDocument/2006/relationships/hyperlink" Target="https://m.edsoo.ru/8352e00a" TargetMode="External"/><Relationship Id="rId337" Type="http://schemas.openxmlformats.org/officeDocument/2006/relationships/hyperlink" Target="https://m.edsoo.ru/83537bc8" TargetMode="External"/><Relationship Id="rId338" Type="http://schemas.openxmlformats.org/officeDocument/2006/relationships/hyperlink" Target="https://m.edsoo.ru/83538140" TargetMode="External"/><Relationship Id="rId339" Type="http://schemas.openxmlformats.org/officeDocument/2006/relationships/hyperlink" Target="https://m.edsoo.ru/83538d3e" TargetMode="External"/><Relationship Id="rId340" Type="http://schemas.openxmlformats.org/officeDocument/2006/relationships/hyperlink" Target="https://m.edsoo.ru/83538d3e" TargetMode="External"/><Relationship Id="rId341" Type="http://schemas.openxmlformats.org/officeDocument/2006/relationships/hyperlink" Target="https://m.edsoo.ru/83538eec" TargetMode="External"/><Relationship Id="rId342" Type="http://schemas.openxmlformats.org/officeDocument/2006/relationships/hyperlink" Target="https://m.edsoo.ru/8353a5b2" TargetMode="External"/><Relationship Id="rId343" Type="http://schemas.openxmlformats.org/officeDocument/2006/relationships/hyperlink" Target="https://m.edsoo.ru/8353986a" TargetMode="External"/><Relationship Id="rId344" Type="http://schemas.openxmlformats.org/officeDocument/2006/relationships/hyperlink" Target="https://m.edsoo.ru/83539040" TargetMode="External"/><Relationship Id="rId345" Type="http://schemas.openxmlformats.org/officeDocument/2006/relationships/hyperlink" Target="https://m.edsoo.ru/83539180" TargetMode="External"/><Relationship Id="rId346" Type="http://schemas.openxmlformats.org/officeDocument/2006/relationships/hyperlink" Target="https://m.edsoo.ru/83539522" TargetMode="External"/><Relationship Id="rId347" Type="http://schemas.openxmlformats.org/officeDocument/2006/relationships/hyperlink" Target="https://m.edsoo.ru/83539d42" TargetMode="External"/><Relationship Id="rId348" Type="http://schemas.openxmlformats.org/officeDocument/2006/relationships/hyperlink" Target="https://m.edsoo.ru/835392d4" TargetMode="External"/><Relationship Id="rId349" Type="http://schemas.openxmlformats.org/officeDocument/2006/relationships/hyperlink" Target="https://m.edsoo.ru/83539b4e" TargetMode="External"/><Relationship Id="rId350" Type="http://schemas.openxmlformats.org/officeDocument/2006/relationships/hyperlink" Target="https://m.edsoo.ru/83539f18" TargetMode="External"/><Relationship Id="rId351" Type="http://schemas.openxmlformats.org/officeDocument/2006/relationships/hyperlink" Target="https://m.edsoo.ru/8353a7b0" TargetMode="External"/><Relationship Id="rId352" Type="http://schemas.openxmlformats.org/officeDocument/2006/relationships/hyperlink" Target="https://m.edsoo.ru/8353a9e0" TargetMode="External"/><Relationship Id="rId353" Type="http://schemas.openxmlformats.org/officeDocument/2006/relationships/hyperlink" Target="https://m.edsoo.ru/835396d0" TargetMode="External"/><Relationship Id="rId354" Type="http://schemas.openxmlformats.org/officeDocument/2006/relationships/hyperlink" Target="https://m.edsoo.ru/8353a10c" TargetMode="External"/><Relationship Id="rId355" Type="http://schemas.openxmlformats.org/officeDocument/2006/relationships/hyperlink" Target="https://m.edsoo.ru/8353a3aa" TargetMode="External"/><Relationship Id="rId356" Type="http://schemas.openxmlformats.org/officeDocument/2006/relationships/hyperlink" Target="https://m.edsoo.ru/8353ac92" TargetMode="External"/><Relationship Id="rId357" Type="http://schemas.openxmlformats.org/officeDocument/2006/relationships/hyperlink" Target="https://m.edsoo.ru/8353ac92" TargetMode="External"/><Relationship Id="rId358" Type="http://schemas.openxmlformats.org/officeDocument/2006/relationships/hyperlink" Target="https://m.edsoo.ru/83531ab6" TargetMode="External"/><Relationship Id="rId359" Type="http://schemas.openxmlformats.org/officeDocument/2006/relationships/hyperlink" Target="https://m.edsoo.ru/8352cde0" TargetMode="External"/><Relationship Id="rId360" Type="http://schemas.openxmlformats.org/officeDocument/2006/relationships/hyperlink" Target="https://m.edsoo.ru/83530c06" TargetMode="External"/><Relationship Id="rId361" Type="http://schemas.openxmlformats.org/officeDocument/2006/relationships/hyperlink" Target="https://m.edsoo.ru/83530d78" TargetMode="External"/><Relationship Id="rId362" Type="http://schemas.openxmlformats.org/officeDocument/2006/relationships/hyperlink" Target="https://m.edsoo.ru/83530e9a" TargetMode="External"/><Relationship Id="rId363" Type="http://schemas.openxmlformats.org/officeDocument/2006/relationships/hyperlink" Target="https://m.edsoo.ru/83530166" TargetMode="External"/><Relationship Id="rId364" Type="http://schemas.openxmlformats.org/officeDocument/2006/relationships/hyperlink" Target="https://m.edsoo.ru/8353b660" TargetMode="External"/><Relationship Id="rId365" Type="http://schemas.openxmlformats.org/officeDocument/2006/relationships/hyperlink" Target="https://m.edsoo.ru/835304e0" TargetMode="External"/><Relationship Id="rId366" Type="http://schemas.openxmlformats.org/officeDocument/2006/relationships/hyperlink" Target="https://m.edsoo.ru/8353ae68" TargetMode="External"/><Relationship Id="rId367" Type="http://schemas.openxmlformats.org/officeDocument/2006/relationships/hyperlink" Target="https://m.edsoo.ru/8353ebc6" TargetMode="External"/><Relationship Id="rId368" Type="http://schemas.openxmlformats.org/officeDocument/2006/relationships/hyperlink" Target="https://m.edsoo.ru/8353204c" TargetMode="External"/><Relationship Id="rId369" Type="http://schemas.openxmlformats.org/officeDocument/2006/relationships/hyperlink" Target="https://m.edsoo.ru/8353e2fc" TargetMode="External"/><Relationship Id="rId370" Type="http://schemas.openxmlformats.org/officeDocument/2006/relationships/hyperlink" Target="https://m.edsoo.ru/8353e086" TargetMode="External"/><Relationship Id="rId371" Type="http://schemas.openxmlformats.org/officeDocument/2006/relationships/hyperlink" Target="https://m.edsoo.ru/8353e1c6" TargetMode="External"/><Relationship Id="rId372" Type="http://schemas.openxmlformats.org/officeDocument/2006/relationships/hyperlink" Target="https://m.edsoo.ru/8353e54a" TargetMode="External"/><Relationship Id="rId373" Type="http://schemas.openxmlformats.org/officeDocument/2006/relationships/hyperlink" Target="https://m.edsoo.ru/8353e54a" TargetMode="External"/><Relationship Id="rId374" Type="http://schemas.openxmlformats.org/officeDocument/2006/relationships/hyperlink" Target="https://m.edsoo.ru/8353d500" TargetMode="External"/><Relationship Id="rId375" Type="http://schemas.openxmlformats.org/officeDocument/2006/relationships/hyperlink" Target="https://m.edsoo.ru/8353d258" TargetMode="External"/><Relationship Id="rId376" Type="http://schemas.openxmlformats.org/officeDocument/2006/relationships/hyperlink" Target="https://m.edsoo.ru/8353ced4" TargetMode="External"/><Relationship Id="rId377" Type="http://schemas.openxmlformats.org/officeDocument/2006/relationships/hyperlink" Target="https://m.edsoo.ru/8353d6e0" TargetMode="External"/><Relationship Id="rId378" Type="http://schemas.openxmlformats.org/officeDocument/2006/relationships/hyperlink" Target="https://m.edsoo.ru/8353d80c" TargetMode="External"/><Relationship Id="rId379" Type="http://schemas.openxmlformats.org/officeDocument/2006/relationships/hyperlink" Target="https://m.edsoo.ru/8353d92e" TargetMode="External"/><Relationship Id="rId380" Type="http://schemas.openxmlformats.org/officeDocument/2006/relationships/hyperlink" Target="https://m.edsoo.ru/8353cd1c" TargetMode="External"/><Relationship Id="rId381" Type="http://schemas.openxmlformats.org/officeDocument/2006/relationships/hyperlink" Target="https://m.edsoo.ru/8353d3b6" TargetMode="External"/><Relationship Id="rId382" Type="http://schemas.openxmlformats.org/officeDocument/2006/relationships/hyperlink" Target="https://m.edsoo.ru/8353d0a0" TargetMode="External"/><Relationship Id="rId383" Type="http://schemas.openxmlformats.org/officeDocument/2006/relationships/hyperlink" Target="https://m.edsoo.ru/8353ded8" TargetMode="External"/><Relationship Id="rId384" Type="http://schemas.openxmlformats.org/officeDocument/2006/relationships/hyperlink" Target="https://m.edsoo.ru/8353ded8" TargetMode="External"/><Relationship Id="rId385" Type="http://schemas.openxmlformats.org/officeDocument/2006/relationships/hyperlink" Target="https://m.edsoo.ru/8353e77a" TargetMode="External"/><Relationship Id="rId386" Type="http://schemas.openxmlformats.org/officeDocument/2006/relationships/hyperlink" Target="https://m.edsoo.ru/8353e662" TargetMode="External"/><Relationship Id="rId387" Type="http://schemas.openxmlformats.org/officeDocument/2006/relationships/hyperlink" Target="https://m.edsoo.ru/8353ea7c" TargetMode="External"/><Relationship Id="rId388" Type="http://schemas.openxmlformats.org/officeDocument/2006/relationships/hyperlink" Target="https://m.edsoo.ru/8353ece8" TargetMode="External"/><Relationship Id="rId389" Type="http://schemas.openxmlformats.org/officeDocument/2006/relationships/hyperlink" Target="https://m.edsoo.ru/8353ee0a" TargetMode="External"/><Relationship Id="rId390" Type="http://schemas.openxmlformats.org/officeDocument/2006/relationships/hyperlink" Target="https://m.edsoo.ru/8353ee0a" TargetMode="External"/><Relationship Id="rId391" Type="http://schemas.openxmlformats.org/officeDocument/2006/relationships/hyperlink" Target="https://m.edsoo.ru/8353ef22" TargetMode="External"/><Relationship Id="rId392" Type="http://schemas.openxmlformats.org/officeDocument/2006/relationships/hyperlink" Target="https://m.edsoo.ru/8353f044" TargetMode="External"/><Relationship Id="rId393" Type="http://schemas.openxmlformats.org/officeDocument/2006/relationships/hyperlink" Target="https://m.edsoo.ru/8353f698" TargetMode="External"/><Relationship Id="rId394" Type="http://schemas.openxmlformats.org/officeDocument/2006/relationships/hyperlink" Target="https://m.edsoo.ru/8353f558" TargetMode="External"/><Relationship Id="rId395" Type="http://schemas.openxmlformats.org/officeDocument/2006/relationships/hyperlink" Target="https://m.edsoo.ru/8352f004" TargetMode="External"/><Relationship Id="rId396" Type="http://schemas.openxmlformats.org/officeDocument/2006/relationships/hyperlink" Target="https://m.edsoo.ru/8352366e" TargetMode="External"/><Relationship Id="rId397" Type="http://schemas.openxmlformats.org/officeDocument/2006/relationships/hyperlink" Target="https://m.edsoo.ru/83523786" TargetMode="External"/><Relationship Id="rId398" Type="http://schemas.openxmlformats.org/officeDocument/2006/relationships/hyperlink" Target="https://m.edsoo.ru/8353f558" TargetMode="External"/><Relationship Id="rId399" Type="http://schemas.openxmlformats.org/officeDocument/2006/relationships/hyperlink" Target="https://m.edsoo.ru/8353fa26" TargetMode="External"/><Relationship Id="rId400" Type="http://schemas.openxmlformats.org/officeDocument/2006/relationships/hyperlink" Target="https://m.edsoo.ru/8353fa26" TargetMode="External"/><Relationship Id="rId401" Type="http://schemas.openxmlformats.org/officeDocument/2006/relationships/hyperlink" Target="https://m.edsoo.ru/83526a1c" TargetMode="External"/><Relationship Id="rId402" Type="http://schemas.openxmlformats.org/officeDocument/2006/relationships/hyperlink" Target="https://m.edsoo.ru/83526f08" TargetMode="External"/><Relationship Id="rId403" Type="http://schemas.openxmlformats.org/officeDocument/2006/relationships/hyperlink" Target="https://m.edsoo.ru/835270c0" TargetMode="External"/><Relationship Id="rId404" Type="http://schemas.openxmlformats.org/officeDocument/2006/relationships/hyperlink" Target="https://m.edsoo.ru/83540494" TargetMode="External"/><Relationship Id="rId405" Type="http://schemas.openxmlformats.org/officeDocument/2006/relationships/hyperlink" Target="https://m.edsoo.ru/83540494" TargetMode="External"/><Relationship Id="rId406" Type="http://schemas.openxmlformats.org/officeDocument/2006/relationships/hyperlink" Target="https://m.edsoo.ru/835407f0" TargetMode="External"/><Relationship Id="rId407" Type="http://schemas.openxmlformats.org/officeDocument/2006/relationships/hyperlink" Target="https://m.edsoo.ru/83541254" TargetMode="External"/><Relationship Id="rId408" Type="http://schemas.openxmlformats.org/officeDocument/2006/relationships/hyperlink" Target="https://m.edsoo.ru/8354107e" TargetMode="External"/><Relationship Id="rId409" Type="http://schemas.openxmlformats.org/officeDocument/2006/relationships/hyperlink" Target="https://m.edsoo.ru/8354138a" TargetMode="External"/><Relationship Id="rId410" Type="http://schemas.openxmlformats.org/officeDocument/2006/relationships/hyperlink" Target="https://m.edsoo.ru/8354138a" TargetMode="External"/><Relationship Id="rId411" Type="http://schemas.openxmlformats.org/officeDocument/2006/relationships/hyperlink" Target="https://m.edsoo.ru/835419f2" TargetMode="External"/><Relationship Id="rId412" Type="http://schemas.openxmlformats.org/officeDocument/2006/relationships/hyperlink" Target="https://m.edsoo.ru/83541b82" TargetMode="External"/><Relationship Id="rId413" Type="http://schemas.openxmlformats.org/officeDocument/2006/relationships/hyperlink" Target="https://m.edsoo.ru/83541b82" TargetMode="External"/><Relationship Id="rId414" Type="http://schemas.openxmlformats.org/officeDocument/2006/relationships/hyperlink" Target="https://m.edsoo.ru/83542866" TargetMode="External"/><Relationship Id="rId415" Type="http://schemas.openxmlformats.org/officeDocument/2006/relationships/hyperlink" Target="https://m.edsoo.ru/83542262" TargetMode="External"/><Relationship Id="rId416" Type="http://schemas.openxmlformats.org/officeDocument/2006/relationships/hyperlink" Target="https://m.edsoo.ru/8354253c" TargetMode="External"/><Relationship Id="rId417" Type="http://schemas.openxmlformats.org/officeDocument/2006/relationships/hyperlink" Target="https://m.edsoo.ru/83541ee8" TargetMode="External"/><Relationship Id="rId418" Type="http://schemas.openxmlformats.org/officeDocument/2006/relationships/hyperlink" Target="https://m.edsoo.ru/83542c80" TargetMode="External"/><Relationship Id="rId419" Type="http://schemas.openxmlformats.org/officeDocument/2006/relationships/hyperlink" Target="https://m.edsoo.ru/83542c80" TargetMode="External"/><Relationship Id="rId420" Type="http://schemas.openxmlformats.org/officeDocument/2006/relationships/hyperlink" Target="https://m.edsoo.ru/8354336a" TargetMode="External"/><Relationship Id="rId421" Type="http://schemas.openxmlformats.org/officeDocument/2006/relationships/hyperlink" Target="https://m.edsoo.ru/8352f4dc" TargetMode="External"/><Relationship Id="rId422" Type="http://schemas.openxmlformats.org/officeDocument/2006/relationships/hyperlink" Target="https://m.edsoo.ru/835439c8" TargetMode="External"/><Relationship Id="rId423" Type="http://schemas.openxmlformats.org/officeDocument/2006/relationships/hyperlink" Target="https://m.edsoo.ru/83542ff0" TargetMode="External"/><Relationship Id="rId424" Type="http://schemas.openxmlformats.org/officeDocument/2006/relationships/hyperlink" Target="https://m.edsoo.ru/835434fa" TargetMode="External"/><Relationship Id="rId425" Type="http://schemas.openxmlformats.org/officeDocument/2006/relationships/hyperlink" Target="https://m.edsoo.ru/83542eb0" TargetMode="External"/><Relationship Id="rId426" Type="http://schemas.openxmlformats.org/officeDocument/2006/relationships/hyperlink" Target="https://m.edsoo.ru/8354366c" TargetMode="External"/><Relationship Id="rId427" Type="http://schemas.openxmlformats.org/officeDocument/2006/relationships/hyperlink" Target="https://m.edsoo.ru/8354366c" TargetMode="External"/><Relationship Id="rId428" Type="http://schemas.openxmlformats.org/officeDocument/2006/relationships/hyperlink" Target="https://m.edsoo.ru/83544346" TargetMode="External"/><Relationship Id="rId429" Type="http://schemas.openxmlformats.org/officeDocument/2006/relationships/hyperlink" Target="https://m.edsoo.ru/83544346" TargetMode="External"/><Relationship Id="rId430" Type="http://schemas.openxmlformats.org/officeDocument/2006/relationships/hyperlink" Target="https://m.edsoo.ru/83541542" TargetMode="External"/><Relationship Id="rId431" Type="http://schemas.openxmlformats.org/officeDocument/2006/relationships/hyperlink" Target="https://m.edsoo.ru/83544832" TargetMode="External"/><Relationship Id="rId432" Type="http://schemas.openxmlformats.org/officeDocument/2006/relationships/hyperlink" Target="https://m.edsoo.ru/83530698" TargetMode="External"/><Relationship Id="rId433" Type="http://schemas.openxmlformats.org/officeDocument/2006/relationships/hyperlink" Target="https://m.edsoo.ru/83545430" TargetMode="External"/><Relationship Id="rId434" Type="http://schemas.openxmlformats.org/officeDocument/2006/relationships/hyperlink" Target="https://m.edsoo.ru/83545430" TargetMode="External"/><Relationship Id="rId435" Type="http://schemas.openxmlformats.org/officeDocument/2006/relationships/hyperlink" Target="https://m.edsoo.ru/863c9c16" TargetMode="External"/><Relationship Id="rId436" Type="http://schemas.openxmlformats.org/officeDocument/2006/relationships/hyperlink" Target="https://m.edsoo.ru/863c9478" TargetMode="External"/><Relationship Id="rId437" Type="http://schemas.openxmlformats.org/officeDocument/2006/relationships/hyperlink" Target="https://m.edsoo.ru/863c7e8e" TargetMode="External"/><Relationship Id="rId438" Type="http://schemas.openxmlformats.org/officeDocument/2006/relationships/hyperlink" Target="https://m.edsoo.ru/863c9054" TargetMode="External"/><Relationship Id="rId439" Type="http://schemas.openxmlformats.org/officeDocument/2006/relationships/hyperlink" Target="https://m.edsoo.ru/863c9612" TargetMode="External"/><Relationship Id="rId440" Type="http://schemas.openxmlformats.org/officeDocument/2006/relationships/hyperlink" Target="https://m.edsoo.ru/863c8ec4" TargetMode="External"/><Relationship Id="rId441" Type="http://schemas.openxmlformats.org/officeDocument/2006/relationships/hyperlink" Target="https://m.edsoo.ru/863c8668" TargetMode="External"/><Relationship Id="rId442" Type="http://schemas.openxmlformats.org/officeDocument/2006/relationships/hyperlink" Target="https://m.edsoo.ru/863c87ee" TargetMode="External"/><Relationship Id="rId443" Type="http://schemas.openxmlformats.org/officeDocument/2006/relationships/hyperlink" Target="https://m.edsoo.ru/863ca5a8" TargetMode="External"/><Relationship Id="rId444" Type="http://schemas.openxmlformats.org/officeDocument/2006/relationships/hyperlink" Target="https://m.edsoo.ru/863ca436" TargetMode="External"/><Relationship Id="rId445" Type="http://schemas.openxmlformats.org/officeDocument/2006/relationships/hyperlink" Target="https://m.edsoo.ru/863ca8fa" TargetMode="External"/><Relationship Id="rId446" Type="http://schemas.openxmlformats.org/officeDocument/2006/relationships/hyperlink" Target="https://m.edsoo.ru/863ca706" TargetMode="External"/><Relationship Id="rId447" Type="http://schemas.openxmlformats.org/officeDocument/2006/relationships/hyperlink" Target="https://m.edsoo.ru/863cba34" TargetMode="External"/><Relationship Id="rId448" Type="http://schemas.openxmlformats.org/officeDocument/2006/relationships/hyperlink" Target="https://m.edsoo.ru/863cb70a" TargetMode="External"/><Relationship Id="rId449" Type="http://schemas.openxmlformats.org/officeDocument/2006/relationships/hyperlink" Target="https://m.edsoo.ru/863cb598" TargetMode="External"/><Relationship Id="rId450" Type="http://schemas.openxmlformats.org/officeDocument/2006/relationships/hyperlink" Target="https://m.edsoo.ru/863cb8d6" TargetMode="External"/><Relationship Id="rId451" Type="http://schemas.openxmlformats.org/officeDocument/2006/relationships/hyperlink" Target="https://m.edsoo.ru/863cc0ec" TargetMode="External"/><Relationship Id="rId452" Type="http://schemas.openxmlformats.org/officeDocument/2006/relationships/hyperlink" Target="https://m.edsoo.ru/863cbcf0" TargetMode="External"/><Relationship Id="rId453" Type="http://schemas.openxmlformats.org/officeDocument/2006/relationships/hyperlink" Target="https://m.edsoo.ru/863cbba6" TargetMode="External"/><Relationship Id="rId454" Type="http://schemas.openxmlformats.org/officeDocument/2006/relationships/hyperlink" Target="https://m.edsoo.ru/863cbed0" TargetMode="External"/><Relationship Id="rId455" Type="http://schemas.openxmlformats.org/officeDocument/2006/relationships/hyperlink" Target="https://m.edsoo.ru/863cc43e" TargetMode="External"/><Relationship Id="rId456" Type="http://schemas.openxmlformats.org/officeDocument/2006/relationships/hyperlink" Target="https://m.edsoo.ru/863cc8f8" TargetMode="External"/><Relationship Id="rId457" Type="http://schemas.openxmlformats.org/officeDocument/2006/relationships/hyperlink" Target="https://m.edsoo.ru/863cc8f8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R7-Office/7.3.3.59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Антоненко</cp:lastModifiedBy>
  <cp:revision>71</cp:revision>
  <dcterms:created xsi:type="dcterms:W3CDTF">2023-08-18T12:34:00Z</dcterms:created>
  <dcterms:modified xsi:type="dcterms:W3CDTF">2023-09-11T17:24:32Z</dcterms:modified>
</cp:coreProperties>
</file>