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 xml:space="preserve"> «Дети познают мир через игры».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 xml:space="preserve">Каждый возрастной период, характеризуется ведущим видом деятельности. В раннем возрасте ведущим видом деятельности является </w:t>
      </w:r>
      <w:bookmarkStart w:id="0" w:name="_GoBack"/>
      <w:r w:rsidRPr="003240C0">
        <w:rPr>
          <w:rFonts w:ascii="Times New Roman" w:hAnsi="Times New Roman" w:cs="Times New Roman"/>
          <w:sz w:val="28"/>
          <w:szCs w:val="28"/>
        </w:rPr>
        <w:t>предметно-</w:t>
      </w:r>
      <w:proofErr w:type="spellStart"/>
      <w:r w:rsidRPr="003240C0">
        <w:rPr>
          <w:rFonts w:ascii="Times New Roman" w:hAnsi="Times New Roman" w:cs="Times New Roman"/>
          <w:sz w:val="28"/>
          <w:szCs w:val="28"/>
        </w:rPr>
        <w:t>манипулятивная</w:t>
      </w:r>
      <w:proofErr w:type="spellEnd"/>
      <w:r w:rsidRPr="003240C0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Pr="003240C0">
        <w:rPr>
          <w:rFonts w:ascii="Times New Roman" w:hAnsi="Times New Roman" w:cs="Times New Roman"/>
          <w:sz w:val="28"/>
          <w:szCs w:val="28"/>
        </w:rPr>
        <w:t xml:space="preserve">деятельность. Дети познают закономерности окружающего мира и свои собственные возможности. В дошкольном возрасте – является игра. В отличие от </w:t>
      </w:r>
      <w:proofErr w:type="spellStart"/>
      <w:r w:rsidRPr="003240C0">
        <w:rPr>
          <w:rFonts w:ascii="Times New Roman" w:hAnsi="Times New Roman" w:cs="Times New Roman"/>
          <w:sz w:val="28"/>
          <w:szCs w:val="28"/>
        </w:rPr>
        <w:t>манипулятивной</w:t>
      </w:r>
      <w:proofErr w:type="spellEnd"/>
      <w:r w:rsidRPr="003240C0">
        <w:rPr>
          <w:rFonts w:ascii="Times New Roman" w:hAnsi="Times New Roman" w:cs="Times New Roman"/>
          <w:sz w:val="28"/>
          <w:szCs w:val="28"/>
        </w:rPr>
        <w:t xml:space="preserve"> деятельности игра имеет, </w:t>
      </w:r>
      <w:proofErr w:type="gramStart"/>
      <w:r w:rsidRPr="003240C0">
        <w:rPr>
          <w:rFonts w:ascii="Times New Roman" w:hAnsi="Times New Roman" w:cs="Times New Roman"/>
          <w:sz w:val="28"/>
          <w:szCs w:val="28"/>
        </w:rPr>
        <w:t>гораздо большие</w:t>
      </w:r>
      <w:proofErr w:type="gramEnd"/>
      <w:r w:rsidRPr="003240C0">
        <w:rPr>
          <w:rFonts w:ascii="Times New Roman" w:hAnsi="Times New Roman" w:cs="Times New Roman"/>
          <w:sz w:val="28"/>
          <w:szCs w:val="28"/>
        </w:rPr>
        <w:t xml:space="preserve">, возможности для познания мира и самого себя. </w:t>
      </w:r>
      <w:proofErr w:type="gramStart"/>
      <w:r w:rsidRPr="003240C0">
        <w:rPr>
          <w:rFonts w:ascii="Times New Roman" w:hAnsi="Times New Roman" w:cs="Times New Roman"/>
          <w:sz w:val="28"/>
          <w:szCs w:val="28"/>
        </w:rPr>
        <w:t>Ребенок способен действовать в условной (воображаемой) ситуации, которая ему реально недоступна: «водить» машину, «скакать» на лошади, «лечить» животных и людей.</w:t>
      </w:r>
      <w:proofErr w:type="gramEnd"/>
      <w:r w:rsidRPr="003240C0">
        <w:rPr>
          <w:rFonts w:ascii="Times New Roman" w:hAnsi="Times New Roman" w:cs="Times New Roman"/>
          <w:sz w:val="28"/>
          <w:szCs w:val="28"/>
        </w:rPr>
        <w:t xml:space="preserve"> Игра также открывает ему мир социально-ролевых отношений, которые реализуются в системе игровых правил.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Игра — это символический язык, посредством которого ребенок проявляет и выражает себя. Детские игры проходят путь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предметно-манипуляционных (</w:t>
      </w:r>
      <w:r w:rsidRPr="003240C0">
        <w:rPr>
          <w:rFonts w:ascii="Times New Roman" w:hAnsi="Times New Roman" w:cs="Times New Roman"/>
          <w:sz w:val="28"/>
          <w:szCs w:val="28"/>
        </w:rPr>
        <w:t>построить домик, заборчик из кубиков и так далее) до сюжетно-ролевых игр с правилами (например, в строителей, в водителей, в магазин, в больницу, и другие). Младшие дошкольники играют чаще по одному. А вот к среднему дошкольному возрасту период игры становится совместным. На протяжении всего периода игр поэтапно развивается у детей восприятие. А уже на основе восприятия начинает формироваться мышление. А вот развитие памяти наитеснейшим образом связано с развитием мышления у детей. Ученые отметили, что в игре процесс запоминания значительно выше. Если у детей увиденное и услышанное вызвало интерес, то они запомнят п</w:t>
      </w:r>
      <w:r>
        <w:rPr>
          <w:rFonts w:ascii="Times New Roman" w:hAnsi="Times New Roman" w:cs="Times New Roman"/>
          <w:sz w:val="28"/>
          <w:szCs w:val="28"/>
        </w:rPr>
        <w:t>роисходящее без особых проблем.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Принципы использования игр.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1.Каждая игра должна иметь целевую направленность, и все игровые задания должны быть подчинены ей.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2.Продолжительность игры должна определяться активностью детей, их интересом к выполнению игрового задания. При первых признаках утомления необходимо переключиться на другой вид деятельности.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3.Игровые задания должны быть посильными, понятными, но в то же время содержать элемент трудности, ребенку надо приложить усилия, проявить терпение, чтобы достигнуть цели.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4.В каждой игре необходимо участие взрослого: объяснение правил игры, показ действий, совместные действия с ребенком, наблюдение за выполнением заданий, предупреждение конфликтных ситуаций и детского травматизма.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5.Начинать следует с простых игр, постепенно усложняя и модифицируя их.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6.Игровой материал должен быть красочным, интересным, доступным для использования детьми соответствующего возраста.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Игра позволяет ребенку в воображаемой ситуации осуществить то, что в действительности ему еще недоступно. В игре формируются основные личностные качества дошкольника: умение учитывать интересы других, умение подчиняться требованию «надо», а не «хочу».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lastRenderedPageBreak/>
        <w:t>Родителям, которые хотели бы, чтобы их дети играли, необходимо позаботиться не только о наличии игрушек, но и подсказать сюжет игры, показать, как можно действовать с игрушками, обыграть предложенный сюжет. Ушло время больших дворовых разновозрастных компаний, большинство семей имеют одного-двух детей. Чаще всего дети находятся в компании своих сверстников, у которых такой же игровой опыт, как у них самих, поэтому ребенку не у кого учиться игровой культуре.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С помощью взрослого ребенок способен овладеть все более сложными способами построения игры. Психологи называют три способа, которыми может овладеть ребенок за период дошкольного детства (от 2 до 7):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-предметно-действенный способ построения игры;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-ролевой способ построения игры;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3240C0">
        <w:rPr>
          <w:rFonts w:ascii="Times New Roman" w:hAnsi="Times New Roman" w:cs="Times New Roman"/>
          <w:sz w:val="28"/>
          <w:szCs w:val="28"/>
        </w:rPr>
        <w:t>сюжетосложение</w:t>
      </w:r>
      <w:proofErr w:type="spellEnd"/>
      <w:r w:rsidRPr="003240C0">
        <w:rPr>
          <w:rFonts w:ascii="Times New Roman" w:hAnsi="Times New Roman" w:cs="Times New Roman"/>
          <w:sz w:val="28"/>
          <w:szCs w:val="28"/>
        </w:rPr>
        <w:t>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Предметно-действенный способ предлагает воспроизведение простейших операций с предметами (ложкой — кормить, расческой — причесывать и так далее). К трем годам дети обычно могут воспроизводить длинную цепочку операций с предметами, которая объединяется единым сюжетом: «Приготовление обеда кукле», «Кормление куклы» и так далее. Переход к ролевому поведению в игре связан с возрастающими возможностями ребенка. Дети учатся сравнивать свои действия одним из важных средств реализации роли. Ролевое поведение можно формировать с трехлетнего возраста.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 xml:space="preserve">В 5 лет поведение детей в игре значительно усложняется. В этом возрасте они уже могут обсуждать замысел и договариваться о правилах перед началом игры, дети способны создавать сложные сюжеты, комбинируя эпизоды из сказок и реальной жизни. Поэтому возраст в 5 лет можно определить как условную границу перехода к формированию </w:t>
      </w:r>
      <w:proofErr w:type="spellStart"/>
      <w:r w:rsidRPr="003240C0">
        <w:rPr>
          <w:rFonts w:ascii="Times New Roman" w:hAnsi="Times New Roman" w:cs="Times New Roman"/>
          <w:sz w:val="28"/>
          <w:szCs w:val="28"/>
        </w:rPr>
        <w:t>сюжетосложения</w:t>
      </w:r>
      <w:proofErr w:type="spellEnd"/>
      <w:r w:rsidRPr="003240C0">
        <w:rPr>
          <w:rFonts w:ascii="Times New Roman" w:hAnsi="Times New Roman" w:cs="Times New Roman"/>
          <w:sz w:val="28"/>
          <w:szCs w:val="28"/>
        </w:rPr>
        <w:t>. Последний способ построения игры наиболее важен для развития фантазии, творческого мышления, монологической речи. Поскольку дети в этом возрасте уже осознают правила игры, они способны научиться играть в настольные игры, в прятки. Эти игры сильно отличаются от ролевых игр, где сама роль определяет правила поведения играющих: играющий зайца должен прятаться и бежать от «волка», а играющий волка должен искать «зайца». В настольных играх может уже не быть ролей, поэтому они начинают походить на интеллектуальные задания, которые надо выполнить определенным образом, и развивают у ребенка логическое мышление и внимание.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Когда взрослый организует игру необходимо соблюдать следующие правила: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— тема игры должна отображать интересы ребенка;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— не надо взрослому комментировать и вмешиваться в игру детей;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— руководя игрой, взрослый помогает развивать самостоятельность и инициативу детей;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— взрослому необходимо искренне интересоваться ребенком и стараться строить с ним теплые и заботливые отношения;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lastRenderedPageBreak/>
        <w:t>— взрослый должен создавать возможность выражать свободное «Я»;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— взрослый должен верить в способность ребенка действовать ответственно, решая личные проблемы и создавая у ребенка чувство безопасности.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В игре ребенок учится взаимодействовать со сверстниками и следовать правилам.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40C0">
        <w:rPr>
          <w:rFonts w:ascii="Times New Roman" w:hAnsi="Times New Roman" w:cs="Times New Roman"/>
          <w:sz w:val="28"/>
          <w:szCs w:val="28"/>
        </w:rPr>
        <w:t>И напоследок, игра – это самый важный период в жизни ребенка. На него нельзя смотреть как на какую-то забаву. К игре надо относиться очень серьезно, внимательно и обеспечивать самые благоприятные условия.</w:t>
      </w:r>
    </w:p>
    <w:p w:rsidR="003240C0" w:rsidRPr="003240C0" w:rsidRDefault="003240C0" w:rsidP="003240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240C0" w:rsidRPr="00324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32D"/>
    <w:rsid w:val="003240C0"/>
    <w:rsid w:val="0036332D"/>
    <w:rsid w:val="00383E68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862</Words>
  <Characters>4916</Characters>
  <Application>Microsoft Office Word</Application>
  <DocSecurity>0</DocSecurity>
  <Lines>40</Lines>
  <Paragraphs>11</Paragraphs>
  <ScaleCrop>false</ScaleCrop>
  <Company/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2024-03-15T10:20:00Z</dcterms:created>
  <dcterms:modified xsi:type="dcterms:W3CDTF">2024-03-15T10:25:00Z</dcterms:modified>
</cp:coreProperties>
</file>