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0410A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Астраханской области</w:t>
      </w:r>
    </w:p>
    <w:p w14:paraId="7A3C0CB9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ГАПОУ АО «Астраханский социально-педагогический колледж»</w:t>
      </w:r>
    </w:p>
    <w:p w14:paraId="6CC10B37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D8407B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2E8022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F65CD7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44.02.02. Преподавание в начальных классах</w:t>
      </w:r>
    </w:p>
    <w:p w14:paraId="3F545855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CD7F82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A174C4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097B8A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D52C08" w14:textId="0318B62E" w:rsidR="00F8522A" w:rsidRDefault="001F4F75" w:rsidP="00F85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Эссе</w:t>
      </w:r>
    </w:p>
    <w:p w14:paraId="1F071303" w14:textId="77777777" w:rsidR="00F8522A" w:rsidRDefault="00F8522A" w:rsidP="00F852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4BD70" w14:textId="7F3E6AED" w:rsidR="002A3D6C" w:rsidRPr="002A3D6C" w:rsidRDefault="001F4F75" w:rsidP="002A3D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Будущее философии </w:t>
      </w:r>
    </w:p>
    <w:p w14:paraId="28FF18DC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698B42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104CED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63F3CB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8C8878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5C0F47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C2ECAA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FDEF61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D529DE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3E405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3F5A66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7BD8F1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3E5FE0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</w:t>
      </w:r>
    </w:p>
    <w:p w14:paraId="68F11BC5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группы 4 «Б»</w:t>
      </w:r>
    </w:p>
    <w:p w14:paraId="04C3371A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 Калиева А.Н.</w:t>
      </w:r>
    </w:p>
    <w:p w14:paraId="50258E73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Проверил:</w:t>
      </w:r>
    </w:p>
    <w:p w14:paraId="4BD6BFD9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</w:p>
    <w:p w14:paraId="088ABB28" w14:textId="51AD3D50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</w:t>
      </w:r>
      <w:r w:rsidR="001F4F75">
        <w:rPr>
          <w:rFonts w:ascii="Times New Roman" w:hAnsi="Times New Roman" w:cs="Times New Roman"/>
          <w:sz w:val="28"/>
          <w:szCs w:val="28"/>
        </w:rPr>
        <w:t>Осипова Л.В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AA068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</w:p>
    <w:p w14:paraId="5D289C6E" w14:textId="77777777" w:rsidR="00F8522A" w:rsidRDefault="00F8522A" w:rsidP="00F8522A">
      <w:pPr>
        <w:ind w:left="5664"/>
        <w:rPr>
          <w:rFonts w:ascii="Times New Roman" w:hAnsi="Times New Roman" w:cs="Times New Roman"/>
          <w:sz w:val="28"/>
          <w:szCs w:val="28"/>
        </w:rPr>
      </w:pPr>
    </w:p>
    <w:p w14:paraId="7A062251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5F6F04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32D461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0A649B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C26035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F1992F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8E884C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0FBEDA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1972C1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5453D8" w14:textId="77777777" w:rsidR="00F8522A" w:rsidRDefault="00F8522A" w:rsidP="00F852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D9CC55" w14:textId="61F1057E" w:rsidR="004D141C" w:rsidRDefault="00F8522A" w:rsidP="004D14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Астрахань, 2024</w:t>
      </w:r>
    </w:p>
    <w:p w14:paraId="77AC9F28" w14:textId="7275B5D9" w:rsid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lastRenderedPageBreak/>
        <w:t>Философия – это дисциплина, которая занимается изучением основных вопросов бытия, познания, ценностей и морали. Она помогает людям понять смысл своей жизни</w:t>
      </w:r>
      <w:r w:rsidR="009479D1">
        <w:rPr>
          <w:rFonts w:ascii="Times New Roman" w:hAnsi="Times New Roman" w:cs="Times New Roman"/>
          <w:sz w:val="28"/>
          <w:szCs w:val="28"/>
        </w:rPr>
        <w:t xml:space="preserve"> </w:t>
      </w:r>
      <w:r w:rsidRPr="001F4F75">
        <w:rPr>
          <w:rFonts w:ascii="Times New Roman" w:hAnsi="Times New Roman" w:cs="Times New Roman"/>
          <w:sz w:val="28"/>
          <w:szCs w:val="28"/>
        </w:rPr>
        <w:t>и развить свой</w:t>
      </w:r>
      <w:r w:rsidR="009479D1">
        <w:rPr>
          <w:rFonts w:ascii="Times New Roman" w:hAnsi="Times New Roman" w:cs="Times New Roman"/>
          <w:sz w:val="28"/>
          <w:szCs w:val="28"/>
        </w:rPr>
        <w:t xml:space="preserve"> </w:t>
      </w:r>
      <w:r w:rsidRPr="001F4F75">
        <w:rPr>
          <w:rFonts w:ascii="Times New Roman" w:hAnsi="Times New Roman" w:cs="Times New Roman"/>
          <w:sz w:val="28"/>
          <w:szCs w:val="28"/>
        </w:rPr>
        <w:t>мыслительный потенциал. Но каким будет будущее философии в современном мире?</w:t>
      </w:r>
    </w:p>
    <w:p w14:paraId="5F40EDC7" w14:textId="5DB839E1" w:rsid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думаю, б</w:t>
      </w:r>
      <w:r w:rsidRPr="001F4F75">
        <w:rPr>
          <w:rFonts w:ascii="Times New Roman" w:hAnsi="Times New Roman" w:cs="Times New Roman"/>
          <w:sz w:val="28"/>
          <w:szCs w:val="28"/>
        </w:rPr>
        <w:t>удущее философии представляет собой увлекательное поле исследований, где мы узнаем о смысле жизни, природе реальности и месте человека во Вселенной. С развитием технологий и изменением общества, философия будет играть все более важную роль в нашей жизни. Этот древний квест за мудростью и истиной будет продолжаться и в будущем, помогая нам понять себя и мир вокруг нас. Будущее философии обещает быть захватывающим и вдохновляющим, раскрывая перед нами новые горизонты мысли и понимания.</w:t>
      </w:r>
    </w:p>
    <w:p w14:paraId="03A0FD54" w14:textId="77777777" w:rsid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Современная философия сталкивается с новыми вызовами и проблемами, которые не существовали ранее. Одним из таких вызовов является быстрое развитие технологий, которые меняют способы общения, работы и мышления людей. Философы должны задуматься над тем, какие этические и моральные нормы применять к новым технологиям, чтобы они не навредили обществу.</w:t>
      </w:r>
    </w:p>
    <w:p w14:paraId="4B7DB9E9" w14:textId="0B59AC04" w:rsidR="001F4F75" w:rsidRP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Однако, в свете быстрого развития технологий и научных открытий, возникает вопрос: есть ли будущее для философии?</w:t>
      </w:r>
    </w:p>
    <w:p w14:paraId="32C585BC" w14:textId="015994D4" w:rsidR="001F4F75" w:rsidRP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Несомненно, философия имеет свое место и значение в нашем мире. Она помогает нам задавать глубокие вопросы о смысле жизни, о природе реальности, о моральных и этических принципах. Философия помогает нам размышлять о нашем месте во Вселенной и о нашей связи с другими людьми. Она позволяет нам анализировать и понимать наши собственные мысли и убеждения, а также исследовать различные культуры и идеи.</w:t>
      </w:r>
    </w:p>
    <w:p w14:paraId="79913D7D" w14:textId="258C039F" w:rsidR="001F4F75" w:rsidRP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 xml:space="preserve">Однако, с появлением новых технологий и научных открытий, некоторые люди могут считать, что философия утратила свою актуальность. Например, с развитием искусственного интеллекта и робототехники, возникают вопросы о том, что значит быть человеком и какова наша роль в </w:t>
      </w:r>
      <w:r w:rsidRPr="001F4F75">
        <w:rPr>
          <w:rFonts w:ascii="Times New Roman" w:hAnsi="Times New Roman" w:cs="Times New Roman"/>
          <w:sz w:val="28"/>
          <w:szCs w:val="28"/>
        </w:rPr>
        <w:lastRenderedPageBreak/>
        <w:t>мире, где машины могут выполнять сложные задачи и принимать решения. Однако, именно философия может помочь нам размышлять о таких вопросах и искать ответы на них.</w:t>
      </w:r>
    </w:p>
    <w:p w14:paraId="5BA76AF8" w14:textId="575B2C27" w:rsidR="001F4F75" w:rsidRP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Более того, философия может быть особенно важна в будущем, когда возникают новые этические и моральные дилеммы. Например, с развитием генной инженерии и возможностью изменять генетический код человека, возникают вопросы о том, что является приемлемым и неприемлемым в таких манипуляциях с человеческим организмом. Философия может помочь нам размышлять о таких этических вопросах и разрабатывать соответствующие нормы и принципы.</w:t>
      </w:r>
    </w:p>
    <w:p w14:paraId="243B07AB" w14:textId="57C1009E" w:rsid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Кроме того, философия может быть полезна и в контексте быстро меняющегося мира и глобализации. Она помогает нам размышлять о нашем отношении к другим культурам и ценностям, а также о вопросах справедливости и равенства. Философия может помочь нам развивать критическое мышление и способность анализировать сложные проблемы, что является важным навыком в современном мире.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F75">
        <w:rPr>
          <w:rFonts w:ascii="Times New Roman" w:hAnsi="Times New Roman" w:cs="Times New Roman"/>
          <w:sz w:val="28"/>
          <w:szCs w:val="28"/>
        </w:rPr>
        <w:t>Современный мир становится все более многонациональным, и философы должны исследовать различные культурные и религиозные традиции, чтобы понять, как уважать и сосуществовать с разными культурами.</w:t>
      </w:r>
    </w:p>
    <w:p w14:paraId="02D77AFF" w14:textId="796D0004" w:rsidR="001F4F75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В будущем философия, вероятно, будет все более связанной с другими областями знания, такими как наука, искусство, политика и экономика. Философы будут использовать новейшие методы и подходы для изучения сложных проблем современного мира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79D1">
        <w:rPr>
          <w:rFonts w:ascii="Times New Roman" w:hAnsi="Times New Roman" w:cs="Times New Roman"/>
          <w:sz w:val="28"/>
          <w:szCs w:val="28"/>
        </w:rPr>
        <w:t xml:space="preserve"> </w:t>
      </w:r>
      <w:r w:rsidRPr="001F4F75">
        <w:rPr>
          <w:rFonts w:ascii="Times New Roman" w:hAnsi="Times New Roman" w:cs="Times New Roman"/>
          <w:sz w:val="28"/>
          <w:szCs w:val="28"/>
        </w:rPr>
        <w:t xml:space="preserve">Однако, несмотря на все изменения и вызовы, основные вопросы, которые занимали умы философов на протяжении веков, останутся актуальными и в будущем. </w:t>
      </w:r>
    </w:p>
    <w:p w14:paraId="7177EA5A" w14:textId="545DB8B7" w:rsidR="00F8522A" w:rsidRPr="00AA0297" w:rsidRDefault="001F4F75" w:rsidP="009479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F75">
        <w:rPr>
          <w:rFonts w:ascii="Times New Roman" w:hAnsi="Times New Roman" w:cs="Times New Roman"/>
          <w:sz w:val="28"/>
          <w:szCs w:val="28"/>
        </w:rPr>
        <w:t>Таким образом, будущее философии будет наполнено новыми вызовами и перспективами, но ее основная цель – помочь человеку понять мир и самого себя – будет оставаться неизменной. Философия будет продолжать играть важную роль в развитии человеческого мышления и культуры, помогая нам лучше понять себя и мир, в котором мы живем.</w:t>
      </w:r>
    </w:p>
    <w:sectPr w:rsidR="00F8522A" w:rsidRPr="00AA029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923B6" w14:textId="77777777" w:rsidR="00B256B3" w:rsidRDefault="00B256B3" w:rsidP="002723E8">
      <w:r>
        <w:separator/>
      </w:r>
    </w:p>
  </w:endnote>
  <w:endnote w:type="continuationSeparator" w:id="0">
    <w:p w14:paraId="310530F3" w14:textId="77777777" w:rsidR="00B256B3" w:rsidRDefault="00B256B3" w:rsidP="0027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C78C9" w14:textId="566BA770" w:rsidR="002723E8" w:rsidRDefault="002723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E820D" w14:textId="77777777" w:rsidR="00B256B3" w:rsidRDefault="00B256B3" w:rsidP="002723E8">
      <w:r>
        <w:separator/>
      </w:r>
    </w:p>
  </w:footnote>
  <w:footnote w:type="continuationSeparator" w:id="0">
    <w:p w14:paraId="42000F54" w14:textId="77777777" w:rsidR="00B256B3" w:rsidRDefault="00B256B3" w:rsidP="00272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06FE3"/>
    <w:multiLevelType w:val="multilevel"/>
    <w:tmpl w:val="6CE2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36019"/>
    <w:multiLevelType w:val="multilevel"/>
    <w:tmpl w:val="EA2A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706D7"/>
    <w:multiLevelType w:val="multilevel"/>
    <w:tmpl w:val="25A0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33A04"/>
    <w:multiLevelType w:val="multilevel"/>
    <w:tmpl w:val="C8B0A00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3A24392B"/>
    <w:multiLevelType w:val="multilevel"/>
    <w:tmpl w:val="B23E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F459C"/>
    <w:multiLevelType w:val="multilevel"/>
    <w:tmpl w:val="772E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34CF1"/>
    <w:multiLevelType w:val="multilevel"/>
    <w:tmpl w:val="DD94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C8455D"/>
    <w:multiLevelType w:val="multilevel"/>
    <w:tmpl w:val="7264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8C0822"/>
    <w:multiLevelType w:val="multilevel"/>
    <w:tmpl w:val="764845F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702170024">
    <w:abstractNumId w:val="7"/>
  </w:num>
  <w:num w:numId="2" w16cid:durableId="356006099">
    <w:abstractNumId w:val="5"/>
  </w:num>
  <w:num w:numId="3" w16cid:durableId="1249192306">
    <w:abstractNumId w:val="3"/>
  </w:num>
  <w:num w:numId="4" w16cid:durableId="1096242893">
    <w:abstractNumId w:val="4"/>
  </w:num>
  <w:num w:numId="5" w16cid:durableId="30348588">
    <w:abstractNumId w:val="6"/>
  </w:num>
  <w:num w:numId="6" w16cid:durableId="2119331447">
    <w:abstractNumId w:val="8"/>
  </w:num>
  <w:num w:numId="7" w16cid:durableId="605888064">
    <w:abstractNumId w:val="0"/>
  </w:num>
  <w:num w:numId="8" w16cid:durableId="881670709">
    <w:abstractNumId w:val="1"/>
  </w:num>
  <w:num w:numId="9" w16cid:durableId="59209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2A"/>
    <w:rsid w:val="000805EA"/>
    <w:rsid w:val="000C68C7"/>
    <w:rsid w:val="001F4F75"/>
    <w:rsid w:val="00253919"/>
    <w:rsid w:val="002723E8"/>
    <w:rsid w:val="002A3D6C"/>
    <w:rsid w:val="003676D5"/>
    <w:rsid w:val="004D141C"/>
    <w:rsid w:val="009479D1"/>
    <w:rsid w:val="00AA0297"/>
    <w:rsid w:val="00B256B3"/>
    <w:rsid w:val="00C1446D"/>
    <w:rsid w:val="00C749F1"/>
    <w:rsid w:val="00EC2993"/>
    <w:rsid w:val="00F8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BCC6C"/>
  <w15:chartTrackingRefBased/>
  <w15:docId w15:val="{58DC3D9B-BEBD-4CE6-98C2-F2419787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22A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3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23E8"/>
    <w:rPr>
      <w:rFonts w:eastAsiaTheme="minorEastAsia"/>
      <w:kern w:val="0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2723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23E8"/>
    <w:rPr>
      <w:rFonts w:eastAsiaTheme="minorEastAsia"/>
      <w:kern w:val="0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4D141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D1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9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466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5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8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9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6978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Анеля Калиева</dc:creator>
  <cp:keywords/>
  <dc:description/>
  <cp:lastModifiedBy>Анеля Калиева</cp:lastModifiedBy>
  <cp:revision>3</cp:revision>
  <dcterms:created xsi:type="dcterms:W3CDTF">2024-04-11T05:14:00Z</dcterms:created>
  <dcterms:modified xsi:type="dcterms:W3CDTF">2024-04-11T05:18:00Z</dcterms:modified>
</cp:coreProperties>
</file>