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816" w:rsidRPr="0040234B" w:rsidRDefault="00710816" w:rsidP="007108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234B">
        <w:rPr>
          <w:rFonts w:ascii="Times New Roman" w:hAnsi="Times New Roman" w:cs="Times New Roman"/>
          <w:b/>
          <w:sz w:val="26"/>
          <w:szCs w:val="26"/>
        </w:rPr>
        <w:t>Эффективные приёмы и средства обучения диалогической и монологической речи на уроках английского языка в работе с одарёнными детьми</w:t>
      </w:r>
      <w:r w:rsidR="0040234B">
        <w:rPr>
          <w:rFonts w:ascii="Times New Roman" w:hAnsi="Times New Roman" w:cs="Times New Roman"/>
          <w:b/>
          <w:sz w:val="26"/>
          <w:szCs w:val="26"/>
        </w:rPr>
        <w:t>.</w:t>
      </w:r>
    </w:p>
    <w:p w:rsidR="0040234B" w:rsidRDefault="0040234B" w:rsidP="007108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5498" w:rsidRPr="0040234B" w:rsidRDefault="0040234B" w:rsidP="0083549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0234B">
        <w:rPr>
          <w:rFonts w:ascii="Times New Roman" w:hAnsi="Times New Roman" w:cs="Times New Roman"/>
          <w:sz w:val="26"/>
          <w:szCs w:val="26"/>
        </w:rPr>
        <w:t xml:space="preserve">   Р</w:t>
      </w:r>
      <w:r w:rsidR="00835498" w:rsidRPr="0040234B">
        <w:rPr>
          <w:rFonts w:ascii="Times New Roman" w:hAnsi="Times New Roman" w:cs="Times New Roman"/>
          <w:sz w:val="26"/>
          <w:szCs w:val="26"/>
        </w:rPr>
        <w:t xml:space="preserve">абота с одаренными детьми является одним из приоритетных направлений работы нашей школы. В частности, </w:t>
      </w:r>
      <w:r w:rsidR="00BB31BB" w:rsidRPr="0040234B">
        <w:rPr>
          <w:rFonts w:ascii="Times New Roman" w:hAnsi="Times New Roman" w:cs="Times New Roman"/>
          <w:sz w:val="26"/>
          <w:szCs w:val="26"/>
        </w:rPr>
        <w:t xml:space="preserve">ведётся систематическая работа с одарёнными </w:t>
      </w:r>
      <w:r w:rsidR="002A5C72" w:rsidRPr="0040234B">
        <w:rPr>
          <w:rFonts w:ascii="Times New Roman" w:hAnsi="Times New Roman" w:cs="Times New Roman"/>
          <w:sz w:val="26"/>
          <w:szCs w:val="26"/>
        </w:rPr>
        <w:t xml:space="preserve">детьми по разным направлениям: </w:t>
      </w:r>
      <w:r w:rsidR="00124EE7" w:rsidRPr="0040234B">
        <w:rPr>
          <w:rFonts w:ascii="Times New Roman" w:eastAsia="Times New Roman" w:hAnsi="Times New Roman" w:cs="Times New Roman"/>
          <w:sz w:val="26"/>
          <w:szCs w:val="26"/>
        </w:rPr>
        <w:t xml:space="preserve"> индивидуальн</w:t>
      </w:r>
      <w:r w:rsidR="00835498" w:rsidRPr="0040234B">
        <w:rPr>
          <w:rFonts w:ascii="Times New Roman" w:eastAsia="Times New Roman" w:hAnsi="Times New Roman" w:cs="Times New Roman"/>
          <w:sz w:val="26"/>
          <w:szCs w:val="26"/>
        </w:rPr>
        <w:t>ые</w:t>
      </w:r>
      <w:r w:rsidR="00124EE7" w:rsidRPr="0040234B">
        <w:rPr>
          <w:rFonts w:ascii="Times New Roman" w:eastAsia="Times New Roman" w:hAnsi="Times New Roman" w:cs="Times New Roman"/>
          <w:sz w:val="26"/>
          <w:szCs w:val="26"/>
        </w:rPr>
        <w:t xml:space="preserve"> дифференцированн</w:t>
      </w:r>
      <w:r w:rsidR="00835498" w:rsidRPr="0040234B">
        <w:rPr>
          <w:rFonts w:ascii="Times New Roman" w:eastAsia="Times New Roman" w:hAnsi="Times New Roman" w:cs="Times New Roman"/>
          <w:sz w:val="26"/>
          <w:szCs w:val="26"/>
        </w:rPr>
        <w:t>ые</w:t>
      </w:r>
      <w:r w:rsidR="00124EE7" w:rsidRPr="004023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35498" w:rsidRPr="0040234B">
        <w:rPr>
          <w:rFonts w:ascii="Times New Roman" w:eastAsia="Times New Roman" w:hAnsi="Times New Roman" w:cs="Times New Roman"/>
          <w:sz w:val="26"/>
          <w:szCs w:val="26"/>
        </w:rPr>
        <w:t>занятия</w:t>
      </w:r>
      <w:r w:rsidR="002A5C72" w:rsidRPr="0040234B">
        <w:rPr>
          <w:rFonts w:ascii="Times New Roman" w:eastAsia="Times New Roman" w:hAnsi="Times New Roman" w:cs="Times New Roman"/>
          <w:sz w:val="26"/>
          <w:szCs w:val="26"/>
        </w:rPr>
        <w:t>, п</w:t>
      </w:r>
      <w:r w:rsidR="00124EE7" w:rsidRPr="0040234B">
        <w:rPr>
          <w:rFonts w:ascii="Times New Roman" w:eastAsia="Times New Roman" w:hAnsi="Times New Roman" w:cs="Times New Roman"/>
          <w:sz w:val="26"/>
          <w:szCs w:val="26"/>
        </w:rPr>
        <w:t>роведение внеклассных мероприятий в рамках предметной  недели</w:t>
      </w:r>
      <w:r w:rsidR="002A5C72" w:rsidRPr="0040234B">
        <w:rPr>
          <w:rFonts w:ascii="Times New Roman" w:eastAsia="Times New Roman" w:hAnsi="Times New Roman" w:cs="Times New Roman"/>
          <w:sz w:val="26"/>
          <w:szCs w:val="26"/>
        </w:rPr>
        <w:t>, у</w:t>
      </w:r>
      <w:r w:rsidR="00124EE7" w:rsidRPr="0040234B">
        <w:rPr>
          <w:rFonts w:ascii="Times New Roman" w:eastAsia="Times New Roman" w:hAnsi="Times New Roman" w:cs="Times New Roman"/>
          <w:sz w:val="26"/>
          <w:szCs w:val="26"/>
        </w:rPr>
        <w:t xml:space="preserve">частие во всероссийских и международных конкурсах </w:t>
      </w:r>
      <w:r w:rsidR="002A5C72" w:rsidRPr="0040234B">
        <w:rPr>
          <w:rFonts w:ascii="Times New Roman" w:eastAsia="Times New Roman" w:hAnsi="Times New Roman" w:cs="Times New Roman"/>
          <w:sz w:val="26"/>
          <w:szCs w:val="26"/>
        </w:rPr>
        <w:t xml:space="preserve"> и олимпиадах, участие в</w:t>
      </w:r>
      <w:r w:rsidR="00124EE7" w:rsidRPr="0040234B">
        <w:rPr>
          <w:rFonts w:ascii="Times New Roman" w:eastAsia="Times New Roman" w:hAnsi="Times New Roman" w:cs="Times New Roman"/>
          <w:sz w:val="26"/>
          <w:szCs w:val="26"/>
        </w:rPr>
        <w:t xml:space="preserve"> твор</w:t>
      </w:r>
      <w:r w:rsidR="002A5C72" w:rsidRPr="0040234B">
        <w:rPr>
          <w:rFonts w:ascii="Times New Roman" w:eastAsia="Times New Roman" w:hAnsi="Times New Roman" w:cs="Times New Roman"/>
          <w:sz w:val="26"/>
          <w:szCs w:val="26"/>
        </w:rPr>
        <w:t>ческих конкурсах разного уровня.</w:t>
      </w:r>
      <w:r w:rsidR="002A5C72" w:rsidRPr="0040234B">
        <w:rPr>
          <w:rFonts w:ascii="Times New Roman" w:hAnsi="Times New Roman" w:cs="Times New Roman"/>
          <w:sz w:val="26"/>
          <w:szCs w:val="26"/>
        </w:rPr>
        <w:t xml:space="preserve"> </w:t>
      </w:r>
      <w:r w:rsidR="003D2684" w:rsidRPr="0040234B">
        <w:rPr>
          <w:rFonts w:ascii="Times New Roman" w:hAnsi="Times New Roman" w:cs="Times New Roman"/>
          <w:sz w:val="26"/>
          <w:szCs w:val="26"/>
        </w:rPr>
        <w:t>Кроме этого, н</w:t>
      </w:r>
      <w:r w:rsidR="002A5C72" w:rsidRPr="0040234B">
        <w:rPr>
          <w:rFonts w:ascii="Times New Roman" w:hAnsi="Times New Roman" w:cs="Times New Roman"/>
          <w:sz w:val="26"/>
          <w:szCs w:val="26"/>
        </w:rPr>
        <w:t>а  каждой параллели есть группа олимпийского резерва. Кол</w:t>
      </w:r>
      <w:r w:rsidR="00092A47" w:rsidRPr="0040234B">
        <w:rPr>
          <w:rFonts w:ascii="Times New Roman" w:hAnsi="Times New Roman" w:cs="Times New Roman"/>
          <w:sz w:val="26"/>
          <w:szCs w:val="26"/>
        </w:rPr>
        <w:t>ичеств</w:t>
      </w:r>
      <w:r w:rsidR="002A5C72" w:rsidRPr="0040234B">
        <w:rPr>
          <w:rFonts w:ascii="Times New Roman" w:hAnsi="Times New Roman" w:cs="Times New Roman"/>
          <w:sz w:val="26"/>
          <w:szCs w:val="26"/>
        </w:rPr>
        <w:t xml:space="preserve">о участников от 5 до 10 человек. </w:t>
      </w:r>
      <w:r w:rsidR="00FD26D0" w:rsidRPr="0040234B">
        <w:rPr>
          <w:rFonts w:ascii="Times New Roman" w:hAnsi="Times New Roman" w:cs="Times New Roman"/>
          <w:color w:val="000000"/>
          <w:sz w:val="26"/>
          <w:szCs w:val="26"/>
        </w:rPr>
        <w:t>Работа в этих группах способствует углублению знаний, совершенствованию ранее полученных навыков через создание системы специализированной подготовки в старших классах</w:t>
      </w:r>
      <w:r w:rsidR="00835498" w:rsidRPr="0040234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B0E6D" w:rsidRPr="0040234B" w:rsidRDefault="008747D2" w:rsidP="00B22E5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0234B">
        <w:rPr>
          <w:rFonts w:ascii="Times New Roman" w:hAnsi="Times New Roman" w:cs="Times New Roman"/>
          <w:sz w:val="26"/>
          <w:szCs w:val="26"/>
        </w:rPr>
        <w:t xml:space="preserve">   </w:t>
      </w:r>
      <w:r w:rsidR="0039115D" w:rsidRPr="0040234B">
        <w:rPr>
          <w:rFonts w:ascii="Times New Roman" w:hAnsi="Times New Roman" w:cs="Times New Roman"/>
          <w:sz w:val="26"/>
          <w:szCs w:val="26"/>
        </w:rPr>
        <w:t xml:space="preserve"> </w:t>
      </w:r>
      <w:r w:rsidR="00AB0E6D" w:rsidRPr="0040234B">
        <w:rPr>
          <w:rFonts w:ascii="Times New Roman" w:hAnsi="Times New Roman" w:cs="Times New Roman"/>
          <w:sz w:val="26"/>
          <w:szCs w:val="26"/>
        </w:rPr>
        <w:t>В рамках подготовки к устной части экзамена и для развития коммуникативной компетенции обучающихся на старшей ступени обучения, формирования навыков публичного выступления, навыков диал</w:t>
      </w:r>
      <w:r w:rsidR="000D0877" w:rsidRPr="0040234B">
        <w:rPr>
          <w:rFonts w:ascii="Times New Roman" w:hAnsi="Times New Roman" w:cs="Times New Roman"/>
          <w:sz w:val="26"/>
          <w:szCs w:val="26"/>
        </w:rPr>
        <w:t xml:space="preserve">огической и монологической речи </w:t>
      </w:r>
      <w:r w:rsidR="00B354D9" w:rsidRPr="0040234B">
        <w:rPr>
          <w:rFonts w:ascii="Times New Roman" w:hAnsi="Times New Roman" w:cs="Times New Roman"/>
          <w:sz w:val="26"/>
          <w:szCs w:val="26"/>
        </w:rPr>
        <w:t>я использую н</w:t>
      </w:r>
      <w:r w:rsidR="00AB0E6D" w:rsidRPr="0040234B">
        <w:rPr>
          <w:rFonts w:ascii="Times New Roman" w:hAnsi="Times New Roman" w:cs="Times New Roman"/>
          <w:sz w:val="26"/>
          <w:szCs w:val="26"/>
        </w:rPr>
        <w:t>аиболее эффективны</w:t>
      </w:r>
      <w:r w:rsidR="00B354D9" w:rsidRPr="0040234B">
        <w:rPr>
          <w:rFonts w:ascii="Times New Roman" w:hAnsi="Times New Roman" w:cs="Times New Roman"/>
          <w:sz w:val="26"/>
          <w:szCs w:val="26"/>
        </w:rPr>
        <w:t>е</w:t>
      </w:r>
      <w:r w:rsidR="00AB0E6D" w:rsidRPr="0040234B">
        <w:rPr>
          <w:rFonts w:ascii="Times New Roman" w:hAnsi="Times New Roman" w:cs="Times New Roman"/>
          <w:sz w:val="26"/>
          <w:szCs w:val="26"/>
        </w:rPr>
        <w:t xml:space="preserve"> интерактивны</w:t>
      </w:r>
      <w:r w:rsidR="00E32C9B">
        <w:rPr>
          <w:rFonts w:ascii="Times New Roman" w:hAnsi="Times New Roman" w:cs="Times New Roman"/>
          <w:sz w:val="26"/>
          <w:szCs w:val="26"/>
        </w:rPr>
        <w:t xml:space="preserve">е </w:t>
      </w:r>
      <w:proofErr w:type="gramStart"/>
      <w:r w:rsidR="00AB0E6D" w:rsidRPr="0040234B">
        <w:rPr>
          <w:rFonts w:ascii="Times New Roman" w:hAnsi="Times New Roman" w:cs="Times New Roman"/>
          <w:sz w:val="26"/>
          <w:szCs w:val="26"/>
        </w:rPr>
        <w:t>технологи</w:t>
      </w:r>
      <w:r w:rsidR="00B354D9" w:rsidRPr="0040234B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B354D9" w:rsidRPr="0040234B">
        <w:rPr>
          <w:rFonts w:ascii="Times New Roman" w:hAnsi="Times New Roman" w:cs="Times New Roman"/>
          <w:sz w:val="26"/>
          <w:szCs w:val="26"/>
        </w:rPr>
        <w:t xml:space="preserve"> такие как  </w:t>
      </w:r>
      <w:r w:rsidR="00AB0E6D" w:rsidRPr="0040234B">
        <w:rPr>
          <w:rFonts w:ascii="Times New Roman" w:hAnsi="Times New Roman" w:cs="Times New Roman"/>
          <w:sz w:val="26"/>
          <w:szCs w:val="26"/>
        </w:rPr>
        <w:t>дебаты, дискуссии, конференции</w:t>
      </w:r>
      <w:r w:rsidR="000D0877" w:rsidRPr="0040234B">
        <w:rPr>
          <w:rFonts w:ascii="Times New Roman" w:hAnsi="Times New Roman" w:cs="Times New Roman"/>
          <w:sz w:val="26"/>
          <w:szCs w:val="26"/>
        </w:rPr>
        <w:t>,</w:t>
      </w:r>
      <w:r w:rsidR="00AB0E6D" w:rsidRPr="0040234B">
        <w:rPr>
          <w:rFonts w:ascii="Times New Roman" w:hAnsi="Times New Roman" w:cs="Times New Roman"/>
          <w:sz w:val="26"/>
          <w:szCs w:val="26"/>
        </w:rPr>
        <w:t xml:space="preserve"> </w:t>
      </w:r>
      <w:r w:rsidR="008368A5" w:rsidRPr="0040234B">
        <w:rPr>
          <w:rFonts w:ascii="Times New Roman" w:hAnsi="Times New Roman" w:cs="Times New Roman"/>
          <w:sz w:val="26"/>
          <w:szCs w:val="26"/>
        </w:rPr>
        <w:t>скетчи</w:t>
      </w:r>
      <w:r w:rsidR="000D0877" w:rsidRPr="0040234B">
        <w:rPr>
          <w:rFonts w:ascii="Times New Roman" w:hAnsi="Times New Roman" w:cs="Times New Roman"/>
          <w:sz w:val="26"/>
          <w:szCs w:val="26"/>
        </w:rPr>
        <w:t xml:space="preserve"> и ролевые игры</w:t>
      </w:r>
      <w:r w:rsidR="00AB0E6D" w:rsidRPr="0040234B">
        <w:rPr>
          <w:rFonts w:ascii="Times New Roman" w:hAnsi="Times New Roman" w:cs="Times New Roman"/>
          <w:sz w:val="26"/>
          <w:szCs w:val="26"/>
        </w:rPr>
        <w:t>.</w:t>
      </w:r>
    </w:p>
    <w:p w:rsidR="0039115D" w:rsidRPr="0040234B" w:rsidRDefault="00AB0E6D" w:rsidP="008747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0234B">
        <w:rPr>
          <w:rFonts w:ascii="Times New Roman" w:hAnsi="Times New Roman" w:cs="Times New Roman"/>
          <w:sz w:val="26"/>
          <w:szCs w:val="26"/>
        </w:rPr>
        <w:t xml:space="preserve">  </w:t>
      </w:r>
      <w:r w:rsidR="002A5C72" w:rsidRPr="0040234B">
        <w:rPr>
          <w:rFonts w:ascii="Times New Roman" w:hAnsi="Times New Roman" w:cs="Times New Roman"/>
          <w:sz w:val="26"/>
          <w:szCs w:val="26"/>
        </w:rPr>
        <w:t xml:space="preserve">  </w:t>
      </w:r>
      <w:r w:rsidR="0039115D" w:rsidRPr="0040234B">
        <w:rPr>
          <w:rFonts w:ascii="Times New Roman" w:hAnsi="Times New Roman" w:cs="Times New Roman"/>
          <w:sz w:val="26"/>
          <w:szCs w:val="26"/>
        </w:rPr>
        <w:t xml:space="preserve"> Дискуссию можно провести почти по каждой теме, изучаемой в школе. Наиболее интересными и для меня, и для моих учеников считаю дискуссии на темы по социальной проблематике. Так учащиеся с удовольствием обсуждают проблемы молодежи, субкультуру, роль СМИ в жизни общества, виды путешествий, свои увлечения, будущую профессию, взаимоотношения с друзьями или в семье, проблемы экологии, школьную жизнь и др.</w:t>
      </w:r>
    </w:p>
    <w:p w:rsidR="008747D2" w:rsidRPr="0040234B" w:rsidRDefault="0039115D" w:rsidP="008747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0234B">
        <w:rPr>
          <w:rFonts w:ascii="Times New Roman" w:hAnsi="Times New Roman" w:cs="Times New Roman"/>
          <w:sz w:val="26"/>
          <w:szCs w:val="26"/>
        </w:rPr>
        <w:t xml:space="preserve">   Тема дискуссии обычно доводится мною до сведения учащихся заранее. Дискуссии предшествует большая самостоятельная работа учащихся по сбору, обработке и анализу информации, полученной из различных источников. </w:t>
      </w:r>
      <w:r w:rsidR="008747D2" w:rsidRPr="0040234B">
        <w:rPr>
          <w:rFonts w:ascii="Times New Roman" w:hAnsi="Times New Roman" w:cs="Times New Roman"/>
          <w:sz w:val="26"/>
          <w:szCs w:val="26"/>
        </w:rPr>
        <w:t xml:space="preserve">Иногда в рамках изучения какой-либо темы, у нас возникают спонтанные дискуссии. Тема в этом случае очень узкая, но бывает очень интересно. </w:t>
      </w:r>
    </w:p>
    <w:p w:rsidR="00B22E52" w:rsidRPr="0040234B" w:rsidRDefault="00B22E52" w:rsidP="004023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40234B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  Для придания интонационной и эмоциональной окраски и разнообразия реплик необходимо включать в работу вводные фразы и слова. Владение достаточным набором этих фраз поможет заполнять пробелы в речи, придать плавность и непрерывность.</w:t>
      </w:r>
    </w:p>
    <w:p w:rsidR="00F8178D" w:rsidRPr="0040234B" w:rsidRDefault="0039115D" w:rsidP="0040234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0234B">
        <w:rPr>
          <w:rFonts w:ascii="Times New Roman" w:hAnsi="Times New Roman" w:cs="Times New Roman"/>
          <w:sz w:val="26"/>
          <w:szCs w:val="26"/>
        </w:rPr>
        <w:t xml:space="preserve">  Что касается обучения диалогической речи, то здесь особое место занимает </w:t>
      </w:r>
      <w:r w:rsidR="008368A5" w:rsidRPr="0040234B">
        <w:rPr>
          <w:rFonts w:ascii="Times New Roman" w:hAnsi="Times New Roman" w:cs="Times New Roman"/>
          <w:b/>
          <w:bCs/>
          <w:sz w:val="26"/>
          <w:szCs w:val="26"/>
        </w:rPr>
        <w:t>скетч</w:t>
      </w:r>
      <w:r w:rsidRPr="0040234B">
        <w:rPr>
          <w:rFonts w:ascii="Times New Roman" w:hAnsi="Times New Roman" w:cs="Times New Roman"/>
          <w:b/>
          <w:bCs/>
          <w:sz w:val="26"/>
          <w:szCs w:val="26"/>
        </w:rPr>
        <w:t xml:space="preserve">.  </w:t>
      </w:r>
      <w:r w:rsidR="008368A5" w:rsidRPr="0040234B">
        <w:rPr>
          <w:rStyle w:val="c0"/>
          <w:rFonts w:ascii="Times New Roman" w:hAnsi="Times New Roman" w:cs="Times New Roman"/>
          <w:color w:val="000000"/>
          <w:sz w:val="26"/>
          <w:szCs w:val="26"/>
        </w:rPr>
        <w:t xml:space="preserve">Скетч </w:t>
      </w:r>
      <w:r w:rsidR="00092A47" w:rsidRPr="0040234B">
        <w:rPr>
          <w:rStyle w:val="c0"/>
          <w:rFonts w:ascii="Times New Roman" w:hAnsi="Times New Roman" w:cs="Times New Roman"/>
          <w:color w:val="000000"/>
          <w:sz w:val="26"/>
          <w:szCs w:val="26"/>
        </w:rPr>
        <w:t xml:space="preserve">(с англ. эскиз, набросок, зарисовка) </w:t>
      </w:r>
      <w:r w:rsidR="008368A5" w:rsidRPr="0040234B">
        <w:rPr>
          <w:rStyle w:val="c0"/>
          <w:rFonts w:ascii="Times New Roman" w:hAnsi="Times New Roman" w:cs="Times New Roman"/>
          <w:color w:val="000000"/>
          <w:sz w:val="26"/>
          <w:szCs w:val="26"/>
        </w:rPr>
        <w:t>– короткая сцена, разыгрываемая по заданной ситуации с указанием действующих лиц, их социального статуса, ролевого поведения.  В отличие от ролевой  игры, скетч  отличается меньшей сложностью и  свободой речевого поведения персонажей. В виде скетчей можно разыграть небольшие сценки, относящиеся к социально-бытовым сферам по темам: «Питание», «Покупки», «Город и достопримечательности», «Путешествия» и т.д.</w:t>
      </w:r>
      <w:r w:rsidRPr="0040234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0234B">
        <w:rPr>
          <w:rFonts w:ascii="Times New Roman" w:hAnsi="Times New Roman" w:cs="Times New Roman"/>
          <w:sz w:val="26"/>
          <w:szCs w:val="26"/>
        </w:rPr>
        <w:t xml:space="preserve">Эта форма работы позволяет учитывать возрастные особенности учащихся, их интересы, способствует реализации </w:t>
      </w:r>
      <w:proofErr w:type="spellStart"/>
      <w:r w:rsidRPr="0040234B">
        <w:rPr>
          <w:rFonts w:ascii="Times New Roman" w:hAnsi="Times New Roman" w:cs="Times New Roman"/>
          <w:sz w:val="26"/>
          <w:szCs w:val="26"/>
        </w:rPr>
        <w:t>деятельностного</w:t>
      </w:r>
      <w:proofErr w:type="spellEnd"/>
      <w:r w:rsidRPr="0040234B">
        <w:rPr>
          <w:rFonts w:ascii="Times New Roman" w:hAnsi="Times New Roman" w:cs="Times New Roman"/>
          <w:sz w:val="26"/>
          <w:szCs w:val="26"/>
        </w:rPr>
        <w:t xml:space="preserve"> подхода в обучении иностранному языку, когда в центре внимания находится ученик со своими потребностями.</w:t>
      </w:r>
    </w:p>
    <w:p w:rsidR="00972F33" w:rsidRPr="0040234B" w:rsidRDefault="00F8178D" w:rsidP="00972F33">
      <w:pPr>
        <w:pStyle w:val="c2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40234B">
        <w:rPr>
          <w:rStyle w:val="c8"/>
          <w:color w:val="000000"/>
          <w:sz w:val="26"/>
          <w:szCs w:val="26"/>
        </w:rPr>
        <w:t xml:space="preserve">   </w:t>
      </w:r>
      <w:r w:rsidR="00972F33" w:rsidRPr="0040234B">
        <w:rPr>
          <w:color w:val="000000"/>
          <w:sz w:val="26"/>
          <w:szCs w:val="26"/>
        </w:rPr>
        <w:t>Работа над ролью у разных учащихся протекает по-разному. Можно использовать индивидуальную, парную и групповую формы подготовки. Все они имеют самостоятельную дидактическую ценность, позволяют связать воедино классную и внеклассную, учебную и воспитательную работу.</w:t>
      </w:r>
    </w:p>
    <w:p w:rsidR="00F8178D" w:rsidRPr="0040234B" w:rsidRDefault="00545F61" w:rsidP="00545F61">
      <w:pPr>
        <w:pStyle w:val="c29"/>
        <w:shd w:val="clear" w:color="auto" w:fill="FFFFFF"/>
        <w:spacing w:before="0" w:beforeAutospacing="0" w:after="0" w:afterAutospacing="0"/>
        <w:jc w:val="both"/>
        <w:rPr>
          <w:rStyle w:val="c50"/>
          <w:color w:val="000000"/>
          <w:sz w:val="26"/>
          <w:szCs w:val="26"/>
        </w:rPr>
      </w:pPr>
      <w:r w:rsidRPr="0040234B">
        <w:rPr>
          <w:rStyle w:val="c10"/>
          <w:color w:val="000000"/>
          <w:sz w:val="26"/>
          <w:szCs w:val="26"/>
        </w:rPr>
        <w:t xml:space="preserve">  И</w:t>
      </w:r>
      <w:r w:rsidR="00972F33" w:rsidRPr="0040234B">
        <w:rPr>
          <w:rStyle w:val="c10"/>
          <w:color w:val="000000"/>
          <w:sz w:val="26"/>
          <w:szCs w:val="26"/>
        </w:rPr>
        <w:t xml:space="preserve">спользуя </w:t>
      </w:r>
      <w:r w:rsidR="008368A5" w:rsidRPr="0040234B">
        <w:rPr>
          <w:rStyle w:val="c10"/>
          <w:color w:val="000000"/>
          <w:sz w:val="26"/>
          <w:szCs w:val="26"/>
        </w:rPr>
        <w:t xml:space="preserve">данные </w:t>
      </w:r>
      <w:r w:rsidR="00710816" w:rsidRPr="0040234B">
        <w:rPr>
          <w:color w:val="000000"/>
          <w:sz w:val="26"/>
          <w:szCs w:val="26"/>
        </w:rPr>
        <w:t>приёмы и средства обучения диалогической и монологической речи на уроках английского языка в работе с одарёнными детьми</w:t>
      </w:r>
      <w:r w:rsidR="008368A5" w:rsidRPr="0040234B">
        <w:rPr>
          <w:rStyle w:val="c10"/>
          <w:color w:val="000000"/>
          <w:sz w:val="26"/>
          <w:szCs w:val="26"/>
        </w:rPr>
        <w:t xml:space="preserve"> </w:t>
      </w:r>
      <w:r w:rsidR="00972F33" w:rsidRPr="0040234B">
        <w:rPr>
          <w:rStyle w:val="c10"/>
          <w:color w:val="000000"/>
          <w:sz w:val="26"/>
          <w:szCs w:val="26"/>
        </w:rPr>
        <w:t xml:space="preserve">на </w:t>
      </w:r>
      <w:r w:rsidR="00092A47" w:rsidRPr="0040234B">
        <w:rPr>
          <w:rStyle w:val="c10"/>
          <w:color w:val="000000"/>
          <w:sz w:val="26"/>
          <w:szCs w:val="26"/>
        </w:rPr>
        <w:t xml:space="preserve">своих </w:t>
      </w:r>
      <w:r w:rsidR="00972F33" w:rsidRPr="0040234B">
        <w:rPr>
          <w:rStyle w:val="c10"/>
          <w:color w:val="000000"/>
          <w:sz w:val="26"/>
          <w:szCs w:val="26"/>
        </w:rPr>
        <w:t>уроках</w:t>
      </w:r>
      <w:r w:rsidR="00092A47" w:rsidRPr="0040234B">
        <w:rPr>
          <w:rStyle w:val="c10"/>
          <w:color w:val="000000"/>
          <w:sz w:val="26"/>
          <w:szCs w:val="26"/>
        </w:rPr>
        <w:t xml:space="preserve"> и во внеурочной деятельности</w:t>
      </w:r>
      <w:r w:rsidR="00972F33" w:rsidRPr="0040234B">
        <w:rPr>
          <w:rStyle w:val="c10"/>
          <w:color w:val="000000"/>
          <w:sz w:val="26"/>
          <w:szCs w:val="26"/>
        </w:rPr>
        <w:t>, постепенно я отмечаю</w:t>
      </w:r>
      <w:r w:rsidR="00972F33" w:rsidRPr="0040234B">
        <w:rPr>
          <w:rStyle w:val="apple-converted-space"/>
          <w:color w:val="000000"/>
          <w:sz w:val="26"/>
          <w:szCs w:val="26"/>
        </w:rPr>
        <w:t> </w:t>
      </w:r>
      <w:r w:rsidR="00972F33" w:rsidRPr="0040234B">
        <w:rPr>
          <w:rStyle w:val="c50"/>
          <w:color w:val="000000"/>
          <w:sz w:val="26"/>
          <w:szCs w:val="26"/>
        </w:rPr>
        <w:t>личностные изменения учащихся (они стали более коммуникабельными, легче идут на разговор, более самостоятельны в принятии решений).</w:t>
      </w:r>
    </w:p>
    <w:sectPr w:rsidR="00F8178D" w:rsidRPr="0040234B" w:rsidSect="00B22E52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50FC6"/>
    <w:multiLevelType w:val="multilevel"/>
    <w:tmpl w:val="B5FE5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3297D"/>
    <w:multiLevelType w:val="multilevel"/>
    <w:tmpl w:val="9956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23B7ABE"/>
    <w:multiLevelType w:val="multilevel"/>
    <w:tmpl w:val="43AA546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35906CC"/>
    <w:multiLevelType w:val="multilevel"/>
    <w:tmpl w:val="BD20F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0E6D"/>
    <w:rsid w:val="00005465"/>
    <w:rsid w:val="00092A47"/>
    <w:rsid w:val="000D0877"/>
    <w:rsid w:val="00124EE7"/>
    <w:rsid w:val="002424B9"/>
    <w:rsid w:val="002A5C72"/>
    <w:rsid w:val="0030207D"/>
    <w:rsid w:val="0039115D"/>
    <w:rsid w:val="003D2684"/>
    <w:rsid w:val="0040234B"/>
    <w:rsid w:val="004B440F"/>
    <w:rsid w:val="004C70F3"/>
    <w:rsid w:val="00545F61"/>
    <w:rsid w:val="00710816"/>
    <w:rsid w:val="00835498"/>
    <w:rsid w:val="008368A5"/>
    <w:rsid w:val="008747D2"/>
    <w:rsid w:val="00884F60"/>
    <w:rsid w:val="00972F33"/>
    <w:rsid w:val="009B6367"/>
    <w:rsid w:val="00AB0E6D"/>
    <w:rsid w:val="00B22E52"/>
    <w:rsid w:val="00B25B65"/>
    <w:rsid w:val="00B354D9"/>
    <w:rsid w:val="00BB31BB"/>
    <w:rsid w:val="00BF1C07"/>
    <w:rsid w:val="00E32C9B"/>
    <w:rsid w:val="00E52E52"/>
    <w:rsid w:val="00F04FC5"/>
    <w:rsid w:val="00F12B5F"/>
    <w:rsid w:val="00F8178D"/>
    <w:rsid w:val="00FD26D0"/>
    <w:rsid w:val="00FD7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E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91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F81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F8178D"/>
  </w:style>
  <w:style w:type="character" w:customStyle="1" w:styleId="apple-converted-space">
    <w:name w:val="apple-converted-space"/>
    <w:basedOn w:val="a0"/>
    <w:rsid w:val="00F8178D"/>
  </w:style>
  <w:style w:type="character" w:customStyle="1" w:styleId="c50">
    <w:name w:val="c50"/>
    <w:basedOn w:val="a0"/>
    <w:rsid w:val="00F8178D"/>
  </w:style>
  <w:style w:type="paragraph" w:customStyle="1" w:styleId="c3">
    <w:name w:val="c3"/>
    <w:basedOn w:val="a"/>
    <w:rsid w:val="00F81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F8178D"/>
  </w:style>
  <w:style w:type="paragraph" w:customStyle="1" w:styleId="c31">
    <w:name w:val="c31"/>
    <w:basedOn w:val="a"/>
    <w:rsid w:val="0097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72F33"/>
  </w:style>
  <w:style w:type="paragraph" w:customStyle="1" w:styleId="c4">
    <w:name w:val="c4"/>
    <w:basedOn w:val="a"/>
    <w:rsid w:val="0097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72F33"/>
  </w:style>
  <w:style w:type="character" w:customStyle="1" w:styleId="c27">
    <w:name w:val="c27"/>
    <w:basedOn w:val="a0"/>
    <w:rsid w:val="00972F33"/>
  </w:style>
  <w:style w:type="paragraph" w:customStyle="1" w:styleId="c5">
    <w:name w:val="c5"/>
    <w:basedOn w:val="a"/>
    <w:rsid w:val="00FD2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2016-11-03T04:40:00Z</cp:lastPrinted>
  <dcterms:created xsi:type="dcterms:W3CDTF">2016-10-31T12:00:00Z</dcterms:created>
  <dcterms:modified xsi:type="dcterms:W3CDTF">2019-10-29T12:11:00Z</dcterms:modified>
</cp:coreProperties>
</file>