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373" w:rsidRPr="00B91373" w:rsidRDefault="00B9137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91373">
        <w:rPr>
          <w:rFonts w:ascii="Times New Roman" w:hAnsi="Times New Roman" w:cs="Times New Roman"/>
          <w:sz w:val="28"/>
          <w:szCs w:val="28"/>
        </w:rPr>
        <w:t>Чернявский</w:t>
      </w:r>
      <w:proofErr w:type="spellEnd"/>
      <w:r w:rsidRPr="00B91373">
        <w:rPr>
          <w:rFonts w:ascii="Times New Roman" w:hAnsi="Times New Roman" w:cs="Times New Roman"/>
          <w:sz w:val="28"/>
          <w:szCs w:val="28"/>
        </w:rPr>
        <w:t xml:space="preserve"> К.В. </w:t>
      </w:r>
    </w:p>
    <w:p w:rsidR="00E9555A" w:rsidRDefault="00AE30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91373" w:rsidRPr="00B91373">
        <w:rPr>
          <w:rFonts w:ascii="Times New Roman" w:hAnsi="Times New Roman" w:cs="Times New Roman"/>
          <w:sz w:val="28"/>
          <w:szCs w:val="28"/>
        </w:rPr>
        <w:t>Формирование стратегии вовлечения в систему школьного патриотического воспитания социальных партнёров и родителей</w:t>
      </w:r>
      <w:proofErr w:type="gramStart"/>
      <w:r w:rsidR="00B9137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B91373" w:rsidRPr="00C0756C" w:rsidRDefault="00B91373" w:rsidP="00C075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56C">
        <w:rPr>
          <w:rFonts w:ascii="Times New Roman" w:hAnsi="Times New Roman" w:cs="Times New Roman"/>
          <w:sz w:val="28"/>
          <w:szCs w:val="28"/>
        </w:rPr>
        <w:t>В федеральном государственном образовательном стандарте одной из важнейших задач современной школы является гражданско-патриотическое воспитание школьников.</w:t>
      </w:r>
    </w:p>
    <w:p w:rsidR="00B91373" w:rsidRPr="00C0756C" w:rsidRDefault="00B91373" w:rsidP="00C0756C">
      <w:pPr>
        <w:spacing w:after="0"/>
        <w:ind w:firstLine="567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C0756C">
        <w:rPr>
          <w:rStyle w:val="c0"/>
          <w:rFonts w:ascii="Times New Roman" w:hAnsi="Times New Roman" w:cs="Times New Roman"/>
          <w:sz w:val="28"/>
          <w:szCs w:val="28"/>
        </w:rPr>
        <w:t>Основная цель патриотического воспитания сегодня – формирование духовно и физически здорового человека, неразрывно связывающего свою судьбу с будущим родного края и страны, способного встать на защиту государственных интересов.</w:t>
      </w:r>
    </w:p>
    <w:p w:rsidR="00B91373" w:rsidRPr="00C0756C" w:rsidRDefault="00B91373" w:rsidP="00C0756C">
      <w:pPr>
        <w:spacing w:after="0"/>
        <w:ind w:firstLine="567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C0756C">
        <w:rPr>
          <w:rFonts w:ascii="Times New Roman" w:hAnsi="Times New Roman" w:cs="Times New Roman"/>
          <w:sz w:val="28"/>
          <w:szCs w:val="28"/>
        </w:rPr>
        <w:t>Социальное партнерство – особый тип совместной деятельности между субъектами образовательного процесса.</w:t>
      </w:r>
    </w:p>
    <w:p w:rsidR="00B91373" w:rsidRPr="00C0756C" w:rsidRDefault="00B91373" w:rsidP="00C075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56C">
        <w:rPr>
          <w:rFonts w:ascii="Times New Roman" w:hAnsi="Times New Roman" w:cs="Times New Roman"/>
          <w:sz w:val="28"/>
          <w:szCs w:val="28"/>
        </w:rPr>
        <w:t xml:space="preserve">Социальными партнерами школы являются: </w:t>
      </w:r>
    </w:p>
    <w:p w:rsidR="00B91373" w:rsidRPr="00C0756C" w:rsidRDefault="00B91373" w:rsidP="00C075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756C">
        <w:rPr>
          <w:rFonts w:ascii="Times New Roman" w:hAnsi="Times New Roman" w:cs="Times New Roman"/>
          <w:sz w:val="28"/>
          <w:szCs w:val="28"/>
        </w:rPr>
        <w:t>1. Администрация МО «</w:t>
      </w:r>
      <w:proofErr w:type="spellStart"/>
      <w:r w:rsidRPr="00C0756C">
        <w:rPr>
          <w:rFonts w:ascii="Times New Roman" w:hAnsi="Times New Roman" w:cs="Times New Roman"/>
          <w:sz w:val="28"/>
          <w:szCs w:val="28"/>
        </w:rPr>
        <w:t>Лиманский</w:t>
      </w:r>
      <w:proofErr w:type="spellEnd"/>
      <w:r w:rsidRPr="00C0756C">
        <w:rPr>
          <w:rFonts w:ascii="Times New Roman" w:hAnsi="Times New Roman" w:cs="Times New Roman"/>
          <w:sz w:val="28"/>
          <w:szCs w:val="28"/>
        </w:rPr>
        <w:t xml:space="preserve"> район» </w:t>
      </w:r>
    </w:p>
    <w:p w:rsidR="00B91373" w:rsidRPr="00C0756C" w:rsidRDefault="00B91373" w:rsidP="00C0756C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756C">
        <w:rPr>
          <w:rFonts w:ascii="Times New Roman" w:hAnsi="Times New Roman" w:cs="Times New Roman"/>
          <w:color w:val="000000" w:themeColor="text1"/>
          <w:sz w:val="28"/>
          <w:szCs w:val="28"/>
        </w:rPr>
        <w:t>2. Центральная модельная библиотека Лиманского района</w:t>
      </w:r>
    </w:p>
    <w:p w:rsidR="00B91373" w:rsidRPr="00C0756C" w:rsidRDefault="00B91373" w:rsidP="00C0756C">
      <w:pPr>
        <w:pStyle w:val="1"/>
        <w:spacing w:before="0" w:beforeAutospacing="0" w:after="0" w:afterAutospacing="0"/>
        <w:ind w:firstLine="567"/>
        <w:jc w:val="both"/>
        <w:rPr>
          <w:b w:val="0"/>
          <w:color w:val="000000" w:themeColor="text1"/>
          <w:sz w:val="28"/>
          <w:szCs w:val="28"/>
        </w:rPr>
      </w:pPr>
      <w:r w:rsidRPr="00C0756C">
        <w:rPr>
          <w:b w:val="0"/>
          <w:color w:val="000000" w:themeColor="text1"/>
          <w:sz w:val="28"/>
          <w:szCs w:val="28"/>
        </w:rPr>
        <w:t xml:space="preserve"> 3. ОГИБДД ОМВД России по Лиманскому району Астраханской области</w:t>
      </w:r>
    </w:p>
    <w:p w:rsidR="00C0756C" w:rsidRPr="00C0756C" w:rsidRDefault="00866BFD" w:rsidP="00866BFD">
      <w:pPr>
        <w:pStyle w:val="2"/>
        <w:spacing w:before="0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4</w:t>
      </w:r>
      <w:r w:rsidR="00B91373" w:rsidRPr="00C0756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 </w:t>
      </w:r>
      <w:r w:rsidR="00C0756C" w:rsidRPr="00C0756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ГКУ Астраханской области «Центр социальной поддержки населения Лиманского района»</w:t>
      </w:r>
    </w:p>
    <w:p w:rsidR="00B91373" w:rsidRPr="00C0756C" w:rsidRDefault="00866BFD" w:rsidP="00C0756C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91373" w:rsidRPr="00C075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Общественная организация ветеранов (пенсионеров) войны, труда, Вооруженных сил и правоохранительных органов. </w:t>
      </w:r>
    </w:p>
    <w:p w:rsidR="00C0756C" w:rsidRPr="00C0756C" w:rsidRDefault="00866BFD" w:rsidP="00C0756C">
      <w:pPr>
        <w:pStyle w:val="1"/>
        <w:spacing w:before="0" w:beforeAutospacing="0" w:after="0" w:afterAutospacing="0"/>
        <w:ind w:firstLine="567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6</w:t>
      </w:r>
      <w:r w:rsidR="00B91373" w:rsidRPr="00C0756C">
        <w:rPr>
          <w:b w:val="0"/>
          <w:color w:val="000000" w:themeColor="text1"/>
          <w:sz w:val="28"/>
          <w:szCs w:val="28"/>
        </w:rPr>
        <w:t xml:space="preserve">. </w:t>
      </w:r>
      <w:r w:rsidR="00C0756C" w:rsidRPr="00C0756C">
        <w:rPr>
          <w:b w:val="0"/>
          <w:color w:val="000000" w:themeColor="text1"/>
          <w:sz w:val="28"/>
          <w:szCs w:val="28"/>
        </w:rPr>
        <w:t>ВОЕННЫЙ КОМИССАРИАТ ЛИМАНСКОГО РАЙОНА АСТРАХАНСКОЙ ОБЛАСТИ</w:t>
      </w:r>
    </w:p>
    <w:p w:rsidR="00B91373" w:rsidRPr="00C0756C" w:rsidRDefault="00B91373" w:rsidP="00C0756C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75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6BF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C075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Местная православная организация </w:t>
      </w:r>
    </w:p>
    <w:p w:rsidR="00B91373" w:rsidRPr="00866BFD" w:rsidRDefault="00866BFD" w:rsidP="00C0756C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B91373" w:rsidRPr="00C075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0756C" w:rsidRPr="00C075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Муниципальное казенное образовательное учреждение дополнительного образования "Лиманская детско-юношеская спортивная </w:t>
      </w:r>
      <w:r w:rsidR="00C0756C" w:rsidRPr="00866BFD">
        <w:rPr>
          <w:rFonts w:ascii="Times New Roman" w:hAnsi="Times New Roman" w:cs="Times New Roman"/>
          <w:color w:val="000000" w:themeColor="text1"/>
          <w:sz w:val="28"/>
          <w:szCs w:val="28"/>
        </w:rPr>
        <w:t>школа"</w:t>
      </w:r>
    </w:p>
    <w:p w:rsidR="004F7357" w:rsidRPr="00866BFD" w:rsidRDefault="00866BFD" w:rsidP="00C075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6BFD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4F7357" w:rsidRPr="00866B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F7357" w:rsidRPr="00866BFD">
        <w:rPr>
          <w:rFonts w:ascii="Times New Roman" w:hAnsi="Times New Roman" w:cs="Times New Roman"/>
          <w:sz w:val="28"/>
          <w:szCs w:val="28"/>
        </w:rPr>
        <w:t>Астраханская областная общественная организация по патриотическому, правовому и физическому развитию молодежи</w:t>
      </w:r>
    </w:p>
    <w:p w:rsidR="004F7357" w:rsidRDefault="004F7357" w:rsidP="00C0756C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0756C" w:rsidRPr="004F7357" w:rsidRDefault="00C0756C" w:rsidP="00C075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7357">
        <w:rPr>
          <w:rFonts w:ascii="Times New Roman" w:hAnsi="Times New Roman" w:cs="Times New Roman"/>
          <w:sz w:val="28"/>
          <w:szCs w:val="28"/>
        </w:rPr>
        <w:t xml:space="preserve">Социальное партнерство не ограничивается разовыми акциями, а строится на долгосрочной основе и взаимном доверии. Это позволяет обеспечить непосредственный и прямой обмен ресурсами, привлекаемыми от социальных партнеров, на конкретные результаты деятельности образовательного учреждения. </w:t>
      </w:r>
    </w:p>
    <w:p w:rsidR="004F7357" w:rsidRPr="004F7357" w:rsidRDefault="004F7357" w:rsidP="004F73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232F">
        <w:rPr>
          <w:rFonts w:ascii="Times New Roman" w:hAnsi="Times New Roman" w:cs="Times New Roman"/>
          <w:b/>
          <w:sz w:val="28"/>
          <w:szCs w:val="28"/>
        </w:rPr>
        <w:t>Астраханская областная общественная организация</w:t>
      </w:r>
      <w:r w:rsidRPr="004F7357">
        <w:rPr>
          <w:rFonts w:ascii="Times New Roman" w:hAnsi="Times New Roman" w:cs="Times New Roman"/>
          <w:sz w:val="28"/>
          <w:szCs w:val="28"/>
        </w:rPr>
        <w:t xml:space="preserve"> по патриотическому, правовому и физическому развитию молодежи, региональное отделение «Бессмертный полк России» регулярно организуют и проводят для учащихся 1-11 классов Уроки мужества «Мы этой памяти верны».</w:t>
      </w:r>
    </w:p>
    <w:p w:rsidR="004F7357" w:rsidRPr="004F7357" w:rsidRDefault="004F7357" w:rsidP="004F73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7357">
        <w:rPr>
          <w:rFonts w:ascii="Times New Roman" w:hAnsi="Times New Roman" w:cs="Times New Roman"/>
          <w:sz w:val="28"/>
          <w:szCs w:val="28"/>
        </w:rPr>
        <w:lastRenderedPageBreak/>
        <w:t xml:space="preserve"> Организаторы уроков рассказывают  учащимся о Великой Отечественной войне, войне в Афганистане и на Донбассе, о работе астраханских патриотов в области патриотического воспитания и увековечении памяти погибших при защите Отечества. Показывают участникам кинохронику времен ВОВ, афганских событий, войне на Донбассе, а также о работе астраханских патриотов и работе Бессмертного полка России.</w:t>
      </w:r>
    </w:p>
    <w:p w:rsidR="004F7357" w:rsidRPr="004F7357" w:rsidRDefault="004F7357" w:rsidP="004F73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7357">
        <w:rPr>
          <w:rFonts w:ascii="Times New Roman" w:hAnsi="Times New Roman" w:cs="Times New Roman"/>
          <w:sz w:val="28"/>
          <w:szCs w:val="28"/>
        </w:rPr>
        <w:t xml:space="preserve">Все выступающие призывают молодежь изучать историю России, знать своих Героев и изучать свою родословную, учиться и активно заниматься спортом. </w:t>
      </w:r>
    </w:p>
    <w:p w:rsidR="004F7357" w:rsidRPr="004F7357" w:rsidRDefault="004F7357" w:rsidP="004F73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7357">
        <w:rPr>
          <w:rFonts w:ascii="Times New Roman" w:hAnsi="Times New Roman" w:cs="Times New Roman"/>
          <w:sz w:val="28"/>
          <w:szCs w:val="28"/>
        </w:rPr>
        <w:t xml:space="preserve">Для участников организуют фотовыставку «Мы этой памяти верны», выставку макетов оружия, военных экспонатов и копий государственных наград времен Великой Отечественной войны. </w:t>
      </w:r>
    </w:p>
    <w:p w:rsidR="00B1232F" w:rsidRPr="00B1232F" w:rsidRDefault="00B1232F" w:rsidP="00B123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232F">
        <w:rPr>
          <w:rFonts w:ascii="Times New Roman" w:hAnsi="Times New Roman" w:cs="Times New Roman"/>
          <w:sz w:val="28"/>
          <w:szCs w:val="28"/>
        </w:rPr>
        <w:t xml:space="preserve">Интересно проходили  встречи с </w:t>
      </w:r>
      <w:r w:rsidRPr="00B1232F">
        <w:rPr>
          <w:rFonts w:ascii="Times New Roman" w:hAnsi="Times New Roman" w:cs="Times New Roman"/>
          <w:b/>
          <w:sz w:val="28"/>
          <w:szCs w:val="28"/>
        </w:rPr>
        <w:t>отцом Анатолием  Лебедевым</w:t>
      </w:r>
      <w:r w:rsidRPr="00B1232F">
        <w:rPr>
          <w:rFonts w:ascii="Times New Roman" w:hAnsi="Times New Roman" w:cs="Times New Roman"/>
          <w:sz w:val="28"/>
          <w:szCs w:val="28"/>
        </w:rPr>
        <w:t xml:space="preserve"> Храм Казанской иконы Божией Матери</w:t>
      </w:r>
      <w:proofErr w:type="gramStart"/>
      <w:r w:rsidRPr="00B1232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1232F">
        <w:rPr>
          <w:rFonts w:ascii="Times New Roman" w:hAnsi="Times New Roman" w:cs="Times New Roman"/>
          <w:sz w:val="28"/>
          <w:szCs w:val="28"/>
        </w:rPr>
        <w:t xml:space="preserve"> на которых он примерами из жизни учит детей быть настоящими патриотами своей страны. Многие учащиеся нашей школы посещают воскресную школу при храме.</w:t>
      </w:r>
    </w:p>
    <w:p w:rsidR="004F7357" w:rsidRPr="004F7357" w:rsidRDefault="004F7357" w:rsidP="00C075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7357" w:rsidRPr="00866BFD" w:rsidRDefault="00B1232F" w:rsidP="00C075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6BFD">
        <w:rPr>
          <w:rFonts w:ascii="Times New Roman" w:hAnsi="Times New Roman" w:cs="Times New Roman"/>
          <w:sz w:val="28"/>
          <w:szCs w:val="28"/>
        </w:rPr>
        <w:t>Социальное партнерство нашей школы и   историко</w:t>
      </w:r>
      <w:r w:rsidRPr="00866BFD">
        <w:rPr>
          <w:rFonts w:ascii="Times New Roman" w:hAnsi="Times New Roman" w:cs="Times New Roman"/>
          <w:b/>
          <w:sz w:val="28"/>
          <w:szCs w:val="28"/>
        </w:rPr>
        <w:t>-краеведческого музея</w:t>
      </w:r>
      <w:r w:rsidRPr="00866BFD">
        <w:rPr>
          <w:rFonts w:ascii="Times New Roman" w:hAnsi="Times New Roman" w:cs="Times New Roman"/>
          <w:sz w:val="28"/>
          <w:szCs w:val="28"/>
        </w:rPr>
        <w:t> </w:t>
      </w:r>
      <w:r w:rsidR="00866BFD" w:rsidRPr="00866BFD">
        <w:rPr>
          <w:rFonts w:ascii="Times New Roman" w:hAnsi="Times New Roman" w:cs="Times New Roman"/>
          <w:sz w:val="28"/>
          <w:szCs w:val="28"/>
        </w:rPr>
        <w:t>даёт</w:t>
      </w:r>
      <w:r w:rsidRPr="00866BFD">
        <w:rPr>
          <w:rFonts w:ascii="Times New Roman" w:hAnsi="Times New Roman" w:cs="Times New Roman"/>
          <w:sz w:val="28"/>
          <w:szCs w:val="28"/>
        </w:rPr>
        <w:t xml:space="preserve"> детям возможность знакомства с историей малой Родины, природой, культурой и искусством родного края, бытом русского народа.</w:t>
      </w:r>
    </w:p>
    <w:p w:rsidR="004F7357" w:rsidRDefault="004F7357" w:rsidP="00C0756C">
      <w:pPr>
        <w:spacing w:after="0"/>
        <w:ind w:firstLine="567"/>
        <w:jc w:val="both"/>
      </w:pPr>
    </w:p>
    <w:p w:rsidR="004F7357" w:rsidRPr="00866BFD" w:rsidRDefault="00866BFD" w:rsidP="00C075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6BFD">
        <w:rPr>
          <w:rFonts w:ascii="Times New Roman" w:hAnsi="Times New Roman" w:cs="Times New Roman"/>
          <w:sz w:val="28"/>
          <w:szCs w:val="28"/>
        </w:rPr>
        <w:t xml:space="preserve">Весомый вклад в работу по патриотическому воспитанию вносят </w:t>
      </w:r>
      <w:r w:rsidRPr="00866BFD">
        <w:rPr>
          <w:rFonts w:ascii="Times New Roman" w:hAnsi="Times New Roman" w:cs="Times New Roman"/>
          <w:b/>
          <w:sz w:val="28"/>
          <w:szCs w:val="28"/>
        </w:rPr>
        <w:t>родители</w:t>
      </w:r>
      <w:r w:rsidRPr="00866BFD">
        <w:rPr>
          <w:rFonts w:ascii="Times New Roman" w:hAnsi="Times New Roman" w:cs="Times New Roman"/>
          <w:sz w:val="28"/>
          <w:szCs w:val="28"/>
        </w:rPr>
        <w:t>. Они постоянные участники всех праздников, спортивных состязаний, выставок, конкурсов, подающие положительный активный пример своим детям.</w:t>
      </w:r>
      <w:r>
        <w:rPr>
          <w:rFonts w:ascii="Times New Roman" w:hAnsi="Times New Roman" w:cs="Times New Roman"/>
          <w:sz w:val="28"/>
          <w:szCs w:val="28"/>
        </w:rPr>
        <w:t xml:space="preserve"> В копилках классных руководителей множество форм и методов вовлечения родителей в школьную жизнь детей.</w:t>
      </w:r>
    </w:p>
    <w:p w:rsidR="00866BFD" w:rsidRDefault="00866BFD" w:rsidP="00C0756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6BFD" w:rsidRDefault="00866BFD" w:rsidP="00C075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6BFD">
        <w:rPr>
          <w:rFonts w:ascii="Times New Roman" w:hAnsi="Times New Roman" w:cs="Times New Roman"/>
          <w:b/>
          <w:sz w:val="28"/>
          <w:szCs w:val="28"/>
        </w:rPr>
        <w:t>Работники библиотеки</w:t>
      </w:r>
      <w:r w:rsidRPr="00866BFD">
        <w:rPr>
          <w:rFonts w:ascii="Times New Roman" w:hAnsi="Times New Roman" w:cs="Times New Roman"/>
          <w:sz w:val="28"/>
          <w:szCs w:val="28"/>
        </w:rPr>
        <w:t xml:space="preserve"> регулярно приглашают </w:t>
      </w:r>
      <w:proofErr w:type="gramStart"/>
      <w:r w:rsidRPr="00866BFD">
        <w:rPr>
          <w:rFonts w:ascii="Times New Roman" w:hAnsi="Times New Roman" w:cs="Times New Roman"/>
          <w:sz w:val="28"/>
          <w:szCs w:val="28"/>
        </w:rPr>
        <w:t>наших</w:t>
      </w:r>
      <w:proofErr w:type="gramEnd"/>
      <w:r w:rsidRPr="00866BFD">
        <w:rPr>
          <w:rFonts w:ascii="Times New Roman" w:hAnsi="Times New Roman" w:cs="Times New Roman"/>
          <w:sz w:val="28"/>
          <w:szCs w:val="28"/>
        </w:rPr>
        <w:t xml:space="preserve"> обучающихся к сотрудничеству. Тесное взаимодействие работников библиотеки и педагогов образовательного учреждения позволяет добиться эффективного воспитательного воздействия.</w:t>
      </w:r>
    </w:p>
    <w:p w:rsidR="00866BFD" w:rsidRDefault="00866BFD" w:rsidP="00C075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66BFD" w:rsidRPr="00866BFD" w:rsidRDefault="00866BFD" w:rsidP="00C075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6BF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866BFD">
        <w:rPr>
          <w:rFonts w:ascii="Times New Roman" w:hAnsi="Times New Roman" w:cs="Times New Roman"/>
          <w:sz w:val="28"/>
          <w:szCs w:val="28"/>
        </w:rPr>
        <w:t>Лиманской</w:t>
      </w:r>
      <w:proofErr w:type="spellEnd"/>
      <w:r w:rsidRPr="00866BFD">
        <w:rPr>
          <w:rFonts w:ascii="Times New Roman" w:hAnsi="Times New Roman" w:cs="Times New Roman"/>
          <w:sz w:val="28"/>
          <w:szCs w:val="28"/>
        </w:rPr>
        <w:t xml:space="preserve"> </w:t>
      </w:r>
      <w:r w:rsidRPr="00866BFD">
        <w:rPr>
          <w:rFonts w:ascii="Times New Roman" w:hAnsi="Times New Roman" w:cs="Times New Roman"/>
          <w:b/>
          <w:sz w:val="28"/>
          <w:szCs w:val="28"/>
        </w:rPr>
        <w:t>детско-</w:t>
      </w:r>
      <w:r w:rsidRPr="00866BFD">
        <w:rPr>
          <w:rFonts w:ascii="Times New Roman" w:hAnsi="Times New Roman" w:cs="Times New Roman"/>
          <w:b/>
          <w:bCs/>
          <w:sz w:val="28"/>
          <w:szCs w:val="28"/>
        </w:rPr>
        <w:t>юношеской</w:t>
      </w:r>
      <w:r w:rsidRPr="00866B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6BFD">
        <w:rPr>
          <w:rFonts w:ascii="Times New Roman" w:hAnsi="Times New Roman" w:cs="Times New Roman"/>
          <w:b/>
          <w:bCs/>
          <w:sz w:val="28"/>
          <w:szCs w:val="28"/>
        </w:rPr>
        <w:t>спортивной</w:t>
      </w:r>
      <w:r w:rsidRPr="00866B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6BFD">
        <w:rPr>
          <w:rFonts w:ascii="Times New Roman" w:hAnsi="Times New Roman" w:cs="Times New Roman"/>
          <w:b/>
          <w:bCs/>
          <w:sz w:val="28"/>
          <w:szCs w:val="28"/>
        </w:rPr>
        <w:t>школе</w:t>
      </w:r>
      <w:r w:rsidRPr="00866BFD">
        <w:rPr>
          <w:rFonts w:ascii="Times New Roman" w:hAnsi="Times New Roman" w:cs="Times New Roman"/>
          <w:sz w:val="28"/>
          <w:szCs w:val="28"/>
        </w:rPr>
        <w:t xml:space="preserve"> </w:t>
      </w:r>
      <w:r w:rsidR="000D4E76">
        <w:rPr>
          <w:rFonts w:ascii="Times New Roman" w:hAnsi="Times New Roman" w:cs="Times New Roman"/>
          <w:sz w:val="28"/>
          <w:szCs w:val="28"/>
        </w:rPr>
        <w:t xml:space="preserve">и в кадетских корпусах города Астрахани </w:t>
      </w:r>
      <w:r w:rsidRPr="00866BFD">
        <w:rPr>
          <w:rFonts w:ascii="Times New Roman" w:hAnsi="Times New Roman" w:cs="Times New Roman"/>
          <w:sz w:val="28"/>
          <w:szCs w:val="28"/>
        </w:rPr>
        <w:t>проходят регулярно соревнования</w:t>
      </w:r>
      <w:proofErr w:type="gramStart"/>
      <w:r w:rsidRPr="00866BF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66BFD">
        <w:rPr>
          <w:rFonts w:ascii="Times New Roman" w:hAnsi="Times New Roman" w:cs="Times New Roman"/>
          <w:sz w:val="28"/>
          <w:szCs w:val="28"/>
        </w:rPr>
        <w:t xml:space="preserve"> педагоги  проводят совместные </w:t>
      </w:r>
      <w:r w:rsidRPr="00866BFD">
        <w:rPr>
          <w:rFonts w:ascii="Times New Roman" w:hAnsi="Times New Roman" w:cs="Times New Roman"/>
          <w:bCs/>
          <w:sz w:val="28"/>
          <w:szCs w:val="28"/>
        </w:rPr>
        <w:t>мероприятия</w:t>
      </w:r>
      <w:r w:rsidRPr="00866BFD">
        <w:rPr>
          <w:rFonts w:ascii="Times New Roman" w:hAnsi="Times New Roman" w:cs="Times New Roman"/>
          <w:sz w:val="28"/>
          <w:szCs w:val="28"/>
        </w:rPr>
        <w:t>, охватывая разные возрастные категории ребят.</w:t>
      </w:r>
    </w:p>
    <w:p w:rsidR="002B4C65" w:rsidRPr="002B4C65" w:rsidRDefault="00E9555A" w:rsidP="002B4C65">
      <w:pPr>
        <w:pStyle w:val="2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hyperlink r:id="rId4" w:tgtFrame="_blank" w:history="1">
        <w:r w:rsidR="002B4C65" w:rsidRPr="002B4C65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Инспекторы ГИБДД</w:t>
        </w:r>
        <w:r w:rsidR="000D4E7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,  МВД</w:t>
        </w:r>
        <w:r w:rsidR="002B4C65" w:rsidRPr="002B4C65">
          <w:rPr>
            <w:rStyle w:val="a4"/>
            <w:rFonts w:ascii="Times New Roman" w:hAnsi="Times New Roman" w:cs="Times New Roman"/>
            <w:b w:val="0"/>
            <w:color w:val="000000" w:themeColor="text1"/>
            <w:sz w:val="28"/>
            <w:szCs w:val="28"/>
            <w:u w:val="none"/>
          </w:rPr>
          <w:t xml:space="preserve">, сотрудники МЧС  регулярно проводят  с нашими школьниками совместные беседы, занятия, акции. </w:t>
        </w:r>
      </w:hyperlink>
    </w:p>
    <w:p w:rsidR="00AE3077" w:rsidRDefault="00AE3077" w:rsidP="00B1232F">
      <w:pPr>
        <w:spacing w:after="0"/>
        <w:ind w:firstLine="567"/>
        <w:jc w:val="both"/>
      </w:pPr>
    </w:p>
    <w:p w:rsidR="00AE3077" w:rsidRPr="00B91373" w:rsidRDefault="00AE3077" w:rsidP="00AE307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91373">
        <w:rPr>
          <w:rFonts w:ascii="Times New Roman" w:hAnsi="Times New Roman" w:cs="Times New Roman"/>
          <w:sz w:val="28"/>
          <w:szCs w:val="28"/>
        </w:rPr>
        <w:lastRenderedPageBreak/>
        <w:t>Чернявский</w:t>
      </w:r>
      <w:proofErr w:type="spellEnd"/>
      <w:r w:rsidRPr="00B91373">
        <w:rPr>
          <w:rFonts w:ascii="Times New Roman" w:hAnsi="Times New Roman" w:cs="Times New Roman"/>
          <w:sz w:val="28"/>
          <w:szCs w:val="28"/>
        </w:rPr>
        <w:t xml:space="preserve"> К.В. </w:t>
      </w:r>
    </w:p>
    <w:p w:rsidR="00AE3077" w:rsidRDefault="00AE3077" w:rsidP="00AE307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«Развитие творческого потенциала обучающихся на кружках технического направления.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Опыт работы»</w:t>
      </w:r>
    </w:p>
    <w:p w:rsidR="00AE3077" w:rsidRDefault="00AE3077" w:rsidP="00B1232F">
      <w:pPr>
        <w:spacing w:after="0"/>
        <w:ind w:firstLine="567"/>
        <w:jc w:val="both"/>
      </w:pPr>
    </w:p>
    <w:p w:rsidR="00AE3077" w:rsidRDefault="00AE3077" w:rsidP="00B1232F">
      <w:pPr>
        <w:spacing w:after="0"/>
        <w:ind w:firstLine="567"/>
        <w:jc w:val="both"/>
      </w:pPr>
    </w:p>
    <w:p w:rsidR="00AE3077" w:rsidRPr="00AE3077" w:rsidRDefault="00AE3077" w:rsidP="006360B0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3077">
        <w:rPr>
          <w:rFonts w:ascii="Times New Roman" w:eastAsia="Times New Roman" w:hAnsi="Times New Roman" w:cs="Times New Roman"/>
          <w:sz w:val="28"/>
          <w:szCs w:val="28"/>
        </w:rPr>
        <w:t>Развитие творческих способностей личности является важным условием</w:t>
      </w:r>
    </w:p>
    <w:p w:rsidR="00AE3077" w:rsidRPr="00AE3077" w:rsidRDefault="00AE3077" w:rsidP="006360B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3077">
        <w:rPr>
          <w:rFonts w:ascii="Times New Roman" w:eastAsia="Times New Roman" w:hAnsi="Times New Roman" w:cs="Times New Roman"/>
          <w:sz w:val="28"/>
          <w:szCs w:val="28"/>
        </w:rPr>
        <w:t>культурного прогресса общества и воспитания человека.</w:t>
      </w:r>
    </w:p>
    <w:p w:rsidR="00AE3077" w:rsidRPr="00AE3077" w:rsidRDefault="00AE3077" w:rsidP="006360B0">
      <w:pPr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3077">
        <w:rPr>
          <w:rFonts w:ascii="Times New Roman" w:eastAsia="Times New Roman" w:hAnsi="Times New Roman" w:cs="Times New Roman"/>
          <w:sz w:val="28"/>
          <w:szCs w:val="28"/>
        </w:rPr>
        <w:t>Творческие идеи появляются, когда личность испытывает потребность что-то</w:t>
      </w:r>
      <w:r w:rsidRPr="006360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3077">
        <w:rPr>
          <w:rFonts w:ascii="Times New Roman" w:eastAsia="Times New Roman" w:hAnsi="Times New Roman" w:cs="Times New Roman"/>
          <w:sz w:val="28"/>
          <w:szCs w:val="28"/>
        </w:rPr>
        <w:t>изменить, совершенствовать.</w:t>
      </w:r>
      <w:r w:rsidRPr="006360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3077">
        <w:rPr>
          <w:rFonts w:ascii="Times New Roman" w:eastAsia="Times New Roman" w:hAnsi="Times New Roman" w:cs="Times New Roman"/>
          <w:sz w:val="28"/>
          <w:szCs w:val="28"/>
        </w:rPr>
        <w:t>Процесс творчества сочетает традиции и новаторство</w:t>
      </w:r>
      <w:r w:rsidRPr="006360B0">
        <w:rPr>
          <w:rFonts w:ascii="Times New Roman" w:eastAsia="Times New Roman" w:hAnsi="Times New Roman" w:cs="Times New Roman"/>
          <w:sz w:val="28"/>
          <w:szCs w:val="28"/>
        </w:rPr>
        <w:t xml:space="preserve">. Техническое творчество </w:t>
      </w:r>
      <w:proofErr w:type="gramStart"/>
      <w:r w:rsidR="006360B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AE3077">
        <w:rPr>
          <w:rFonts w:ascii="Times New Roman" w:eastAsia="Times New Roman" w:hAnsi="Times New Roman" w:cs="Times New Roman"/>
          <w:sz w:val="28"/>
          <w:szCs w:val="28"/>
        </w:rPr>
        <w:t>бучающихся</w:t>
      </w:r>
      <w:proofErr w:type="gramEnd"/>
      <w:r w:rsidRPr="00AE3077">
        <w:rPr>
          <w:rFonts w:ascii="Times New Roman" w:eastAsia="Times New Roman" w:hAnsi="Times New Roman" w:cs="Times New Roman"/>
          <w:sz w:val="28"/>
          <w:szCs w:val="28"/>
        </w:rPr>
        <w:t xml:space="preserve"> является видом конструкторско-технологической</w:t>
      </w:r>
      <w:r w:rsidRPr="006360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3077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деятельности, в результате которой </w:t>
      </w:r>
      <w:r w:rsidRPr="006360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3077">
        <w:rPr>
          <w:rFonts w:ascii="Times New Roman" w:eastAsia="Times New Roman" w:hAnsi="Times New Roman" w:cs="Times New Roman"/>
          <w:sz w:val="28"/>
          <w:szCs w:val="28"/>
        </w:rPr>
        <w:t xml:space="preserve">создается продукт, имеющий полезность и объективную или </w:t>
      </w:r>
      <w:proofErr w:type="spellStart"/>
      <w:r w:rsidRPr="00AE3077">
        <w:rPr>
          <w:rFonts w:ascii="Times New Roman" w:eastAsia="Times New Roman" w:hAnsi="Times New Roman" w:cs="Times New Roman"/>
          <w:sz w:val="28"/>
          <w:szCs w:val="28"/>
        </w:rPr>
        <w:t>субьекную</w:t>
      </w:r>
      <w:proofErr w:type="spellEnd"/>
      <w:r w:rsidRPr="00AE3077">
        <w:rPr>
          <w:rFonts w:ascii="Times New Roman" w:eastAsia="Times New Roman" w:hAnsi="Times New Roman" w:cs="Times New Roman"/>
          <w:sz w:val="28"/>
          <w:szCs w:val="28"/>
        </w:rPr>
        <w:t xml:space="preserve"> новизну. </w:t>
      </w:r>
    </w:p>
    <w:p w:rsidR="00AE3077" w:rsidRPr="006360B0" w:rsidRDefault="006360B0" w:rsidP="006360B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D6AAE">
        <w:rPr>
          <w:rFonts w:ascii="Times New Roman" w:hAnsi="Times New Roman" w:cs="Times New Roman"/>
          <w:b/>
          <w:sz w:val="28"/>
          <w:szCs w:val="28"/>
        </w:rPr>
        <w:t>На кружке по робототехнике</w:t>
      </w:r>
      <w:r>
        <w:rPr>
          <w:rFonts w:ascii="Times New Roman" w:hAnsi="Times New Roman" w:cs="Times New Roman"/>
          <w:sz w:val="28"/>
          <w:szCs w:val="28"/>
        </w:rPr>
        <w:t xml:space="preserve"> воспитанники работают с </w:t>
      </w:r>
      <w:r w:rsidR="00AE3077" w:rsidRPr="00AE3077">
        <w:rPr>
          <w:rFonts w:ascii="Times New Roman" w:eastAsia="Times New Roman" w:hAnsi="Times New Roman" w:cs="Times New Roman"/>
          <w:sz w:val="28"/>
          <w:szCs w:val="28"/>
        </w:rPr>
        <w:t>ЛЕГО–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конструированием </w:t>
      </w:r>
      <w:proofErr w:type="gramStart"/>
      <w:r w:rsidR="00AE3077" w:rsidRPr="00AE3077">
        <w:rPr>
          <w:rFonts w:ascii="Times New Roman" w:eastAsia="Times New Roman" w:hAnsi="Times New Roman" w:cs="Times New Roman"/>
          <w:sz w:val="28"/>
          <w:szCs w:val="28"/>
        </w:rPr>
        <w:t>–э</w:t>
      </w:r>
      <w:proofErr w:type="gramEnd"/>
      <w:r w:rsidR="00AE3077" w:rsidRPr="00AE3077">
        <w:rPr>
          <w:rFonts w:ascii="Times New Roman" w:eastAsia="Times New Roman" w:hAnsi="Times New Roman" w:cs="Times New Roman"/>
          <w:sz w:val="28"/>
          <w:szCs w:val="28"/>
        </w:rPr>
        <w:t>то вид моделирующей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3077" w:rsidRPr="00AE3077">
        <w:rPr>
          <w:rFonts w:ascii="Times New Roman" w:eastAsia="Times New Roman" w:hAnsi="Times New Roman" w:cs="Times New Roman"/>
          <w:sz w:val="28"/>
          <w:szCs w:val="28"/>
        </w:rPr>
        <w:t xml:space="preserve">творчески–продуктивной деятельности. С его помощью 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AE3077" w:rsidRPr="00AE3077">
        <w:rPr>
          <w:rFonts w:ascii="Times New Roman" w:eastAsia="Times New Roman" w:hAnsi="Times New Roman" w:cs="Times New Roman"/>
          <w:sz w:val="28"/>
          <w:szCs w:val="28"/>
        </w:rPr>
        <w:t>рудны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AE3077" w:rsidRPr="00AE3077">
        <w:rPr>
          <w:rFonts w:ascii="Times New Roman" w:eastAsia="Times New Roman" w:hAnsi="Times New Roman" w:cs="Times New Roman"/>
          <w:sz w:val="28"/>
          <w:szCs w:val="28"/>
        </w:rPr>
        <w:t xml:space="preserve"> учебны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AE3077" w:rsidRPr="00AE3077">
        <w:rPr>
          <w:rFonts w:ascii="Times New Roman" w:eastAsia="Times New Roman" w:hAnsi="Times New Roman" w:cs="Times New Roman"/>
          <w:sz w:val="28"/>
          <w:szCs w:val="28"/>
        </w:rPr>
        <w:t xml:space="preserve"> задач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AE3077" w:rsidRPr="006360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3077" w:rsidRPr="00AE3077">
        <w:rPr>
          <w:rFonts w:ascii="Times New Roman" w:eastAsia="Times New Roman" w:hAnsi="Times New Roman" w:cs="Times New Roman"/>
          <w:sz w:val="28"/>
          <w:szCs w:val="28"/>
        </w:rPr>
        <w:t>можно решить посредством увлекательной</w:t>
      </w:r>
      <w:r w:rsidR="00AE3077" w:rsidRPr="006360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3077" w:rsidRPr="00AE3077">
        <w:rPr>
          <w:rFonts w:ascii="Times New Roman" w:eastAsia="Times New Roman" w:hAnsi="Times New Roman" w:cs="Times New Roman"/>
          <w:sz w:val="28"/>
          <w:szCs w:val="28"/>
        </w:rPr>
        <w:t>созидательной игры, в</w:t>
      </w:r>
      <w:r w:rsidR="00AE3077" w:rsidRPr="006360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3077" w:rsidRPr="00AE3077">
        <w:rPr>
          <w:rFonts w:ascii="Times New Roman" w:eastAsia="Times New Roman" w:hAnsi="Times New Roman" w:cs="Times New Roman"/>
          <w:sz w:val="28"/>
          <w:szCs w:val="28"/>
        </w:rPr>
        <w:t xml:space="preserve">которой не будет </w:t>
      </w:r>
      <w:proofErr w:type="gramStart"/>
      <w:r w:rsidR="00AE3077" w:rsidRPr="00AE3077">
        <w:rPr>
          <w:rFonts w:ascii="Times New Roman" w:eastAsia="Times New Roman" w:hAnsi="Times New Roman" w:cs="Times New Roman"/>
          <w:sz w:val="28"/>
          <w:szCs w:val="28"/>
        </w:rPr>
        <w:t>проигравших</w:t>
      </w:r>
      <w:proofErr w:type="gramEnd"/>
      <w:r w:rsidR="00AE3077" w:rsidRPr="00AE3077">
        <w:rPr>
          <w:rFonts w:ascii="Times New Roman" w:eastAsia="Times New Roman" w:hAnsi="Times New Roman" w:cs="Times New Roman"/>
          <w:sz w:val="28"/>
          <w:szCs w:val="28"/>
        </w:rPr>
        <w:t>, так как ребенок и</w:t>
      </w:r>
      <w:r w:rsidR="00AE3077" w:rsidRPr="006360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3077" w:rsidRPr="00AE3077">
        <w:rPr>
          <w:rFonts w:ascii="Times New Roman" w:eastAsia="Times New Roman" w:hAnsi="Times New Roman" w:cs="Times New Roman"/>
          <w:sz w:val="28"/>
          <w:szCs w:val="28"/>
        </w:rPr>
        <w:t>педагог могут с ней справиться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360B0" w:rsidRDefault="006360B0" w:rsidP="006360B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Свою работу на кружке я веду в три этапа.</w:t>
      </w:r>
    </w:p>
    <w:p w:rsidR="00AE3077" w:rsidRPr="00AE3077" w:rsidRDefault="00AE3077" w:rsidP="006360B0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3077">
        <w:rPr>
          <w:rFonts w:ascii="Times New Roman" w:eastAsia="Times New Roman" w:hAnsi="Times New Roman" w:cs="Times New Roman"/>
          <w:sz w:val="28"/>
          <w:szCs w:val="28"/>
        </w:rPr>
        <w:t xml:space="preserve">Первый этап </w:t>
      </w:r>
      <w:proofErr w:type="gramStart"/>
      <w:r w:rsidRPr="00AE3077">
        <w:rPr>
          <w:rFonts w:ascii="Times New Roman" w:eastAsia="Times New Roman" w:hAnsi="Times New Roman" w:cs="Times New Roman"/>
          <w:sz w:val="28"/>
          <w:szCs w:val="28"/>
        </w:rPr>
        <w:t>–</w:t>
      </w:r>
      <w:proofErr w:type="spellStart"/>
      <w:r w:rsidRPr="00AE307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AE3077">
        <w:rPr>
          <w:rFonts w:ascii="Times New Roman" w:eastAsia="Times New Roman" w:hAnsi="Times New Roman" w:cs="Times New Roman"/>
          <w:sz w:val="28"/>
          <w:szCs w:val="28"/>
        </w:rPr>
        <w:t>отивационно-ориентационный</w:t>
      </w:r>
      <w:proofErr w:type="spellEnd"/>
      <w:r w:rsidRPr="00AE307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6360B0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6360B0">
        <w:rPr>
          <w:rFonts w:ascii="Times New Roman" w:eastAsia="Times New Roman" w:hAnsi="Times New Roman" w:cs="Times New Roman"/>
          <w:sz w:val="28"/>
          <w:szCs w:val="28"/>
        </w:rPr>
        <w:t xml:space="preserve">десь ввожу </w:t>
      </w:r>
      <w:r w:rsidRPr="00AE3077">
        <w:rPr>
          <w:rFonts w:ascii="Times New Roman" w:eastAsia="Times New Roman" w:hAnsi="Times New Roman" w:cs="Times New Roman"/>
          <w:sz w:val="28"/>
          <w:szCs w:val="28"/>
        </w:rPr>
        <w:t>школьников в предстоящую ситуацию творческого моделирования</w:t>
      </w:r>
      <w:r w:rsidR="004C2CEF">
        <w:rPr>
          <w:rFonts w:ascii="Times New Roman" w:eastAsia="Times New Roman" w:hAnsi="Times New Roman" w:cs="Times New Roman"/>
          <w:sz w:val="28"/>
          <w:szCs w:val="28"/>
        </w:rPr>
        <w:t xml:space="preserve"> (поставленной задачи)</w:t>
      </w:r>
      <w:r w:rsidRPr="00AE3077">
        <w:rPr>
          <w:rFonts w:ascii="Times New Roman" w:eastAsia="Times New Roman" w:hAnsi="Times New Roman" w:cs="Times New Roman"/>
          <w:sz w:val="28"/>
          <w:szCs w:val="28"/>
        </w:rPr>
        <w:t>, знаком</w:t>
      </w:r>
      <w:r w:rsidRPr="006360B0">
        <w:rPr>
          <w:rFonts w:ascii="Times New Roman" w:eastAsia="Times New Roman" w:hAnsi="Times New Roman" w:cs="Times New Roman"/>
          <w:sz w:val="28"/>
          <w:szCs w:val="28"/>
        </w:rPr>
        <w:t>лю</w:t>
      </w:r>
      <w:r w:rsidRPr="00AE3077">
        <w:rPr>
          <w:rFonts w:ascii="Times New Roman" w:eastAsia="Times New Roman" w:hAnsi="Times New Roman" w:cs="Times New Roman"/>
          <w:sz w:val="28"/>
          <w:szCs w:val="28"/>
        </w:rPr>
        <w:t xml:space="preserve"> их с современными машинами, с процессом создания продукта в промышленных условиях. Школьники учатся «шаг за шагом» конструировать </w:t>
      </w:r>
      <w:r w:rsidR="004C2CEF">
        <w:rPr>
          <w:rFonts w:ascii="Times New Roman" w:eastAsia="Times New Roman" w:hAnsi="Times New Roman" w:cs="Times New Roman"/>
          <w:sz w:val="28"/>
          <w:szCs w:val="28"/>
        </w:rPr>
        <w:t>модели будущих механизмов</w:t>
      </w:r>
      <w:r w:rsidRPr="00AE3077">
        <w:rPr>
          <w:rFonts w:ascii="Times New Roman" w:eastAsia="Times New Roman" w:hAnsi="Times New Roman" w:cs="Times New Roman"/>
          <w:sz w:val="28"/>
          <w:szCs w:val="28"/>
        </w:rPr>
        <w:t xml:space="preserve">. На этом этапе с помощью интерактивных методов учащиеся получают </w:t>
      </w:r>
      <w:r w:rsidR="004C2CEF">
        <w:rPr>
          <w:rFonts w:ascii="Times New Roman" w:eastAsia="Times New Roman" w:hAnsi="Times New Roman" w:cs="Times New Roman"/>
          <w:sz w:val="28"/>
          <w:szCs w:val="28"/>
        </w:rPr>
        <w:t>возможность увидеть работу механических устройств, узнать об их назначении, устройстве и принципе работы.</w:t>
      </w:r>
    </w:p>
    <w:p w:rsidR="00AE3077" w:rsidRPr="006360B0" w:rsidRDefault="00AE3077" w:rsidP="006360B0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3077">
        <w:rPr>
          <w:rFonts w:ascii="Times New Roman" w:eastAsia="Times New Roman" w:hAnsi="Times New Roman" w:cs="Times New Roman"/>
          <w:sz w:val="28"/>
          <w:szCs w:val="28"/>
        </w:rPr>
        <w:t xml:space="preserve">Второй этап </w:t>
      </w:r>
      <w:proofErr w:type="gramStart"/>
      <w:r w:rsidRPr="00AE3077">
        <w:rPr>
          <w:rFonts w:ascii="Times New Roman" w:eastAsia="Times New Roman" w:hAnsi="Times New Roman" w:cs="Times New Roman"/>
          <w:sz w:val="28"/>
          <w:szCs w:val="28"/>
        </w:rPr>
        <w:t>–</w:t>
      </w:r>
      <w:proofErr w:type="spellStart"/>
      <w:r w:rsidRPr="00AE307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AE3077">
        <w:rPr>
          <w:rFonts w:ascii="Times New Roman" w:eastAsia="Times New Roman" w:hAnsi="Times New Roman" w:cs="Times New Roman"/>
          <w:sz w:val="28"/>
          <w:szCs w:val="28"/>
        </w:rPr>
        <w:t>оделирующе-конструктивный</w:t>
      </w:r>
      <w:proofErr w:type="spellEnd"/>
      <w:r w:rsidRPr="00AE3077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360B0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AE3077">
        <w:rPr>
          <w:rFonts w:ascii="Times New Roman" w:eastAsia="Times New Roman" w:hAnsi="Times New Roman" w:cs="Times New Roman"/>
          <w:sz w:val="28"/>
          <w:szCs w:val="28"/>
        </w:rPr>
        <w:t xml:space="preserve">основе реализации интерактивных технологий (мозговой штурм, проблемные задачи, ролевые игры и др.) </w:t>
      </w:r>
      <w:r w:rsidR="006360B0" w:rsidRPr="006360B0">
        <w:rPr>
          <w:rFonts w:ascii="Times New Roman" w:eastAsia="Times New Roman" w:hAnsi="Times New Roman" w:cs="Times New Roman"/>
          <w:sz w:val="28"/>
          <w:szCs w:val="28"/>
        </w:rPr>
        <w:t>ввожу</w:t>
      </w:r>
      <w:r w:rsidR="006360B0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Pr="00AE3077">
        <w:rPr>
          <w:rFonts w:ascii="Times New Roman" w:eastAsia="Times New Roman" w:hAnsi="Times New Roman" w:cs="Times New Roman"/>
          <w:sz w:val="28"/>
          <w:szCs w:val="28"/>
        </w:rPr>
        <w:t>бучающихся</w:t>
      </w:r>
      <w:r w:rsidR="006360B0" w:rsidRPr="006360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3077">
        <w:rPr>
          <w:rFonts w:ascii="Times New Roman" w:eastAsia="Times New Roman" w:hAnsi="Times New Roman" w:cs="Times New Roman"/>
          <w:sz w:val="28"/>
          <w:szCs w:val="28"/>
        </w:rPr>
        <w:t>в ситуацию совместного технологического творчества, в процессе которого проектируется технологическая схема</w:t>
      </w:r>
      <w:r w:rsidR="006360B0" w:rsidRPr="006360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3077">
        <w:rPr>
          <w:rFonts w:ascii="Times New Roman" w:eastAsia="Times New Roman" w:hAnsi="Times New Roman" w:cs="Times New Roman"/>
          <w:sz w:val="28"/>
          <w:szCs w:val="28"/>
        </w:rPr>
        <w:t>объекта, выявляются связи между компонентами. На этом этапе школьники переходят на более высокий уровень: игровая составляющая начинает уступать место серьезному продуманному изучению робототехнического конструировани</w:t>
      </w:r>
      <w:r w:rsidR="006360B0" w:rsidRPr="006360B0">
        <w:rPr>
          <w:rFonts w:ascii="Times New Roman" w:eastAsia="Times New Roman" w:hAnsi="Times New Roman" w:cs="Times New Roman"/>
          <w:sz w:val="28"/>
          <w:szCs w:val="28"/>
        </w:rPr>
        <w:t>я.</w:t>
      </w:r>
    </w:p>
    <w:p w:rsidR="006360B0" w:rsidRPr="006360B0" w:rsidRDefault="006360B0" w:rsidP="006360B0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60B0">
        <w:rPr>
          <w:rFonts w:ascii="Times New Roman" w:eastAsia="Times New Roman" w:hAnsi="Times New Roman" w:cs="Times New Roman"/>
          <w:sz w:val="28"/>
          <w:szCs w:val="28"/>
        </w:rPr>
        <w:t xml:space="preserve">Третий этап </w:t>
      </w:r>
      <w:proofErr w:type="gramStart"/>
      <w:r w:rsidRPr="006360B0">
        <w:rPr>
          <w:rFonts w:ascii="Times New Roman" w:eastAsia="Times New Roman" w:hAnsi="Times New Roman" w:cs="Times New Roman"/>
          <w:sz w:val="28"/>
          <w:szCs w:val="28"/>
        </w:rPr>
        <w:t>–д</w:t>
      </w:r>
      <w:proofErr w:type="gramEnd"/>
      <w:r w:rsidRPr="006360B0">
        <w:rPr>
          <w:rFonts w:ascii="Times New Roman" w:eastAsia="Times New Roman" w:hAnsi="Times New Roman" w:cs="Times New Roman"/>
          <w:sz w:val="28"/>
          <w:szCs w:val="28"/>
        </w:rPr>
        <w:t xml:space="preserve">емонстрационный–школьники в форме отчета, выставки или репортажа рассказывают о своей машине, подчеркивая ее функциональность и разумность, собственный вклад в разработку (под руководством преподавателя), получая при этом эмоциональное </w:t>
      </w:r>
      <w:r w:rsidRPr="006360B0">
        <w:rPr>
          <w:rFonts w:ascii="Times New Roman" w:eastAsia="Times New Roman" w:hAnsi="Times New Roman" w:cs="Times New Roman"/>
          <w:sz w:val="28"/>
          <w:szCs w:val="28"/>
        </w:rPr>
        <w:lastRenderedPageBreak/>
        <w:t>удовлетворение от выполненной работы. На этом этапе осуществляется переход от статических к динамическим моделям посредство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6360B0">
        <w:rPr>
          <w:rFonts w:ascii="Times New Roman" w:eastAsia="Times New Roman" w:hAnsi="Times New Roman" w:cs="Times New Roman"/>
          <w:sz w:val="28"/>
          <w:szCs w:val="28"/>
        </w:rPr>
        <w:t xml:space="preserve"> разрабатываемого программного обеспечения, происходит «оживление» модели и демонстрация ее возможностей. </w:t>
      </w:r>
    </w:p>
    <w:p w:rsidR="006360B0" w:rsidRDefault="006360B0" w:rsidP="006360B0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60B0">
        <w:rPr>
          <w:rFonts w:ascii="Times New Roman" w:eastAsia="Times New Roman" w:hAnsi="Times New Roman" w:cs="Times New Roman"/>
          <w:sz w:val="28"/>
          <w:szCs w:val="28"/>
        </w:rPr>
        <w:t>Организация работы с продуктами LEGO базируется на принципе практического обучения. Обучающиеся</w:t>
      </w:r>
      <w:r w:rsidR="00BA2C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60B0">
        <w:rPr>
          <w:rFonts w:ascii="Times New Roman" w:eastAsia="Times New Roman" w:hAnsi="Times New Roman" w:cs="Times New Roman"/>
          <w:sz w:val="28"/>
          <w:szCs w:val="28"/>
        </w:rPr>
        <w:t xml:space="preserve">сначала обдумывают, а затем создают различные модели. При сборке моделей,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мои ученики </w:t>
      </w:r>
      <w:r w:rsidRPr="006360B0">
        <w:rPr>
          <w:rFonts w:ascii="Times New Roman" w:eastAsia="Times New Roman" w:hAnsi="Times New Roman" w:cs="Times New Roman"/>
          <w:sz w:val="28"/>
          <w:szCs w:val="28"/>
        </w:rPr>
        <w:t>часто выступают в качестве юных исследователей и инженеров.</w:t>
      </w:r>
    </w:p>
    <w:p w:rsidR="004C2CEF" w:rsidRDefault="004C2CEF" w:rsidP="006360B0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сегодняшний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деть воспитанники </w:t>
      </w:r>
      <w:r w:rsidR="00BA2C37">
        <w:rPr>
          <w:rFonts w:ascii="Times New Roman" w:eastAsia="Times New Roman" w:hAnsi="Times New Roman" w:cs="Times New Roman"/>
          <w:sz w:val="28"/>
          <w:szCs w:val="28"/>
        </w:rPr>
        <w:t xml:space="preserve">выбирают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применяют на практике такие механические передачи как </w:t>
      </w:r>
      <w:r w:rsidRPr="00BA2C37">
        <w:rPr>
          <w:rFonts w:ascii="Times New Roman" w:hAnsi="Times New Roman" w:cs="Times New Roman"/>
          <w:sz w:val="28"/>
          <w:szCs w:val="28"/>
        </w:rPr>
        <w:t>ременные, червячные,</w:t>
      </w:r>
      <w:r w:rsidR="00BA2C37">
        <w:rPr>
          <w:rFonts w:ascii="Times New Roman" w:hAnsi="Times New Roman" w:cs="Times New Roman"/>
          <w:sz w:val="28"/>
          <w:szCs w:val="28"/>
        </w:rPr>
        <w:t xml:space="preserve"> </w:t>
      </w:r>
      <w:r w:rsidR="00BA2C37" w:rsidRPr="00BA2C37">
        <w:rPr>
          <w:rFonts w:ascii="Times New Roman" w:hAnsi="Times New Roman" w:cs="Times New Roman"/>
          <w:sz w:val="28"/>
          <w:szCs w:val="28"/>
        </w:rPr>
        <w:t>зубчатые.</w:t>
      </w:r>
      <w:r w:rsidR="00BA2C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2C37" w:rsidRPr="00BA2C37" w:rsidRDefault="00BA2C37" w:rsidP="006360B0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A2C37">
        <w:rPr>
          <w:rFonts w:ascii="Times New Roman" w:hAnsi="Times New Roman" w:cs="Times New Roman"/>
          <w:sz w:val="28"/>
          <w:szCs w:val="28"/>
        </w:rPr>
        <w:t xml:space="preserve">авершающий этап сборки робота.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A2C37">
        <w:rPr>
          <w:rFonts w:ascii="Times New Roman" w:hAnsi="Times New Roman" w:cs="Times New Roman"/>
          <w:sz w:val="28"/>
          <w:szCs w:val="28"/>
        </w:rPr>
        <w:t xml:space="preserve">обранный </w:t>
      </w:r>
      <w:r>
        <w:rPr>
          <w:rFonts w:ascii="Times New Roman" w:hAnsi="Times New Roman" w:cs="Times New Roman"/>
          <w:sz w:val="28"/>
          <w:szCs w:val="28"/>
        </w:rPr>
        <w:t xml:space="preserve">ребятами </w:t>
      </w:r>
      <w:r w:rsidRPr="00BA2C37">
        <w:rPr>
          <w:rFonts w:ascii="Times New Roman" w:hAnsi="Times New Roman" w:cs="Times New Roman"/>
          <w:sz w:val="28"/>
          <w:szCs w:val="28"/>
        </w:rPr>
        <w:t>робот фактически является своеобр</w:t>
      </w:r>
      <w:r>
        <w:rPr>
          <w:rFonts w:ascii="Times New Roman" w:hAnsi="Times New Roman" w:cs="Times New Roman"/>
          <w:sz w:val="28"/>
          <w:szCs w:val="28"/>
        </w:rPr>
        <w:t>азным макетом до того момента, пока дети</w:t>
      </w:r>
      <w:r w:rsidRPr="00BA2C37">
        <w:rPr>
          <w:rFonts w:ascii="Times New Roman" w:hAnsi="Times New Roman" w:cs="Times New Roman"/>
          <w:sz w:val="28"/>
          <w:szCs w:val="28"/>
        </w:rPr>
        <w:t xml:space="preserve"> в его память </w:t>
      </w:r>
      <w:r>
        <w:rPr>
          <w:rFonts w:ascii="Times New Roman" w:hAnsi="Times New Roman" w:cs="Times New Roman"/>
          <w:sz w:val="28"/>
          <w:szCs w:val="28"/>
        </w:rPr>
        <w:t xml:space="preserve">не загрузят  </w:t>
      </w:r>
      <w:r w:rsidRPr="00BA2C37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A2C37">
        <w:rPr>
          <w:rFonts w:ascii="Times New Roman" w:hAnsi="Times New Roman" w:cs="Times New Roman"/>
          <w:sz w:val="28"/>
          <w:szCs w:val="28"/>
        </w:rPr>
        <w:t>, которая научит его совершать определенные операц</w:t>
      </w:r>
      <w:r>
        <w:rPr>
          <w:rFonts w:ascii="Times New Roman" w:hAnsi="Times New Roman" w:cs="Times New Roman"/>
          <w:sz w:val="28"/>
          <w:szCs w:val="28"/>
        </w:rPr>
        <w:t>ии и выполнять функции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которых он был создан</w:t>
      </w:r>
      <w:r w:rsidRPr="00BA2C37">
        <w:rPr>
          <w:rFonts w:ascii="Times New Roman" w:hAnsi="Times New Roman" w:cs="Times New Roman"/>
          <w:sz w:val="28"/>
          <w:szCs w:val="28"/>
        </w:rPr>
        <w:t>. Если этот этап не будет завершен – робот не научится делать ничего из того, что было заложено в него технически.</w:t>
      </w:r>
    </w:p>
    <w:p w:rsidR="006360B0" w:rsidRPr="00AE3077" w:rsidRDefault="006360B0" w:rsidP="00AE3077">
      <w:pPr>
        <w:spacing w:after="0" w:line="240" w:lineRule="auto"/>
        <w:rPr>
          <w:rFonts w:ascii="Arial" w:eastAsia="Times New Roman" w:hAnsi="Arial" w:cs="Arial"/>
          <w:sz w:val="35"/>
          <w:szCs w:val="35"/>
        </w:rPr>
      </w:pPr>
    </w:p>
    <w:p w:rsidR="00AE3077" w:rsidRPr="004D6AAE" w:rsidRDefault="004D6AAE" w:rsidP="00B1232F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6AAE">
        <w:rPr>
          <w:rFonts w:ascii="Times New Roman" w:hAnsi="Times New Roman" w:cs="Times New Roman"/>
          <w:color w:val="000000" w:themeColor="text1"/>
          <w:sz w:val="28"/>
          <w:szCs w:val="28"/>
        </w:rPr>
        <w:t>На т/о «Сделай сам»</w:t>
      </w:r>
    </w:p>
    <w:p w:rsidR="004D6AAE" w:rsidRPr="004D6AAE" w:rsidRDefault="004D6AAE" w:rsidP="004D6AA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6AAE">
        <w:rPr>
          <w:rFonts w:ascii="Times New Roman" w:hAnsi="Times New Roman" w:cs="Times New Roman"/>
          <w:color w:val="000000"/>
          <w:sz w:val="28"/>
          <w:szCs w:val="28"/>
        </w:rPr>
        <w:t>В процессе своей работы я часто сталкиваюсь с проблемой низкой учебной и творческой активности учащихся. Причём, снижение активности учащихся наблюдается, начиная со средних классов школы. Большинство пятиклассников испытывают интерес к кружку, их легко вовлечь в процесс создания изделия, но в подростковом возрасте часть детей теряет интерес.</w:t>
      </w:r>
    </w:p>
    <w:p w:rsidR="004D6AAE" w:rsidRPr="004D6AAE" w:rsidRDefault="004D6AAE" w:rsidP="004D6AA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6AAE">
        <w:rPr>
          <w:rFonts w:ascii="Times New Roman" w:hAnsi="Times New Roman" w:cs="Times New Roman"/>
          <w:color w:val="000000"/>
          <w:sz w:val="28"/>
          <w:szCs w:val="28"/>
        </w:rPr>
        <w:t xml:space="preserve">Для мотивации использую в своей работе активную форму обучения </w:t>
      </w:r>
      <w:proofErr w:type="gramStart"/>
      <w:r w:rsidRPr="004D6AAE">
        <w:rPr>
          <w:rFonts w:ascii="Times New Roman" w:hAnsi="Times New Roman" w:cs="Times New Roman"/>
          <w:color w:val="000000"/>
          <w:sz w:val="28"/>
          <w:szCs w:val="28"/>
        </w:rPr>
        <w:t>-и</w:t>
      </w:r>
      <w:proofErr w:type="gramEnd"/>
      <w:r w:rsidRPr="004D6AAE">
        <w:rPr>
          <w:rFonts w:ascii="Times New Roman" w:hAnsi="Times New Roman" w:cs="Times New Roman"/>
          <w:color w:val="000000"/>
          <w:sz w:val="28"/>
          <w:szCs w:val="28"/>
        </w:rPr>
        <w:t>гру. Нетрадиционные занятия – урок-игра, урок-конкурс, урок-дискуссия – повышают интерес учащихся, создают атмосферу сотрудничества.</w:t>
      </w:r>
    </w:p>
    <w:p w:rsidR="004D6AAE" w:rsidRPr="004D6AAE" w:rsidRDefault="004D6AAE" w:rsidP="004D6AAE">
      <w:pPr>
        <w:pStyle w:val="a3"/>
        <w:spacing w:before="0" w:beforeAutospacing="0" w:after="0" w:afterAutospacing="0" w:line="276" w:lineRule="auto"/>
        <w:ind w:firstLine="567"/>
        <w:jc w:val="both"/>
        <w:rPr>
          <w:color w:val="000000"/>
          <w:sz w:val="28"/>
          <w:szCs w:val="28"/>
        </w:rPr>
      </w:pPr>
      <w:r w:rsidRPr="004D6AAE">
        <w:rPr>
          <w:color w:val="000000"/>
          <w:sz w:val="28"/>
          <w:szCs w:val="28"/>
        </w:rPr>
        <w:t xml:space="preserve">Провожу занятия на основе групповой технологии в </w:t>
      </w:r>
      <w:proofErr w:type="spellStart"/>
      <w:r w:rsidRPr="004D6AAE">
        <w:rPr>
          <w:color w:val="000000"/>
          <w:sz w:val="28"/>
          <w:szCs w:val="28"/>
        </w:rPr>
        <w:t>микрогруппах</w:t>
      </w:r>
      <w:proofErr w:type="spellEnd"/>
      <w:r w:rsidRPr="004D6AAE">
        <w:rPr>
          <w:color w:val="000000"/>
          <w:sz w:val="28"/>
          <w:szCs w:val="28"/>
        </w:rPr>
        <w:t>, по вариантам.</w:t>
      </w:r>
    </w:p>
    <w:p w:rsidR="004D6AAE" w:rsidRPr="004D6AAE" w:rsidRDefault="004D6AAE" w:rsidP="004D6AAE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4D6AAE">
        <w:rPr>
          <w:color w:val="000000"/>
          <w:sz w:val="28"/>
          <w:szCs w:val="28"/>
        </w:rPr>
        <w:t>Каждый участник групповой деятельности непроизвольно включается в совместную работу и оказывается перед выбором: либо делать как все, либо определить себе место, роль и функцию в коллективе. Для подростков, стремящихся к самоутверждению среди сверстников, подобное самоопределение в деятельности имеет большое значение.</w:t>
      </w:r>
    </w:p>
    <w:p w:rsidR="004D6AAE" w:rsidRPr="004D6AAE" w:rsidRDefault="004D6AAE" w:rsidP="004D6AA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6AAE">
        <w:rPr>
          <w:rFonts w:ascii="Times New Roman" w:hAnsi="Times New Roman" w:cs="Times New Roman"/>
          <w:color w:val="000000"/>
          <w:sz w:val="28"/>
          <w:szCs w:val="28"/>
        </w:rPr>
        <w:t>Приобщаю более успешных учащихся к выступлению в роли помощников – консультантов. Как показывает личный опыт, знания и умения, полученные от сверстника, воспринимаются и усваиваются намного быстрее и эффективнее, да и сами ребята с большим удовольствием выступают в этой роли.</w:t>
      </w:r>
    </w:p>
    <w:p w:rsidR="004D6AAE" w:rsidRPr="004D6AAE" w:rsidRDefault="004D6AAE" w:rsidP="004D6AA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D6AAE">
        <w:rPr>
          <w:rFonts w:ascii="Times New Roman" w:hAnsi="Times New Roman" w:cs="Times New Roman"/>
          <w:color w:val="000000"/>
          <w:sz w:val="28"/>
          <w:szCs w:val="28"/>
        </w:rPr>
        <w:t>Организую</w:t>
      </w:r>
      <w:proofErr w:type="gramEnd"/>
      <w:r w:rsidRPr="004D6AAE">
        <w:rPr>
          <w:rFonts w:ascii="Times New Roman" w:hAnsi="Times New Roman" w:cs="Times New Roman"/>
          <w:color w:val="000000"/>
          <w:sz w:val="28"/>
          <w:szCs w:val="28"/>
        </w:rPr>
        <w:t xml:space="preserve"> участие детей с их работами на конкурсах, выставках, зачастую даже сам оплачиваю участие.</w:t>
      </w:r>
    </w:p>
    <w:p w:rsidR="004D6AAE" w:rsidRPr="004D6AAE" w:rsidRDefault="004D6AAE" w:rsidP="004D6AA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6AA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Использую прием активизации проявления творческих способностей </w:t>
      </w:r>
      <w:proofErr w:type="gramStart"/>
      <w:r w:rsidRPr="004D6AAE">
        <w:rPr>
          <w:rFonts w:ascii="Times New Roman" w:hAnsi="Times New Roman" w:cs="Times New Roman"/>
          <w:color w:val="000000"/>
          <w:sz w:val="28"/>
          <w:szCs w:val="28"/>
        </w:rPr>
        <w:t>-м</w:t>
      </w:r>
      <w:proofErr w:type="gramEnd"/>
      <w:r w:rsidRPr="004D6AAE">
        <w:rPr>
          <w:rFonts w:ascii="Times New Roman" w:hAnsi="Times New Roman" w:cs="Times New Roman"/>
          <w:color w:val="000000"/>
          <w:sz w:val="28"/>
          <w:szCs w:val="28"/>
        </w:rPr>
        <w:t>етод проектов. Мои воспитанники непросто изготавливают поделку, но и поэтапно ведут  и оформляют исследование, которое потом используем на олимпиадах и конкурсам по проектам.</w:t>
      </w:r>
    </w:p>
    <w:p w:rsidR="004D6AAE" w:rsidRPr="004D6AAE" w:rsidRDefault="004D6AAE" w:rsidP="004D6AA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6AAE">
        <w:rPr>
          <w:rFonts w:ascii="Times New Roman" w:hAnsi="Times New Roman" w:cs="Times New Roman"/>
          <w:color w:val="000000"/>
          <w:sz w:val="28"/>
          <w:szCs w:val="28"/>
        </w:rPr>
        <w:t>При проектировании учащихся приобретают опыт решения нетиповых задач. Проектный метод позволяет не только «разбудить» дремлющие творческие задатки личности, но и создать условия для их развития.</w:t>
      </w:r>
    </w:p>
    <w:p w:rsidR="004D6AAE" w:rsidRPr="004D6AAE" w:rsidRDefault="004D6AAE" w:rsidP="004D6AAE">
      <w:pPr>
        <w:pStyle w:val="a3"/>
        <w:ind w:firstLine="567"/>
        <w:rPr>
          <w:sz w:val="28"/>
          <w:szCs w:val="28"/>
        </w:rPr>
      </w:pPr>
      <w:r w:rsidRPr="004D6AAE">
        <w:rPr>
          <w:color w:val="000000"/>
          <w:sz w:val="28"/>
          <w:szCs w:val="28"/>
        </w:rPr>
        <w:t>.</w:t>
      </w:r>
    </w:p>
    <w:p w:rsidR="004D6AAE" w:rsidRPr="004D6AAE" w:rsidRDefault="004D6AAE" w:rsidP="00B1232F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D6AAE" w:rsidRPr="004D6AAE" w:rsidSect="000D4E7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1373"/>
    <w:rsid w:val="000D4E76"/>
    <w:rsid w:val="002B4C65"/>
    <w:rsid w:val="004C2CEF"/>
    <w:rsid w:val="004D6AAE"/>
    <w:rsid w:val="004F7357"/>
    <w:rsid w:val="006360B0"/>
    <w:rsid w:val="00866BFD"/>
    <w:rsid w:val="00AC0CB5"/>
    <w:rsid w:val="00AE3077"/>
    <w:rsid w:val="00B1232F"/>
    <w:rsid w:val="00B91373"/>
    <w:rsid w:val="00BA2C37"/>
    <w:rsid w:val="00C0756C"/>
    <w:rsid w:val="00D40CAD"/>
    <w:rsid w:val="00E95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55A"/>
  </w:style>
  <w:style w:type="paragraph" w:styleId="1">
    <w:name w:val="heading 1"/>
    <w:basedOn w:val="a"/>
    <w:link w:val="10"/>
    <w:uiPriority w:val="9"/>
    <w:qFormat/>
    <w:rsid w:val="00B913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C075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B91373"/>
  </w:style>
  <w:style w:type="character" w:customStyle="1" w:styleId="10">
    <w:name w:val="Заголовок 1 Знак"/>
    <w:basedOn w:val="a0"/>
    <w:link w:val="1"/>
    <w:uiPriority w:val="9"/>
    <w:rsid w:val="00B9137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C075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1">
    <w:name w:val="h1"/>
    <w:basedOn w:val="a0"/>
    <w:rsid w:val="00C0756C"/>
  </w:style>
  <w:style w:type="paragraph" w:styleId="a3">
    <w:name w:val="Normal (Web)"/>
    <w:basedOn w:val="a"/>
    <w:uiPriority w:val="99"/>
    <w:semiHidden/>
    <w:unhideWhenUsed/>
    <w:rsid w:val="004F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B4C65"/>
    <w:rPr>
      <w:color w:val="0000FF"/>
      <w:u w:val="single"/>
    </w:rPr>
  </w:style>
  <w:style w:type="character" w:styleId="a5">
    <w:name w:val="Emphasis"/>
    <w:basedOn w:val="a0"/>
    <w:uiPriority w:val="20"/>
    <w:qFormat/>
    <w:rsid w:val="002B4C6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8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3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9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7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0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84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7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0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9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3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5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7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0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8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9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7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4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5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2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9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6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2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7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8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man-vst.ru/news/education/2023-10-20/inspektory-gibdd-provodyat-zanyatiya-s-limanskimi-podrostkami-1455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1338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6</cp:revision>
  <cp:lastPrinted>2024-03-24T04:47:00Z</cp:lastPrinted>
  <dcterms:created xsi:type="dcterms:W3CDTF">2024-03-23T06:58:00Z</dcterms:created>
  <dcterms:modified xsi:type="dcterms:W3CDTF">2024-03-24T04:48:00Z</dcterms:modified>
</cp:coreProperties>
</file>