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tbl>
      <w:tblPr>
        <w:tblpPr w:leftFromText="180" w:rightFromText="180" w:topFromText="0" w:bottomFromText="0" w:vertAnchor="page" w:horzAnchor="margin" w:tblpXSpec="center" w:tblpY="1236"/>
        <w:tblW w:w="11766" w:type="dxa"/>
        <w:tblLook w:val="04A0" w:firstRow="1" w:lastRow="0" w:firstColumn="1" w:lastColumn="0" w:noHBand="0" w:noVBand="1"/>
      </w:tblPr>
      <w:tblGrid>
        <w:gridCol w:w="1425"/>
        <w:gridCol w:w="5238"/>
        <w:gridCol w:w="5103"/>
      </w:tblGrid>
      <w:tr>
        <w:trPr/>
        <w:tc>
          <w:tcPr>
            <w:tcW w:w="1425" w:type="dxa"/>
            <w:tcBorders/>
          </w:tcPr>
          <w:p>
            <w:pPr>
              <w:pStyle w:val="style0"/>
              <w:rPr>
                <w:color w:val="auto"/>
                <w:szCs w:val="24"/>
              </w:rPr>
            </w:pPr>
          </w:p>
          <w:p>
            <w:pPr>
              <w:pStyle w:val="style157"/>
              <w:rPr>
                <w:rFonts w:ascii="Times New Roman" w:cs="Times New Roman" w:hAnsi="Times New Roman"/>
                <w:sz w:val="24"/>
                <w:szCs w:val="24"/>
              </w:rPr>
            </w:pPr>
          </w:p>
          <w:p>
            <w:pPr>
              <w:pStyle w:val="style157"/>
              <w:rPr>
                <w:rFonts w:ascii="Times New Roman" w:cs="Times New Roman" w:hAnsi="Times New Roman"/>
                <w:sz w:val="24"/>
                <w:szCs w:val="24"/>
              </w:rPr>
            </w:pPr>
          </w:p>
          <w:p>
            <w:pPr>
              <w:pStyle w:val="style157"/>
              <w:rPr>
                <w:rFonts w:ascii="Times New Roman" w:cs="Times New Roman" w:hAnsi="Times New Roman"/>
                <w:sz w:val="24"/>
                <w:szCs w:val="24"/>
              </w:rPr>
            </w:pPr>
          </w:p>
          <w:p>
            <w:pPr>
              <w:pStyle w:val="style157"/>
              <w:rPr>
                <w:rFonts w:ascii="Times New Roman" w:cs="Times New Roman" w:hAnsi="Times New Roman"/>
                <w:sz w:val="24"/>
                <w:szCs w:val="24"/>
              </w:rPr>
            </w:pPr>
          </w:p>
        </w:tc>
        <w:tc>
          <w:tcPr>
            <w:tcW w:w="10341" w:type="dxa"/>
            <w:gridSpan w:val="2"/>
            <w:tcBorders/>
          </w:tcPr>
          <w:p>
            <w:pPr>
              <w:pStyle w:val="style0"/>
              <w:jc w:val="center"/>
              <w:contextualSpacing/>
              <w:rPr>
                <w:color w:val="auto"/>
                <w:szCs w:val="24"/>
              </w:rPr>
            </w:pPr>
            <w:r>
              <w:rPr>
                <w:noProof/>
                <w:color w:val="auto"/>
                <w:szCs w:val="24"/>
              </w:rPr>
              <w:drawing>
                <wp:anchor distT="0" distB="0" distL="114300" distR="114300" simplePos="false" relativeHeight="4" behindDoc="true" locked="false" layoutInCell="true" allowOverlap="true">
                  <wp:simplePos x="0" y="0"/>
                  <wp:positionH relativeFrom="column">
                    <wp:posOffset>-68580</wp:posOffset>
                  </wp:positionH>
                  <wp:positionV relativeFrom="paragraph">
                    <wp:posOffset>49530</wp:posOffset>
                  </wp:positionV>
                  <wp:extent cx="752475" cy="654685"/>
                  <wp:effectExtent l="0" t="0" r="9525" b="0"/>
                  <wp:wrapThrough wrapText="bothSides">
                    <wp:wrapPolygon edited="false">
                      <wp:start x="8749" y="0"/>
                      <wp:lineTo x="4922" y="629"/>
                      <wp:lineTo x="0" y="6285"/>
                      <wp:lineTo x="0" y="15713"/>
                      <wp:lineTo x="5468" y="20113"/>
                      <wp:lineTo x="6562" y="20741"/>
                      <wp:lineTo x="14765" y="20741"/>
                      <wp:lineTo x="15858" y="20113"/>
                      <wp:lineTo x="21327" y="13199"/>
                      <wp:lineTo x="21327" y="1257"/>
                      <wp:lineTo x="12577" y="0"/>
                      <wp:lineTo x="8749" y="0"/>
                    </wp:wrapPolygon>
                  </wp:wrapThrough>
                  <wp:docPr id="1026" name="Рисунок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srcRect l="0" t="0" r="0" b="0"/>
                          <a:stretch/>
                        </pic:blipFill>
                        <pic:spPr>
                          <a:xfrm rot="0">
                            <a:off x="0" y="0"/>
                            <a:ext cx="752475" cy="654685"/>
                          </a:xfrm>
                          <a:prstGeom prst="rect"/>
                          <a:ln>
                            <a:noFill/>
                          </a:ln>
                        </pic:spPr>
                      </pic:pic>
                    </a:graphicData>
                  </a:graphic>
                </wp:anchor>
              </w:drawing>
            </w:r>
            <w:r>
              <w:rPr>
                <w:color w:val="auto"/>
                <w:szCs w:val="24"/>
              </w:rPr>
              <w:t xml:space="preserve">Муниципальное казенное учреждение </w:t>
            </w:r>
          </w:p>
          <w:p>
            <w:pPr>
              <w:pStyle w:val="style0"/>
              <w:jc w:val="center"/>
              <w:contextualSpacing/>
              <w:rPr>
                <w:color w:val="auto"/>
                <w:szCs w:val="24"/>
              </w:rPr>
            </w:pPr>
            <w:r>
              <w:rPr>
                <w:color w:val="auto"/>
                <w:szCs w:val="24"/>
              </w:rPr>
              <w:t>«Управление образованием Междуреченского городского округа»</w:t>
            </w:r>
          </w:p>
          <w:p>
            <w:pPr>
              <w:pStyle w:val="style62"/>
              <w:rPr>
                <w:b w:val="false"/>
                <w:szCs w:val="24"/>
              </w:rPr>
            </w:pPr>
            <w:r>
              <w:rPr>
                <w:b w:val="false"/>
                <w:szCs w:val="24"/>
              </w:rPr>
              <w:t>Муниципальное бюджетное учреждение дополнительного образования</w:t>
            </w:r>
          </w:p>
          <w:p>
            <w:pPr>
              <w:pStyle w:val="style62"/>
              <w:rPr>
                <w:b w:val="false"/>
                <w:szCs w:val="24"/>
              </w:rPr>
            </w:pPr>
            <w:r>
              <w:rPr>
                <w:b w:val="false"/>
                <w:szCs w:val="24"/>
              </w:rPr>
              <w:t>«Детско-юношеский центр»</w:t>
            </w:r>
          </w:p>
          <w:p>
            <w:pPr>
              <w:pStyle w:val="style0"/>
              <w:jc w:val="center"/>
              <w:contextualSpacing/>
              <w:rPr>
                <w:color w:val="auto"/>
                <w:szCs w:val="24"/>
              </w:rPr>
            </w:pPr>
          </w:p>
        </w:tc>
      </w:tr>
      <w:tr>
        <w:tblPrEx/>
        <w:trPr/>
        <w:tc>
          <w:tcPr>
            <w:tcW w:w="1425" w:type="dxa"/>
            <w:tcBorders/>
          </w:tcPr>
          <w:p>
            <w:pPr>
              <w:pStyle w:val="style157"/>
              <w:rPr>
                <w:rFonts w:ascii="Times New Roman" w:cs="Times New Roman" w:hAnsi="Times New Roman"/>
                <w:noProof/>
                <w:sz w:val="24"/>
                <w:szCs w:val="24"/>
              </w:rPr>
            </w:pPr>
          </w:p>
        </w:tc>
        <w:tc>
          <w:tcPr>
            <w:tcW w:w="10341" w:type="dxa"/>
            <w:gridSpan w:val="2"/>
            <w:tcBorders/>
          </w:tcPr>
          <w:p>
            <w:pPr>
              <w:pStyle w:val="style0"/>
              <w:contextualSpacing/>
              <w:rPr>
                <w:color w:val="auto"/>
                <w:szCs w:val="24"/>
              </w:rPr>
            </w:pPr>
          </w:p>
        </w:tc>
      </w:tr>
      <w:tr>
        <w:tblPrEx/>
        <w:trPr/>
        <w:tc>
          <w:tcPr>
            <w:tcW w:w="1425" w:type="dxa"/>
            <w:tcBorders/>
          </w:tcPr>
          <w:p>
            <w:pPr>
              <w:pStyle w:val="style157"/>
              <w:rPr>
                <w:rFonts w:ascii="Times New Roman" w:cs="Times New Roman" w:hAnsi="Times New Roman"/>
                <w:noProof/>
                <w:sz w:val="24"/>
                <w:szCs w:val="24"/>
              </w:rPr>
            </w:pPr>
          </w:p>
        </w:tc>
        <w:tc>
          <w:tcPr>
            <w:tcW w:w="10341" w:type="dxa"/>
            <w:gridSpan w:val="2"/>
            <w:tcBorders/>
          </w:tcPr>
          <w:p>
            <w:pPr>
              <w:pStyle w:val="style0"/>
              <w:tabs>
                <w:tab w:val="left" w:leader="none" w:pos="1018"/>
              </w:tabs>
              <w:contextualSpacing/>
              <w:rPr>
                <w:color w:val="auto"/>
                <w:szCs w:val="24"/>
              </w:rPr>
            </w:pPr>
            <w:r>
              <w:rPr>
                <w:color w:val="auto"/>
                <w:szCs w:val="24"/>
              </w:rPr>
              <w:tab/>
            </w:r>
          </w:p>
        </w:tc>
      </w:tr>
      <w:tr>
        <w:tblPrEx/>
        <w:trPr/>
        <w:tc>
          <w:tcPr>
            <w:tcW w:w="1425" w:type="dxa"/>
            <w:tcBorders/>
          </w:tcPr>
          <w:p>
            <w:pPr>
              <w:pStyle w:val="style157"/>
              <w:rPr>
                <w:rFonts w:ascii="Times New Roman" w:cs="Times New Roman" w:hAnsi="Times New Roman"/>
                <w:noProof/>
                <w:sz w:val="24"/>
                <w:szCs w:val="24"/>
              </w:rPr>
            </w:pPr>
          </w:p>
        </w:tc>
        <w:tc>
          <w:tcPr>
            <w:tcW w:w="10341" w:type="dxa"/>
            <w:gridSpan w:val="2"/>
            <w:tcBorders/>
          </w:tcPr>
          <w:p>
            <w:pPr>
              <w:pStyle w:val="style0"/>
              <w:jc w:val="center"/>
              <w:contextualSpacing/>
              <w:rPr>
                <w:color w:val="auto"/>
                <w:szCs w:val="24"/>
              </w:rPr>
            </w:pPr>
          </w:p>
        </w:tc>
      </w:tr>
      <w:tr>
        <w:tblPrEx/>
        <w:trPr/>
        <w:tc>
          <w:tcPr>
            <w:tcW w:w="1425" w:type="dxa"/>
            <w:tcBorders/>
          </w:tcPr>
          <w:p>
            <w:pPr>
              <w:pStyle w:val="style157"/>
              <w:rPr>
                <w:rFonts w:ascii="Times New Roman" w:cs="Times New Roman" w:hAnsi="Times New Roman"/>
                <w:noProof/>
                <w:sz w:val="24"/>
                <w:szCs w:val="24"/>
              </w:rPr>
            </w:pPr>
          </w:p>
        </w:tc>
        <w:tc>
          <w:tcPr>
            <w:tcW w:w="10341" w:type="dxa"/>
            <w:gridSpan w:val="2"/>
            <w:tcBorders/>
          </w:tcPr>
          <w:tbl>
            <w:tblPr>
              <w:tblStyle w:val="style1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310"/>
            </w:tblGrid>
            <w:tr>
              <w:trPr/>
              <w:tc>
                <w:tcPr>
                  <w:tcW w:w="5529" w:type="dxa"/>
                  <w:tcBorders/>
                </w:tcPr>
                <w:p>
                  <w:pPr>
                    <w:pStyle w:val="style0"/>
                    <w:framePr w:hSpace="180" w:wrap="around" w:hAnchor="margin" w:vAnchor="page" w:xAlign="center" w:y="1236"/>
                    <w:spacing w:after="0" w:lineRule="auto" w:line="240"/>
                    <w:ind w:left="0" w:firstLine="0"/>
                    <w:jc w:val="left"/>
                    <w:contextualSpacing/>
                    <w:rPr>
                      <w:color w:val="auto"/>
                      <w:szCs w:val="24"/>
                    </w:rPr>
                  </w:pPr>
                  <w:r>
                    <w:rPr>
                      <w:color w:val="auto"/>
                      <w:szCs w:val="24"/>
                    </w:rPr>
                    <w:t>Принята на заседании</w:t>
                  </w:r>
                </w:p>
                <w:p>
                  <w:pPr>
                    <w:pStyle w:val="style0"/>
                    <w:framePr w:hSpace="180" w:wrap="around" w:hAnchor="margin" w:vAnchor="page" w:xAlign="center" w:y="1236"/>
                    <w:spacing w:after="0" w:lineRule="auto" w:line="240"/>
                    <w:ind w:left="0" w:firstLine="0"/>
                    <w:jc w:val="left"/>
                    <w:contextualSpacing/>
                    <w:rPr>
                      <w:color w:val="auto"/>
                      <w:szCs w:val="24"/>
                    </w:rPr>
                  </w:pPr>
                  <w:r>
                    <w:rPr>
                      <w:color w:val="auto"/>
                      <w:szCs w:val="24"/>
                    </w:rPr>
                    <w:t xml:space="preserve">педагогического совета </w:t>
                  </w:r>
                </w:p>
                <w:p>
                  <w:pPr>
                    <w:pStyle w:val="style0"/>
                    <w:framePr w:hSpace="180" w:wrap="around" w:hAnchor="margin" w:vAnchor="page" w:xAlign="center" w:y="1236"/>
                    <w:spacing w:after="0" w:lineRule="auto" w:line="240"/>
                    <w:ind w:left="0" w:firstLine="0"/>
                    <w:jc w:val="left"/>
                    <w:contextualSpacing/>
                    <w:rPr>
                      <w:color w:val="auto"/>
                      <w:szCs w:val="24"/>
                    </w:rPr>
                  </w:pPr>
                  <w:r>
                    <w:rPr>
                      <w:color w:val="auto"/>
                      <w:szCs w:val="24"/>
                    </w:rPr>
                    <w:t>МБУ ДО «Детско-юношеский центр»</w:t>
                  </w:r>
                </w:p>
                <w:p>
                  <w:pPr>
                    <w:pStyle w:val="style0"/>
                    <w:framePr w:hSpace="180" w:wrap="around" w:hAnchor="margin" w:vAnchor="page" w:xAlign="center" w:y="1236"/>
                    <w:spacing w:after="0" w:lineRule="auto" w:line="240"/>
                    <w:ind w:left="0" w:firstLine="0"/>
                    <w:jc w:val="left"/>
                    <w:contextualSpacing/>
                    <w:rPr>
                      <w:color w:val="auto"/>
                      <w:szCs w:val="24"/>
                    </w:rPr>
                  </w:pPr>
                </w:p>
                <w:p>
                  <w:pPr>
                    <w:pStyle w:val="style0"/>
                    <w:framePr w:hSpace="180" w:wrap="around" w:hAnchor="margin" w:vAnchor="page" w:xAlign="center" w:y="1236"/>
                    <w:spacing w:after="0" w:lineRule="auto" w:line="240"/>
                    <w:ind w:left="0" w:firstLine="0"/>
                    <w:jc w:val="left"/>
                    <w:contextualSpacing/>
                    <w:rPr>
                      <w:color w:val="auto"/>
                      <w:szCs w:val="24"/>
                    </w:rPr>
                  </w:pPr>
                  <w:r>
                    <w:rPr>
                      <w:color w:val="auto"/>
                      <w:szCs w:val="24"/>
                    </w:rPr>
                    <w:t xml:space="preserve">Протокол от </w:t>
                  </w:r>
                  <w:r>
                    <w:rPr>
                      <w:color w:val="auto"/>
                      <w:szCs w:val="24"/>
                    </w:rPr>
                    <w:t>21</w:t>
                  </w:r>
                  <w:r>
                    <w:rPr>
                      <w:color w:val="auto"/>
                      <w:szCs w:val="24"/>
                    </w:rPr>
                    <w:t>.05.2024</w:t>
                  </w:r>
                  <w:r>
                    <w:rPr>
                      <w:color w:val="auto"/>
                      <w:szCs w:val="24"/>
                    </w:rPr>
                    <w:t xml:space="preserve"> г. № </w:t>
                  </w:r>
                  <w:r>
                    <w:rPr>
                      <w:color w:val="auto"/>
                      <w:szCs w:val="24"/>
                    </w:rPr>
                    <w:t>3</w:t>
                  </w:r>
                </w:p>
              </w:tc>
              <w:tc>
                <w:tcPr>
                  <w:tcW w:w="4310" w:type="dxa"/>
                  <w:tcBorders/>
                </w:tcPr>
                <w:p>
                  <w:pPr>
                    <w:pStyle w:val="style0"/>
                    <w:framePr w:hSpace="180" w:wrap="around" w:hAnchor="margin" w:vAnchor="page" w:xAlign="center" w:y="1236"/>
                    <w:spacing w:after="200" w:lineRule="auto" w:line="276"/>
                    <w:ind w:firstLine="56"/>
                    <w:contextualSpacing/>
                    <w:rPr>
                      <w:color w:val="auto"/>
                      <w:szCs w:val="24"/>
                    </w:rPr>
                  </w:pPr>
                  <w:r>
                    <w:rPr>
                      <w:noProof/>
                      <w:color w:val="auto"/>
                    </w:rPr>
                    <w:drawing>
                      <wp:anchor distT="0" distB="0" distL="0" distR="0" simplePos="false" relativeHeight="2" behindDoc="false" locked="false" layoutInCell="true" allowOverlap="true">
                        <wp:simplePos x="0" y="0"/>
                        <wp:positionH relativeFrom="column">
                          <wp:posOffset>1137908</wp:posOffset>
                        </wp:positionH>
                        <wp:positionV relativeFrom="paragraph">
                          <wp:posOffset>-480743</wp:posOffset>
                        </wp:positionV>
                        <wp:extent cx="1618615" cy="1527810"/>
                        <wp:effectExtent l="0" t="19050" r="0" b="0"/>
                        <wp:wrapNone/>
                        <wp:docPr id="1027" name="Рисунок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Рисунок 3"/>
                                <pic:cNvPicPr/>
                              </pic:nvPicPr>
                              <pic:blipFill>
                                <a:blip r:embed="rId3" cstate="print"/>
                                <a:srcRect l="0" t="0" r="60178" b="54301"/>
                                <a:stretch/>
                              </pic:blipFill>
                              <pic:spPr>
                                <a:xfrm rot="10424245">
                                  <a:off x="0" y="0"/>
                                  <a:ext cx="1618615" cy="1527810"/>
                                </a:xfrm>
                                <a:prstGeom prst="rect"/>
                                <a:ln>
                                  <a:noFill/>
                                </a:ln>
                              </pic:spPr>
                            </pic:pic>
                          </a:graphicData>
                        </a:graphic>
                      </wp:anchor>
                    </w:drawing>
                  </w:r>
                  <w:r>
                    <w:rPr>
                      <w:color w:val="auto"/>
                      <w:szCs w:val="24"/>
                    </w:rPr>
                    <w:t>УТВЕРЖДАЮ</w:t>
                  </w:r>
                </w:p>
                <w:p>
                  <w:pPr>
                    <w:pStyle w:val="style0"/>
                    <w:framePr w:hSpace="180" w:wrap="around" w:hAnchor="margin" w:vAnchor="page" w:xAlign="center" w:y="1236"/>
                    <w:spacing w:after="200" w:lineRule="auto" w:line="276"/>
                    <w:ind w:right="565" w:firstLine="56"/>
                    <w:contextualSpacing/>
                    <w:rPr>
                      <w:color w:val="auto"/>
                      <w:szCs w:val="24"/>
                    </w:rPr>
                  </w:pPr>
                  <w:r>
                    <w:rPr>
                      <w:noProof/>
                      <w:color w:val="auto"/>
                    </w:rPr>
                    <w:drawing>
                      <wp:anchor distT="0" distB="0" distL="0" distR="0" simplePos="false" relativeHeight="3" behindDoc="false" locked="false" layoutInCell="true" allowOverlap="true">
                        <wp:simplePos x="0" y="0"/>
                        <wp:positionH relativeFrom="column">
                          <wp:posOffset>83713</wp:posOffset>
                        </wp:positionH>
                        <wp:positionV relativeFrom="paragraph">
                          <wp:posOffset>191985</wp:posOffset>
                        </wp:positionV>
                        <wp:extent cx="1544320" cy="690880"/>
                        <wp:effectExtent l="38100" t="95250" r="0" b="33020"/>
                        <wp:wrapNone/>
                        <wp:docPr id="1028" name="Рисунок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srcRect l="34239" t="57916" r="17937" b="16063"/>
                                <a:stretch/>
                              </pic:blipFill>
                              <pic:spPr>
                                <a:xfrm rot="10389765">
                                  <a:off x="0" y="0"/>
                                  <a:ext cx="1544320" cy="690880"/>
                                </a:xfrm>
                                <a:prstGeom prst="rect"/>
                                <a:ln>
                                  <a:noFill/>
                                </a:ln>
                              </pic:spPr>
                            </pic:pic>
                          </a:graphicData>
                        </a:graphic>
                      </wp:anchor>
                    </w:drawing>
                  </w:r>
                  <w:r>
                    <w:rPr>
                      <w:color w:val="auto"/>
                      <w:szCs w:val="24"/>
                    </w:rPr>
                    <w:t>Директор МБУ ДО</w:t>
                  </w:r>
                </w:p>
                <w:p>
                  <w:pPr>
                    <w:pStyle w:val="style0"/>
                    <w:framePr w:hSpace="180" w:wrap="around" w:hAnchor="margin" w:vAnchor="page" w:xAlign="center" w:y="1236"/>
                    <w:spacing w:after="200" w:lineRule="auto" w:line="276"/>
                    <w:ind w:right="565" w:firstLine="56"/>
                    <w:contextualSpacing/>
                    <w:rPr>
                      <w:color w:val="auto"/>
                      <w:szCs w:val="24"/>
                    </w:rPr>
                  </w:pPr>
                  <w:r>
                    <w:rPr>
                      <w:color w:val="auto"/>
                      <w:szCs w:val="24"/>
                    </w:rPr>
                    <w:t xml:space="preserve"> «Детско-юношеский центр»</w:t>
                  </w:r>
                </w:p>
                <w:p>
                  <w:pPr>
                    <w:pStyle w:val="style0"/>
                    <w:framePr w:hSpace="180" w:wrap="around" w:hAnchor="margin" w:vAnchor="page" w:xAlign="center" w:y="1236"/>
                    <w:spacing w:after="200" w:lineRule="auto" w:line="276"/>
                    <w:ind w:firstLine="56"/>
                    <w:contextualSpacing/>
                    <w:rPr>
                      <w:color w:val="auto"/>
                      <w:sz w:val="12"/>
                      <w:szCs w:val="24"/>
                    </w:rPr>
                  </w:pPr>
                </w:p>
                <w:p>
                  <w:pPr>
                    <w:pStyle w:val="style0"/>
                    <w:framePr w:hSpace="180" w:wrap="around" w:hAnchor="margin" w:vAnchor="page" w:xAlign="center" w:y="1236"/>
                    <w:spacing w:after="200" w:lineRule="auto" w:line="276"/>
                    <w:ind w:firstLine="56"/>
                    <w:contextualSpacing/>
                    <w:rPr>
                      <w:color w:val="auto"/>
                      <w:szCs w:val="24"/>
                    </w:rPr>
                  </w:pPr>
                  <w:r>
                    <w:rPr>
                      <w:color w:val="auto"/>
                      <w:szCs w:val="24"/>
                    </w:rPr>
                    <w:t xml:space="preserve">_____________П.Н. </w:t>
                  </w:r>
                  <w:r>
                    <w:rPr>
                      <w:color w:val="auto"/>
                      <w:szCs w:val="24"/>
                    </w:rPr>
                    <w:t>Хацанович</w:t>
                  </w:r>
                </w:p>
                <w:p>
                  <w:pPr>
                    <w:pStyle w:val="style0"/>
                    <w:framePr w:hSpace="180" w:wrap="around" w:hAnchor="margin" w:vAnchor="page" w:xAlign="center" w:y="1236"/>
                    <w:spacing w:after="200" w:lineRule="auto" w:line="276"/>
                    <w:ind w:firstLine="56"/>
                    <w:contextualSpacing/>
                    <w:rPr>
                      <w:color w:val="auto"/>
                      <w:szCs w:val="24"/>
                    </w:rPr>
                  </w:pPr>
                  <w:r>
                    <w:rPr>
                      <w:color w:val="auto"/>
                      <w:szCs w:val="24"/>
                    </w:rPr>
                    <w:t>Приказ №</w:t>
                  </w:r>
                  <w:r>
                    <w:rPr>
                      <w:color w:val="auto"/>
                      <w:szCs w:val="24"/>
                    </w:rPr>
                    <w:t xml:space="preserve"> </w:t>
                  </w:r>
                  <w:r>
                    <w:rPr>
                      <w:color w:val="auto"/>
                      <w:szCs w:val="24"/>
                    </w:rPr>
                    <w:t>167</w:t>
                  </w:r>
                  <w:r>
                    <w:rPr>
                      <w:color w:val="auto"/>
                      <w:szCs w:val="24"/>
                    </w:rPr>
                    <w:t xml:space="preserve"> </w:t>
                  </w:r>
                  <w:r>
                    <w:rPr>
                      <w:color w:val="auto"/>
                      <w:szCs w:val="24"/>
                    </w:rPr>
                    <w:t xml:space="preserve"> от  22.05.2024г.</w:t>
                  </w:r>
                </w:p>
                <w:p>
                  <w:pPr>
                    <w:pStyle w:val="style0"/>
                    <w:framePr w:hSpace="180" w:wrap="around" w:hAnchor="margin" w:vAnchor="page" w:xAlign="center" w:y="1236"/>
                    <w:ind w:left="0" w:firstLine="0"/>
                    <w:jc w:val="center"/>
                    <w:contextualSpacing/>
                    <w:rPr>
                      <w:color w:val="auto"/>
                      <w:szCs w:val="24"/>
                    </w:rPr>
                  </w:pPr>
                </w:p>
              </w:tc>
            </w:tr>
          </w:tbl>
          <w:p>
            <w:pPr>
              <w:pStyle w:val="style0"/>
              <w:jc w:val="center"/>
              <w:contextualSpacing/>
              <w:rPr>
                <w:color w:val="auto"/>
                <w:szCs w:val="24"/>
              </w:rPr>
            </w:pPr>
          </w:p>
        </w:tc>
      </w:tr>
      <w:tr>
        <w:tblPrEx/>
        <w:trPr/>
        <w:tc>
          <w:tcPr>
            <w:tcW w:w="6663" w:type="dxa"/>
            <w:gridSpan w:val="2"/>
            <w:tcBorders/>
          </w:tcPr>
          <w:p>
            <w:pPr>
              <w:pStyle w:val="style0"/>
              <w:contextualSpacing/>
              <w:rPr>
                <w:color w:val="auto"/>
                <w:szCs w:val="24"/>
                <w:u w:val="single"/>
              </w:rPr>
            </w:pPr>
          </w:p>
        </w:tc>
        <w:tc>
          <w:tcPr>
            <w:tcW w:w="5103" w:type="dxa"/>
            <w:tcBorders/>
          </w:tcPr>
          <w:p>
            <w:pPr>
              <w:pStyle w:val="style0"/>
              <w:spacing w:after="200" w:lineRule="auto" w:line="276"/>
              <w:contextualSpacing/>
              <w:rPr>
                <w:color w:val="auto"/>
                <w:szCs w:val="24"/>
              </w:rPr>
            </w:pPr>
          </w:p>
        </w:tc>
      </w:tr>
    </w:tbl>
    <w:p>
      <w:pPr>
        <w:pStyle w:val="style0"/>
        <w:spacing w:after="0" w:lineRule="auto" w:line="259"/>
        <w:ind w:left="3067" w:firstLine="0"/>
        <w:jc w:val="center"/>
        <w:rPr>
          <w:color w:val="auto"/>
        </w:rPr>
      </w:pPr>
      <w:r>
        <w:rPr>
          <w:color w:val="auto"/>
        </w:rPr>
        <w:t xml:space="preserve"> </w:t>
      </w:r>
    </w:p>
    <w:p>
      <w:pPr>
        <w:pStyle w:val="style0"/>
        <w:spacing w:after="14" w:lineRule="auto" w:line="259"/>
        <w:ind w:left="3067" w:firstLine="0"/>
        <w:jc w:val="center"/>
        <w:rPr>
          <w:color w:val="auto"/>
        </w:rPr>
      </w:pPr>
      <w:r>
        <w:rPr>
          <w:color w:val="auto"/>
        </w:rPr>
        <w:t xml:space="preserve"> </w:t>
      </w:r>
    </w:p>
    <w:p>
      <w:pPr>
        <w:pStyle w:val="style0"/>
        <w:spacing w:after="0" w:lineRule="auto" w:line="259"/>
        <w:ind w:left="975" w:firstLine="0"/>
        <w:jc w:val="left"/>
        <w:rPr>
          <w:color w:val="auto"/>
        </w:rPr>
      </w:pPr>
      <w:r>
        <w:rPr>
          <w:color w:val="auto"/>
        </w:rPr>
        <w:t xml:space="preserve"> </w:t>
      </w:r>
      <w:r>
        <w:rPr>
          <w:color w:val="auto"/>
        </w:rPr>
        <w:tab/>
      </w:r>
      <w:r>
        <w:rPr>
          <w:color w:val="auto"/>
        </w:rPr>
        <w:t xml:space="preserve"> </w:t>
      </w:r>
    </w:p>
    <w:p>
      <w:pPr>
        <w:pStyle w:val="style0"/>
        <w:spacing w:after="0" w:lineRule="auto" w:line="259"/>
        <w:ind w:left="975" w:firstLine="0"/>
        <w:jc w:val="left"/>
        <w:rPr>
          <w:color w:val="auto"/>
        </w:rPr>
      </w:pPr>
      <w:r>
        <w:rPr>
          <w:color w:val="auto"/>
        </w:rPr>
        <w:t xml:space="preserve"> </w:t>
      </w:r>
      <w:r>
        <w:rPr>
          <w:color w:val="auto"/>
        </w:rPr>
        <w:tab/>
      </w:r>
      <w:r>
        <w:rPr>
          <w:color w:val="auto"/>
        </w:rPr>
        <w:t xml:space="preserve"> </w:t>
      </w:r>
    </w:p>
    <w:p>
      <w:pPr>
        <w:pStyle w:val="style0"/>
        <w:spacing w:after="0" w:lineRule="auto" w:line="259"/>
        <w:ind w:left="975" w:firstLine="0"/>
        <w:jc w:val="left"/>
        <w:rPr>
          <w:color w:val="auto"/>
          <w:sz w:val="28"/>
          <w:szCs w:val="28"/>
        </w:rPr>
      </w:pPr>
      <w:r>
        <w:rPr>
          <w:color w:val="auto"/>
        </w:rPr>
        <w:t xml:space="preserve"> </w:t>
      </w:r>
      <w:r>
        <w:rPr>
          <w:color w:val="auto"/>
        </w:rPr>
        <w:tab/>
      </w:r>
      <w:r>
        <w:rPr>
          <w:color w:val="auto"/>
        </w:rPr>
        <w:t xml:space="preserve"> </w:t>
      </w:r>
    </w:p>
    <w:p>
      <w:pPr>
        <w:pStyle w:val="style0"/>
        <w:spacing w:after="40" w:lineRule="auto" w:line="259"/>
        <w:ind w:left="266" w:firstLine="0"/>
        <w:jc w:val="left"/>
        <w:rPr>
          <w:color w:val="auto"/>
          <w:sz w:val="28"/>
          <w:szCs w:val="28"/>
        </w:rPr>
      </w:pPr>
      <w:r>
        <w:rPr>
          <w:color w:val="auto"/>
          <w:sz w:val="28"/>
          <w:szCs w:val="28"/>
        </w:rPr>
        <w:t xml:space="preserve"> </w:t>
      </w:r>
      <w:r>
        <w:rPr>
          <w:color w:val="auto"/>
          <w:sz w:val="28"/>
          <w:szCs w:val="28"/>
        </w:rPr>
        <w:tab/>
      </w:r>
      <w:r>
        <w:rPr>
          <w:color w:val="auto"/>
          <w:sz w:val="28"/>
          <w:szCs w:val="28"/>
        </w:rPr>
        <w:t xml:space="preserve"> </w:t>
      </w:r>
    </w:p>
    <w:p>
      <w:pPr>
        <w:pStyle w:val="style0"/>
        <w:spacing w:after="11" w:lineRule="auto" w:line="270"/>
        <w:ind w:left="2797" w:hanging="1093"/>
        <w:jc w:val="left"/>
        <w:rPr>
          <w:color w:val="auto"/>
          <w:sz w:val="28"/>
          <w:szCs w:val="28"/>
        </w:rPr>
      </w:pPr>
      <w:r>
        <w:rPr>
          <w:b/>
          <w:color w:val="auto"/>
          <w:sz w:val="28"/>
          <w:szCs w:val="28"/>
        </w:rPr>
        <w:t xml:space="preserve">Дополнительная общеобразовательная общеразвивающая программа </w:t>
      </w:r>
      <w:r>
        <w:rPr>
          <w:b/>
          <w:color w:val="auto"/>
          <w:sz w:val="28"/>
          <w:szCs w:val="28"/>
        </w:rPr>
        <w:t>туристско-краеведческой направленности</w:t>
      </w:r>
      <w:r>
        <w:rPr>
          <w:b/>
          <w:color w:val="auto"/>
          <w:sz w:val="28"/>
          <w:szCs w:val="28"/>
        </w:rPr>
        <w:t xml:space="preserve">  </w:t>
      </w:r>
    </w:p>
    <w:p>
      <w:pPr>
        <w:pStyle w:val="style1"/>
        <w:spacing w:after="151"/>
        <w:ind w:left="1075" w:right="13"/>
        <w:rPr>
          <w:color w:val="auto"/>
          <w:sz w:val="28"/>
          <w:szCs w:val="28"/>
        </w:rPr>
      </w:pPr>
      <w:r>
        <w:rPr>
          <w:color w:val="auto"/>
          <w:sz w:val="28"/>
          <w:szCs w:val="28"/>
        </w:rPr>
        <w:t xml:space="preserve"> «</w:t>
      </w:r>
      <w:r>
        <w:rPr>
          <w:color w:val="auto"/>
          <w:sz w:val="28"/>
          <w:szCs w:val="28"/>
        </w:rPr>
        <w:t>Начальная туристско-</w:t>
      </w:r>
      <w:r>
        <w:rPr>
          <w:color w:val="auto"/>
          <w:sz w:val="28"/>
          <w:szCs w:val="28"/>
        </w:rPr>
        <w:t>краеведческая подготовка</w:t>
      </w:r>
      <w:r>
        <w:rPr>
          <w:color w:val="auto"/>
          <w:sz w:val="28"/>
          <w:szCs w:val="28"/>
        </w:rPr>
        <w:t xml:space="preserve">» </w:t>
      </w:r>
    </w:p>
    <w:p>
      <w:pPr>
        <w:pStyle w:val="style0"/>
        <w:spacing w:after="16" w:lineRule="auto" w:line="259"/>
        <w:ind w:left="403" w:firstLine="0"/>
        <w:jc w:val="center"/>
        <w:rPr>
          <w:color w:val="auto"/>
          <w:sz w:val="28"/>
          <w:szCs w:val="28"/>
        </w:rPr>
      </w:pPr>
      <w:r>
        <w:rPr>
          <w:color w:val="auto"/>
          <w:sz w:val="28"/>
          <w:szCs w:val="28"/>
        </w:rPr>
        <w:t xml:space="preserve"> </w:t>
      </w:r>
    </w:p>
    <w:p>
      <w:pPr>
        <w:pStyle w:val="style0"/>
        <w:spacing w:after="42" w:lineRule="auto" w:line="259"/>
        <w:ind w:left="1070" w:right="8" w:hanging="10"/>
        <w:jc w:val="center"/>
        <w:rPr>
          <w:color w:val="auto"/>
          <w:sz w:val="28"/>
          <w:szCs w:val="28"/>
        </w:rPr>
      </w:pPr>
      <w:r>
        <w:rPr>
          <w:color w:val="auto"/>
          <w:sz w:val="28"/>
          <w:szCs w:val="28"/>
        </w:rPr>
        <w:t xml:space="preserve">Возраст учащихся: </w:t>
      </w:r>
      <w:r>
        <w:rPr>
          <w:color w:val="auto"/>
          <w:sz w:val="28"/>
          <w:szCs w:val="28"/>
        </w:rPr>
        <w:t>8</w:t>
      </w:r>
      <w:r>
        <w:rPr>
          <w:color w:val="auto"/>
          <w:sz w:val="28"/>
          <w:szCs w:val="28"/>
        </w:rPr>
        <w:t>-14</w:t>
      </w:r>
      <w:r>
        <w:rPr>
          <w:color w:val="auto"/>
          <w:sz w:val="28"/>
          <w:szCs w:val="28"/>
        </w:rPr>
        <w:t xml:space="preserve"> лет </w:t>
      </w:r>
    </w:p>
    <w:p>
      <w:pPr>
        <w:pStyle w:val="style0"/>
        <w:spacing w:after="158" w:lineRule="auto" w:line="259"/>
        <w:ind w:left="1070" w:right="9" w:hanging="10"/>
        <w:jc w:val="center"/>
        <w:rPr>
          <w:color w:val="auto"/>
          <w:sz w:val="28"/>
          <w:szCs w:val="28"/>
        </w:rPr>
      </w:pPr>
      <w:r>
        <w:rPr>
          <w:color w:val="auto"/>
          <w:sz w:val="28"/>
          <w:szCs w:val="28"/>
        </w:rPr>
        <w:t xml:space="preserve">Срок реализации: </w:t>
      </w:r>
      <w:r>
        <w:rPr>
          <w:color w:val="auto"/>
          <w:sz w:val="28"/>
          <w:szCs w:val="28"/>
        </w:rPr>
        <w:t>1</w:t>
      </w:r>
      <w:r>
        <w:rPr>
          <w:color w:val="auto"/>
          <w:sz w:val="28"/>
          <w:szCs w:val="28"/>
        </w:rPr>
        <w:t xml:space="preserve"> года </w:t>
      </w:r>
    </w:p>
    <w:p>
      <w:pPr>
        <w:pStyle w:val="style0"/>
        <w:spacing w:after="158" w:lineRule="auto" w:line="259"/>
        <w:ind w:left="1070" w:right="9" w:hanging="10"/>
        <w:jc w:val="center"/>
        <w:rPr>
          <w:color w:val="auto"/>
          <w:sz w:val="28"/>
          <w:szCs w:val="28"/>
        </w:rPr>
      </w:pPr>
      <w:r>
        <w:rPr>
          <w:color w:val="auto"/>
          <w:sz w:val="28"/>
          <w:szCs w:val="28"/>
        </w:rPr>
        <w:t xml:space="preserve">Уровень сложности - </w:t>
      </w:r>
      <w:r>
        <w:rPr>
          <w:color w:val="auto"/>
          <w:sz w:val="28"/>
          <w:szCs w:val="28"/>
        </w:rPr>
        <w:t>стартовый</w:t>
      </w:r>
    </w:p>
    <w:p>
      <w:pPr>
        <w:pStyle w:val="style0"/>
        <w:spacing w:after="0" w:lineRule="auto" w:line="259"/>
        <w:ind w:left="266" w:firstLine="0"/>
        <w:jc w:val="left"/>
        <w:rPr>
          <w:color w:val="auto"/>
          <w:sz w:val="28"/>
          <w:szCs w:val="28"/>
        </w:rPr>
      </w:pPr>
      <w:r>
        <w:rPr>
          <w:color w:val="auto"/>
          <w:sz w:val="28"/>
          <w:szCs w:val="28"/>
        </w:rPr>
        <w:t xml:space="preserve"> </w:t>
      </w:r>
    </w:p>
    <w:p>
      <w:pPr>
        <w:pStyle w:val="style0"/>
        <w:spacing w:after="42" w:lineRule="auto" w:line="259"/>
        <w:ind w:left="975" w:firstLine="0"/>
        <w:jc w:val="left"/>
        <w:rPr>
          <w:color w:val="auto"/>
          <w:sz w:val="28"/>
          <w:szCs w:val="28"/>
        </w:rPr>
      </w:pPr>
      <w:r>
        <w:rPr>
          <w:color w:val="auto"/>
          <w:sz w:val="28"/>
          <w:szCs w:val="28"/>
        </w:rPr>
        <w:t xml:space="preserve"> </w:t>
      </w:r>
    </w:p>
    <w:p>
      <w:pPr>
        <w:pStyle w:val="style0"/>
        <w:spacing w:after="44" w:lineRule="auto" w:line="259"/>
        <w:ind w:left="1579" w:firstLine="0"/>
        <w:jc w:val="center"/>
        <w:rPr>
          <w:color w:val="auto"/>
        </w:rPr>
      </w:pPr>
      <w:r>
        <w:rPr>
          <w:color w:val="auto"/>
        </w:rPr>
        <w:t xml:space="preserve"> </w:t>
      </w:r>
    </w:p>
    <w:tbl>
      <w:tblPr>
        <w:tblStyle w:val="style154"/>
        <w:tblpPr w:leftFromText="180" w:rightFromText="180" w:topFromText="0" w:bottomFromText="0" w:vertAnchor="text" w:horzAnchor="margin" w:tblpXSpec="right" w:tblpY="131"/>
        <w:tblW w:w="3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trPr/>
        <w:tc>
          <w:tcPr>
            <w:tcW w:w="3827" w:type="dxa"/>
            <w:tcBorders/>
          </w:tcPr>
          <w:p>
            <w:pPr>
              <w:pStyle w:val="style0"/>
              <w:spacing w:after="0" w:lineRule="auto" w:line="240"/>
              <w:ind w:left="0" w:firstLine="0"/>
              <w:jc w:val="left"/>
              <w:rPr>
                <w:color w:val="auto"/>
              </w:rPr>
            </w:pPr>
            <w:r>
              <w:rPr>
                <w:color w:val="auto"/>
              </w:rPr>
              <w:t xml:space="preserve">Разработчик: </w:t>
            </w:r>
          </w:p>
          <w:p>
            <w:pPr>
              <w:pStyle w:val="style0"/>
              <w:spacing w:after="0" w:lineRule="auto" w:line="240"/>
              <w:ind w:left="0" w:firstLine="0"/>
              <w:rPr>
                <w:color w:val="auto"/>
              </w:rPr>
            </w:pPr>
            <w:r>
              <w:rPr>
                <w:color w:val="auto"/>
              </w:rPr>
              <w:t>Лаврищева Наталья Сергеевна</w:t>
            </w:r>
          </w:p>
          <w:p>
            <w:pPr>
              <w:pStyle w:val="style0"/>
              <w:spacing w:after="0" w:lineRule="auto" w:line="240"/>
              <w:ind w:left="0" w:firstLine="0"/>
              <w:rPr>
                <w:color w:val="auto"/>
              </w:rPr>
            </w:pPr>
            <w:r>
              <w:rPr>
                <w:color w:val="auto"/>
              </w:rPr>
              <w:t>педагог</w:t>
            </w:r>
            <w:r>
              <w:rPr>
                <w:color w:val="auto"/>
              </w:rPr>
              <w:t xml:space="preserve"> дополнительного образования </w:t>
            </w:r>
          </w:p>
          <w:p>
            <w:pPr>
              <w:pStyle w:val="style0"/>
              <w:spacing w:after="0" w:lineRule="auto" w:line="240"/>
              <w:ind w:left="0" w:firstLine="0"/>
              <w:jc w:val="center"/>
              <w:rPr>
                <w:color w:val="auto"/>
              </w:rPr>
            </w:pPr>
          </w:p>
        </w:tc>
      </w:tr>
    </w:tbl>
    <w:p>
      <w:pPr>
        <w:pStyle w:val="style0"/>
        <w:spacing w:after="42" w:lineRule="auto" w:line="259"/>
        <w:ind w:left="10" w:right="554" w:hanging="10"/>
        <w:jc w:val="right"/>
        <w:rPr>
          <w:color w:val="auto"/>
        </w:rPr>
      </w:pPr>
      <w:r>
        <w:rPr>
          <w:color w:val="auto"/>
        </w:rPr>
        <w:t xml:space="preserve"> </w:t>
      </w:r>
      <w:r>
        <w:rPr>
          <w:color w:val="auto"/>
        </w:rPr>
        <w:tab/>
      </w:r>
      <w:r>
        <w:rPr>
          <w:color w:val="auto"/>
        </w:rPr>
        <w:tab/>
      </w:r>
    </w:p>
    <w:p>
      <w:pPr>
        <w:pStyle w:val="style0"/>
        <w:spacing w:after="0" w:lineRule="auto" w:line="259"/>
        <w:ind w:left="1646" w:firstLine="0"/>
        <w:jc w:val="center"/>
        <w:rPr>
          <w:color w:val="auto"/>
        </w:rPr>
      </w:pPr>
    </w:p>
    <w:p>
      <w:pPr>
        <w:pStyle w:val="style0"/>
        <w:spacing w:after="4" w:lineRule="auto" w:line="259"/>
        <w:ind w:left="266" w:firstLine="0"/>
        <w:jc w:val="left"/>
        <w:rPr>
          <w:color w:val="auto"/>
        </w:rPr>
      </w:pPr>
      <w:r>
        <w:rPr>
          <w:color w:val="auto"/>
        </w:rPr>
        <w:t xml:space="preserve"> </w:t>
      </w:r>
      <w:r>
        <w:rPr>
          <w:color w:val="auto"/>
        </w:rPr>
        <w:tab/>
      </w:r>
      <w:r>
        <w:rPr>
          <w:color w:val="auto"/>
        </w:rPr>
        <w:t xml:space="preserve"> </w:t>
      </w:r>
    </w:p>
    <w:p>
      <w:pPr>
        <w:pStyle w:val="style0"/>
        <w:spacing w:after="4" w:lineRule="auto" w:line="259"/>
        <w:ind w:left="266" w:firstLine="0"/>
        <w:jc w:val="left"/>
        <w:rPr>
          <w:color w:val="auto"/>
        </w:rPr>
      </w:pPr>
    </w:p>
    <w:p>
      <w:pPr>
        <w:pStyle w:val="style0"/>
        <w:spacing w:after="36" w:lineRule="auto" w:line="259"/>
        <w:ind w:left="1147" w:firstLine="0"/>
        <w:jc w:val="center"/>
        <w:rPr>
          <w:color w:val="auto"/>
        </w:rPr>
      </w:pPr>
      <w:r>
        <w:rPr>
          <w:color w:val="auto"/>
        </w:rPr>
        <w:t xml:space="preserve"> </w:t>
      </w:r>
    </w:p>
    <w:p>
      <w:pPr>
        <w:pStyle w:val="style0"/>
        <w:spacing w:after="36" w:lineRule="auto" w:line="259"/>
        <w:ind w:left="1147" w:firstLine="0"/>
        <w:jc w:val="center"/>
        <w:rPr>
          <w:color w:val="auto"/>
        </w:rPr>
      </w:pPr>
    </w:p>
    <w:p>
      <w:pPr>
        <w:pStyle w:val="style0"/>
        <w:spacing w:after="36" w:lineRule="auto" w:line="259"/>
        <w:ind w:left="1147" w:firstLine="0"/>
        <w:jc w:val="center"/>
        <w:rPr>
          <w:color w:val="auto"/>
        </w:rPr>
      </w:pPr>
    </w:p>
    <w:p>
      <w:pPr>
        <w:pStyle w:val="style0"/>
        <w:spacing w:after="36" w:lineRule="auto" w:line="259"/>
        <w:ind w:left="1147" w:firstLine="0"/>
        <w:jc w:val="center"/>
        <w:rPr>
          <w:color w:val="auto"/>
        </w:rPr>
      </w:pPr>
    </w:p>
    <w:p>
      <w:pPr>
        <w:pStyle w:val="style0"/>
        <w:spacing w:after="36" w:lineRule="auto" w:line="259"/>
        <w:ind w:left="1147" w:firstLine="0"/>
        <w:jc w:val="center"/>
        <w:rPr>
          <w:color w:val="auto"/>
        </w:rPr>
      </w:pPr>
    </w:p>
    <w:p>
      <w:pPr>
        <w:pStyle w:val="style0"/>
        <w:spacing w:after="158" w:lineRule="auto" w:line="259"/>
        <w:ind w:left="1070" w:hanging="10"/>
        <w:jc w:val="center"/>
        <w:rPr>
          <w:color w:val="auto"/>
        </w:rPr>
      </w:pPr>
      <w:r>
        <w:rPr>
          <w:color w:val="auto"/>
        </w:rPr>
        <w:t>Межд</w:t>
      </w:r>
      <w:r>
        <w:rPr>
          <w:color w:val="auto"/>
        </w:rPr>
        <w:t>уреченский городской округ</w:t>
      </w:r>
      <w:r>
        <w:rPr>
          <w:color w:val="auto"/>
        </w:rPr>
        <w:t>, 202</w:t>
      </w:r>
      <w:r>
        <w:rPr>
          <w:color w:val="auto"/>
        </w:rPr>
        <w:t>4</w:t>
      </w:r>
      <w:r>
        <w:rPr>
          <w:color w:val="auto"/>
        </w:rPr>
        <w:t xml:space="preserve"> г.</w:t>
      </w:r>
    </w:p>
    <w:p>
      <w:pPr>
        <w:pStyle w:val="style0"/>
        <w:spacing w:after="0" w:lineRule="auto" w:line="259"/>
        <w:ind w:left="1068" w:firstLine="0"/>
        <w:jc w:val="left"/>
        <w:rPr>
          <w:color w:val="auto"/>
        </w:rPr>
      </w:pPr>
      <w:r>
        <w:rPr>
          <w:color w:val="auto"/>
        </w:rPr>
        <w:t xml:space="preserve"> </w:t>
      </w:r>
      <w:r>
        <w:rPr>
          <w:color w:val="auto"/>
        </w:rPr>
        <w:tab/>
      </w:r>
      <w:r>
        <w:rPr>
          <w:color w:val="auto"/>
        </w:rPr>
        <w:t xml:space="preserve"> </w:t>
      </w:r>
    </w:p>
    <w:p>
      <w:pPr>
        <w:pStyle w:val="style1"/>
        <w:spacing w:lineRule="auto" w:line="240"/>
        <w:ind w:left="1075" w:right="725"/>
        <w:rPr>
          <w:color w:val="auto"/>
          <w:szCs w:val="24"/>
        </w:rPr>
      </w:pPr>
      <w:r>
        <w:rPr>
          <w:color w:val="auto"/>
          <w:szCs w:val="24"/>
        </w:rPr>
        <w:t>Оглавление</w:t>
      </w:r>
    </w:p>
    <w:p>
      <w:pPr>
        <w:pStyle w:val="style1"/>
        <w:spacing w:lineRule="auto" w:line="240"/>
        <w:ind w:left="1075" w:right="725"/>
        <w:jc w:val="right"/>
        <w:rPr>
          <w:color w:val="auto"/>
          <w:szCs w:val="24"/>
        </w:rPr>
      </w:pPr>
      <w:r>
        <w:rPr>
          <w:color w:val="auto"/>
          <w:szCs w:val="24"/>
        </w:rPr>
        <w:t xml:space="preserve">  </w:t>
      </w:r>
    </w:p>
    <w:p>
      <w:pPr>
        <w:pStyle w:val="style0"/>
        <w:tabs>
          <w:tab w:val="center" w:leader="none" w:pos="4669"/>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 xml:space="preserve">Паспорт программы </w:t>
      </w:r>
      <w:r>
        <w:rPr>
          <w:b/>
          <w:color w:val="auto"/>
          <w:szCs w:val="24"/>
        </w:rPr>
        <w:t>«Начальная туристско-краеведческая подготовка»</w:t>
      </w:r>
      <w:r>
        <w:rPr>
          <w:color w:val="auto"/>
          <w:szCs w:val="24"/>
        </w:rPr>
        <w:t xml:space="preserve"> …….</w:t>
      </w:r>
      <w:r>
        <w:rPr>
          <w:color w:val="auto"/>
          <w:szCs w:val="24"/>
        </w:rPr>
        <w:t>….…….</w:t>
      </w:r>
      <w:r>
        <w:rPr>
          <w:color w:val="auto"/>
          <w:szCs w:val="24"/>
        </w:rPr>
        <w:t xml:space="preserve">3 </w:t>
      </w:r>
    </w:p>
    <w:p>
      <w:pPr>
        <w:pStyle w:val="style0"/>
        <w:spacing w:after="11" w:lineRule="auto" w:line="270"/>
        <w:ind w:left="0" w:firstLine="0"/>
        <w:jc w:val="right"/>
        <w:rPr>
          <w:color w:val="auto"/>
          <w:szCs w:val="24"/>
        </w:rPr>
      </w:pPr>
      <w:r>
        <w:rPr>
          <w:color w:val="auto"/>
          <w:szCs w:val="24"/>
        </w:rPr>
        <w:t xml:space="preserve">Раздел 1. </w:t>
      </w:r>
      <w:r>
        <w:rPr>
          <w:b/>
          <w:color w:val="auto"/>
          <w:szCs w:val="24"/>
        </w:rPr>
        <w:t>Раздел 1. Комплекс основных характеристик программы</w:t>
      </w:r>
      <w:r>
        <w:rPr>
          <w:color w:val="auto"/>
          <w:szCs w:val="24"/>
        </w:rPr>
        <w:t>…</w:t>
      </w:r>
      <w:r>
        <w:rPr>
          <w:color w:val="auto"/>
          <w:szCs w:val="24"/>
        </w:rPr>
        <w:t>………………</w:t>
      </w:r>
      <w:r>
        <w:rPr>
          <w:color w:val="auto"/>
          <w:szCs w:val="24"/>
        </w:rPr>
        <w:t>..</w:t>
      </w:r>
      <w:r>
        <w:rPr>
          <w:color w:val="auto"/>
          <w:szCs w:val="24"/>
        </w:rPr>
        <w:t xml:space="preserve">. </w:t>
      </w:r>
      <w:r>
        <w:rPr>
          <w:color w:val="auto"/>
          <w:szCs w:val="24"/>
        </w:rPr>
        <w:tab/>
      </w:r>
      <w:r>
        <w:rPr>
          <w:color w:val="auto"/>
          <w:szCs w:val="24"/>
        </w:rPr>
        <w:t>7</w:t>
      </w:r>
    </w:p>
    <w:p>
      <w:pPr>
        <w:pStyle w:val="style0"/>
        <w:tabs>
          <w:tab w:val="center" w:leader="none" w:pos="4603"/>
          <w:tab w:val="right" w:leader="none" w:pos="10004"/>
        </w:tabs>
        <w:spacing w:after="120" w:lineRule="auto" w:line="240"/>
        <w:ind w:left="0" w:firstLine="0"/>
        <w:jc w:val="right"/>
        <w:rPr>
          <w:color w:val="auto"/>
          <w:szCs w:val="24"/>
        </w:rPr>
      </w:pPr>
      <w:r>
        <w:rPr>
          <w:rFonts w:eastAsia="Calibri"/>
          <w:color w:val="auto"/>
          <w:szCs w:val="24"/>
        </w:rPr>
        <w:tab/>
      </w:r>
      <w:r>
        <w:rPr>
          <w:rFonts w:eastAsia="Calibri"/>
          <w:color w:val="auto"/>
          <w:szCs w:val="24"/>
        </w:rPr>
        <w:t xml:space="preserve">         </w:t>
      </w:r>
      <w:r>
        <w:rPr>
          <w:color w:val="auto"/>
          <w:szCs w:val="24"/>
        </w:rPr>
        <w:t>1.1.  Пояснительная з</w:t>
      </w:r>
      <w:r>
        <w:rPr>
          <w:color w:val="auto"/>
          <w:szCs w:val="24"/>
        </w:rPr>
        <w:t xml:space="preserve">аписка……………………………………………………….…….. </w:t>
      </w:r>
      <w:r>
        <w:rPr>
          <w:color w:val="auto"/>
          <w:szCs w:val="24"/>
        </w:rPr>
        <w:t>7</w:t>
      </w:r>
    </w:p>
    <w:p>
      <w:pPr>
        <w:pStyle w:val="style0"/>
        <w:tabs>
          <w:tab w:val="center" w:leader="none" w:pos="4917"/>
          <w:tab w:val="right" w:leader="none" w:pos="10004"/>
        </w:tabs>
        <w:spacing w:after="120" w:lineRule="auto" w:line="240"/>
        <w:ind w:left="0" w:firstLine="0"/>
        <w:jc w:val="right"/>
        <w:rPr>
          <w:color w:val="auto"/>
          <w:szCs w:val="24"/>
        </w:rPr>
      </w:pPr>
      <w:r>
        <w:rPr>
          <w:rFonts w:eastAsia="Calibri"/>
          <w:color w:val="auto"/>
          <w:szCs w:val="24"/>
        </w:rPr>
        <w:tab/>
      </w:r>
      <w:r>
        <w:rPr>
          <w:rFonts w:eastAsia="Calibri"/>
          <w:color w:val="auto"/>
          <w:szCs w:val="24"/>
        </w:rPr>
        <w:t xml:space="preserve">          </w:t>
      </w:r>
      <w:r>
        <w:rPr>
          <w:color w:val="auto"/>
          <w:szCs w:val="24"/>
        </w:rPr>
        <w:t>Направленность пр</w:t>
      </w:r>
      <w:r>
        <w:rPr>
          <w:color w:val="auto"/>
          <w:szCs w:val="24"/>
        </w:rPr>
        <w:t>ограммы…………………………………………………………</w:t>
      </w:r>
      <w:r>
        <w:rPr>
          <w:color w:val="auto"/>
          <w:szCs w:val="24"/>
        </w:rPr>
        <w:t xml:space="preserve">7 </w:t>
      </w:r>
    </w:p>
    <w:p>
      <w:pPr>
        <w:pStyle w:val="style0"/>
        <w:tabs>
          <w:tab w:val="center" w:leader="none" w:pos="4912"/>
          <w:tab w:val="right" w:leader="none" w:pos="10004"/>
        </w:tabs>
        <w:spacing w:after="120" w:lineRule="auto" w:line="240"/>
        <w:ind w:left="0" w:firstLine="0"/>
        <w:jc w:val="right"/>
        <w:rPr>
          <w:color w:val="auto"/>
          <w:szCs w:val="24"/>
        </w:rPr>
      </w:pPr>
      <w:r>
        <w:rPr>
          <w:rFonts w:eastAsia="Calibri"/>
          <w:color w:val="auto"/>
          <w:szCs w:val="24"/>
        </w:rPr>
        <w:tab/>
      </w:r>
      <w:r>
        <w:rPr>
          <w:rFonts w:eastAsia="Calibri"/>
          <w:color w:val="auto"/>
          <w:szCs w:val="24"/>
        </w:rPr>
        <w:t xml:space="preserve">         </w:t>
      </w:r>
      <w:r>
        <w:rPr>
          <w:color w:val="auto"/>
          <w:szCs w:val="24"/>
        </w:rPr>
        <w:t>Актуальность про</w:t>
      </w:r>
      <w:r>
        <w:rPr>
          <w:color w:val="auto"/>
          <w:szCs w:val="24"/>
        </w:rPr>
        <w:t>граммы……………………………………………………………</w:t>
      </w:r>
      <w:r>
        <w:rPr>
          <w:color w:val="auto"/>
          <w:szCs w:val="24"/>
        </w:rPr>
        <w:t xml:space="preserve">7 </w:t>
      </w:r>
    </w:p>
    <w:p>
      <w:pPr>
        <w:pStyle w:val="style0"/>
        <w:tabs>
          <w:tab w:val="center" w:leader="none" w:pos="4814"/>
          <w:tab w:val="right" w:leader="none" w:pos="10004"/>
        </w:tabs>
        <w:spacing w:after="120" w:lineRule="auto" w:line="240"/>
        <w:ind w:left="0" w:firstLine="0"/>
        <w:jc w:val="right"/>
        <w:rPr>
          <w:color w:val="auto"/>
          <w:szCs w:val="24"/>
        </w:rPr>
      </w:pPr>
      <w:r>
        <w:rPr>
          <w:rFonts w:eastAsia="Calibri"/>
          <w:color w:val="auto"/>
          <w:szCs w:val="24"/>
        </w:rPr>
        <w:tab/>
      </w:r>
      <w:r>
        <w:rPr>
          <w:rFonts w:eastAsia="Calibri"/>
          <w:color w:val="auto"/>
          <w:szCs w:val="24"/>
        </w:rPr>
        <w:t xml:space="preserve">            </w:t>
      </w:r>
      <w:r>
        <w:rPr>
          <w:color w:val="auto"/>
          <w:szCs w:val="24"/>
        </w:rPr>
        <w:t>Отличительные особенн</w:t>
      </w:r>
      <w:r>
        <w:rPr>
          <w:color w:val="auto"/>
          <w:szCs w:val="24"/>
        </w:rPr>
        <w:t>ости программы……...….……………………………..….</w:t>
      </w:r>
      <w:r>
        <w:rPr>
          <w:color w:val="auto"/>
          <w:szCs w:val="24"/>
        </w:rPr>
        <w:t xml:space="preserve">8 </w:t>
      </w:r>
    </w:p>
    <w:p>
      <w:pPr>
        <w:pStyle w:val="style0"/>
        <w:tabs>
          <w:tab w:val="center" w:leader="none" w:pos="4831"/>
          <w:tab w:val="right" w:leader="none" w:pos="10004"/>
        </w:tabs>
        <w:spacing w:after="120" w:lineRule="auto" w:line="240"/>
        <w:ind w:left="0" w:firstLine="0"/>
        <w:jc w:val="right"/>
        <w:rPr>
          <w:color w:val="auto"/>
          <w:szCs w:val="24"/>
        </w:rPr>
      </w:pPr>
      <w:r>
        <w:rPr>
          <w:color w:val="auto"/>
          <w:szCs w:val="24"/>
        </w:rPr>
        <w:tab/>
      </w:r>
      <w:r>
        <w:rPr>
          <w:color w:val="auto"/>
          <w:szCs w:val="24"/>
        </w:rPr>
        <w:t xml:space="preserve">           </w:t>
      </w:r>
      <w:r>
        <w:rPr>
          <w:color w:val="auto"/>
          <w:szCs w:val="24"/>
        </w:rPr>
        <w:t>Адресат про</w:t>
      </w:r>
      <w:r>
        <w:rPr>
          <w:color w:val="auto"/>
          <w:szCs w:val="24"/>
        </w:rPr>
        <w:t>граммы…….…………...……………………………………………..…</w:t>
      </w:r>
      <w:r>
        <w:rPr>
          <w:color w:val="auto"/>
          <w:szCs w:val="24"/>
        </w:rPr>
        <w:t xml:space="preserve">9 </w:t>
      </w:r>
    </w:p>
    <w:p>
      <w:pPr>
        <w:pStyle w:val="style0"/>
        <w:tabs>
          <w:tab w:val="center" w:leader="none" w:pos="4870"/>
          <w:tab w:val="right" w:leader="none" w:pos="10004"/>
        </w:tabs>
        <w:spacing w:after="120" w:lineRule="auto" w:line="240"/>
        <w:ind w:left="0" w:firstLine="0"/>
        <w:jc w:val="right"/>
        <w:rPr>
          <w:color w:val="auto"/>
          <w:szCs w:val="24"/>
        </w:rPr>
      </w:pPr>
      <w:r>
        <w:rPr>
          <w:rFonts w:eastAsia="Calibri"/>
          <w:color w:val="auto"/>
          <w:szCs w:val="24"/>
        </w:rPr>
        <w:tab/>
      </w:r>
      <w:r>
        <w:rPr>
          <w:rFonts w:eastAsia="Calibri"/>
          <w:color w:val="auto"/>
          <w:szCs w:val="24"/>
        </w:rPr>
        <w:t xml:space="preserve">         </w:t>
      </w:r>
      <w:r>
        <w:rPr>
          <w:color w:val="auto"/>
          <w:szCs w:val="24"/>
        </w:rPr>
        <w:t>Объём прогр</w:t>
      </w:r>
      <w:r>
        <w:rPr>
          <w:color w:val="auto"/>
          <w:szCs w:val="24"/>
        </w:rPr>
        <w:t>аммы………</w:t>
      </w:r>
      <w:r>
        <w:rPr>
          <w:color w:val="auto"/>
          <w:szCs w:val="24"/>
        </w:rPr>
        <w:t>…………………………………………</w:t>
      </w:r>
      <w:r>
        <w:rPr>
          <w:color w:val="auto"/>
          <w:szCs w:val="24"/>
        </w:rPr>
        <w:t>………………….</w:t>
      </w:r>
      <w:r>
        <w:rPr>
          <w:color w:val="auto"/>
          <w:szCs w:val="24"/>
        </w:rPr>
        <w:t xml:space="preserve">9 </w:t>
      </w:r>
    </w:p>
    <w:p>
      <w:pPr>
        <w:pStyle w:val="style0"/>
        <w:tabs>
          <w:tab w:val="center" w:leader="none" w:pos="4914"/>
          <w:tab w:val="right" w:leader="none" w:pos="10004"/>
        </w:tabs>
        <w:spacing w:after="120" w:lineRule="auto" w:line="240"/>
        <w:ind w:left="0" w:firstLine="0"/>
        <w:jc w:val="right"/>
        <w:rPr>
          <w:color w:val="auto"/>
          <w:szCs w:val="24"/>
        </w:rPr>
      </w:pPr>
      <w:r>
        <w:rPr>
          <w:rFonts w:eastAsia="Calibri"/>
          <w:color w:val="auto"/>
          <w:szCs w:val="24"/>
        </w:rPr>
        <w:tab/>
      </w:r>
      <w:r>
        <w:rPr>
          <w:rFonts w:eastAsia="Calibri"/>
          <w:color w:val="auto"/>
          <w:szCs w:val="24"/>
        </w:rPr>
        <w:t xml:space="preserve">      </w:t>
      </w:r>
      <w:r>
        <w:rPr>
          <w:color w:val="auto"/>
          <w:szCs w:val="24"/>
        </w:rPr>
        <w:t>Формы обучения и виды заня</w:t>
      </w:r>
      <w:r>
        <w:rPr>
          <w:color w:val="auto"/>
          <w:szCs w:val="24"/>
        </w:rPr>
        <w:t>тий по программе…………………..……………..…</w:t>
      </w:r>
      <w:r>
        <w:rPr>
          <w:color w:val="auto"/>
          <w:szCs w:val="24"/>
        </w:rPr>
        <w:t>9</w:t>
      </w:r>
    </w:p>
    <w:p>
      <w:pPr>
        <w:pStyle w:val="style0"/>
        <w:tabs>
          <w:tab w:val="center" w:leader="none" w:pos="4918"/>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Срок освоения пр</w:t>
      </w:r>
      <w:r>
        <w:rPr>
          <w:color w:val="auto"/>
          <w:szCs w:val="24"/>
        </w:rPr>
        <w:t>ограммы…….……………………………………………………</w:t>
      </w:r>
      <w:r>
        <w:rPr>
          <w:color w:val="auto"/>
          <w:szCs w:val="24"/>
        </w:rPr>
        <w:t xml:space="preserve">10 </w:t>
      </w:r>
    </w:p>
    <w:p>
      <w:pPr>
        <w:pStyle w:val="style0"/>
        <w:tabs>
          <w:tab w:val="center" w:leader="none" w:pos="4808"/>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Режим заня</w:t>
      </w:r>
      <w:r>
        <w:rPr>
          <w:color w:val="auto"/>
          <w:szCs w:val="24"/>
        </w:rPr>
        <w:t xml:space="preserve">тия……………………………………………………………………… </w:t>
      </w:r>
      <w:r>
        <w:rPr>
          <w:color w:val="auto"/>
          <w:szCs w:val="24"/>
        </w:rPr>
        <w:t xml:space="preserve">10 </w:t>
      </w:r>
    </w:p>
    <w:p>
      <w:pPr>
        <w:pStyle w:val="style0"/>
        <w:tabs>
          <w:tab w:val="center" w:leader="none" w:pos="4612"/>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1.2. Цель и задачи пр</w:t>
      </w:r>
      <w:r>
        <w:rPr>
          <w:color w:val="auto"/>
          <w:szCs w:val="24"/>
        </w:rPr>
        <w:t xml:space="preserve">ограммы……….………………………………………………… </w:t>
      </w:r>
      <w:r>
        <w:rPr>
          <w:color w:val="auto"/>
          <w:szCs w:val="24"/>
        </w:rPr>
        <w:t xml:space="preserve">10 </w:t>
      </w:r>
    </w:p>
    <w:p>
      <w:pPr>
        <w:pStyle w:val="style0"/>
        <w:tabs>
          <w:tab w:val="center" w:leader="none" w:pos="4675"/>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1.3. Содержание прогр</w:t>
      </w:r>
      <w:r>
        <w:rPr>
          <w:color w:val="auto"/>
          <w:szCs w:val="24"/>
        </w:rPr>
        <w:t>аммы…...</w:t>
      </w:r>
      <w:r>
        <w:rPr>
          <w:color w:val="auto"/>
          <w:szCs w:val="24"/>
        </w:rPr>
        <w:t>……</w:t>
      </w:r>
      <w:r>
        <w:rPr>
          <w:color w:val="auto"/>
          <w:szCs w:val="24"/>
        </w:rPr>
        <w:t xml:space="preserve">…………………………………………………. </w:t>
      </w:r>
      <w:r>
        <w:rPr>
          <w:color w:val="auto"/>
          <w:szCs w:val="24"/>
        </w:rPr>
        <w:t xml:space="preserve">11 </w:t>
      </w:r>
    </w:p>
    <w:p>
      <w:pPr>
        <w:pStyle w:val="style0"/>
        <w:tabs>
          <w:tab w:val="center" w:leader="none" w:pos="4909"/>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Учебный план 1 года о</w:t>
      </w:r>
      <w:r>
        <w:rPr>
          <w:color w:val="auto"/>
          <w:szCs w:val="24"/>
        </w:rPr>
        <w:t xml:space="preserve">бучения …...……………………………………………… </w:t>
      </w:r>
      <w:r>
        <w:rPr>
          <w:color w:val="auto"/>
          <w:szCs w:val="24"/>
        </w:rPr>
        <w:t xml:space="preserve">11  </w:t>
      </w:r>
    </w:p>
    <w:p>
      <w:pPr>
        <w:pStyle w:val="style0"/>
        <w:tabs>
          <w:tab w:val="center" w:leader="none" w:pos="4917"/>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 xml:space="preserve">Содержание учебного плана </w:t>
      </w:r>
      <w:r>
        <w:rPr>
          <w:color w:val="auto"/>
          <w:szCs w:val="24"/>
        </w:rPr>
        <w:t>1 года обучения……………………………………. 13</w:t>
      </w:r>
      <w:r>
        <w:rPr>
          <w:color w:val="auto"/>
          <w:szCs w:val="24"/>
        </w:rPr>
        <w:t xml:space="preserve"> </w:t>
      </w:r>
    </w:p>
    <w:p>
      <w:pPr>
        <w:pStyle w:val="style0"/>
        <w:tabs>
          <w:tab w:val="center" w:leader="none" w:pos="4684"/>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1.4. Планируемые результаты освоения программы…………………………………</w:t>
      </w:r>
      <w:r>
        <w:rPr>
          <w:color w:val="auto"/>
          <w:szCs w:val="24"/>
        </w:rPr>
        <w:t xml:space="preserve">. </w:t>
      </w:r>
      <w:r>
        <w:rPr>
          <w:color w:val="auto"/>
          <w:szCs w:val="24"/>
        </w:rPr>
        <w:t>18</w:t>
      </w:r>
      <w:r>
        <w:rPr>
          <w:color w:val="auto"/>
          <w:szCs w:val="24"/>
        </w:rPr>
        <w:t xml:space="preserve"> </w:t>
      </w:r>
    </w:p>
    <w:p>
      <w:pPr>
        <w:pStyle w:val="style0"/>
        <w:tabs>
          <w:tab w:val="center" w:leader="none" w:pos="4680"/>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 xml:space="preserve">  Комплекс организационно-педагогических</w:t>
      </w:r>
      <w:r>
        <w:rPr>
          <w:color w:val="auto"/>
          <w:szCs w:val="24"/>
        </w:rPr>
        <w:t xml:space="preserve"> условий..…………………….......... </w:t>
      </w:r>
      <w:r>
        <w:rPr>
          <w:color w:val="auto"/>
          <w:szCs w:val="24"/>
        </w:rPr>
        <w:t>18</w:t>
      </w:r>
      <w:r>
        <w:rPr>
          <w:color w:val="auto"/>
          <w:szCs w:val="24"/>
        </w:rPr>
        <w:t xml:space="preserve"> </w:t>
      </w:r>
    </w:p>
    <w:p>
      <w:pPr>
        <w:pStyle w:val="style0"/>
        <w:tabs>
          <w:tab w:val="center" w:leader="none" w:pos="4882"/>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Календарный учебны</w:t>
      </w:r>
      <w:r>
        <w:rPr>
          <w:color w:val="auto"/>
          <w:szCs w:val="24"/>
        </w:rPr>
        <w:t xml:space="preserve">й график…………………………………………………… </w:t>
      </w:r>
      <w:r>
        <w:rPr>
          <w:color w:val="auto"/>
          <w:szCs w:val="24"/>
        </w:rPr>
        <w:t>18</w:t>
      </w:r>
      <w:r>
        <w:rPr>
          <w:color w:val="auto"/>
          <w:szCs w:val="24"/>
        </w:rPr>
        <w:t xml:space="preserve"> </w:t>
      </w:r>
    </w:p>
    <w:p>
      <w:pPr>
        <w:pStyle w:val="style0"/>
        <w:tabs>
          <w:tab w:val="center" w:leader="none" w:pos="4882"/>
          <w:tab w:val="right" w:leader="none" w:pos="10004"/>
        </w:tabs>
        <w:spacing w:after="120" w:lineRule="auto" w:line="240"/>
        <w:ind w:left="0" w:firstLine="0"/>
        <w:jc w:val="right"/>
        <w:rPr>
          <w:color w:val="auto"/>
          <w:szCs w:val="24"/>
        </w:rPr>
      </w:pPr>
      <w:r>
        <w:rPr>
          <w:color w:val="auto"/>
          <w:szCs w:val="24"/>
        </w:rPr>
        <w:t xml:space="preserve">               Условия реализаци</w:t>
      </w:r>
      <w:r>
        <w:rPr>
          <w:color w:val="auto"/>
          <w:szCs w:val="24"/>
        </w:rPr>
        <w:t xml:space="preserve">и программы…….…………………………………………… </w:t>
      </w:r>
      <w:r>
        <w:rPr>
          <w:color w:val="auto"/>
          <w:szCs w:val="24"/>
        </w:rPr>
        <w:t>18</w:t>
      </w:r>
      <w:r>
        <w:rPr>
          <w:color w:val="auto"/>
          <w:szCs w:val="24"/>
        </w:rPr>
        <w:t xml:space="preserve"> </w:t>
      </w:r>
    </w:p>
    <w:p>
      <w:pPr>
        <w:pStyle w:val="style0"/>
        <w:tabs>
          <w:tab w:val="center" w:leader="none" w:pos="4843"/>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Этапы и формы аттестации……</w:t>
      </w:r>
      <w:r>
        <w:rPr>
          <w:color w:val="auto"/>
          <w:szCs w:val="24"/>
        </w:rPr>
        <w:t>..</w:t>
      </w:r>
      <w:r>
        <w:rPr>
          <w:color w:val="auto"/>
          <w:szCs w:val="24"/>
        </w:rPr>
        <w:t>…………………………………………………</w:t>
      </w:r>
      <w:r>
        <w:rPr>
          <w:color w:val="auto"/>
          <w:szCs w:val="24"/>
        </w:rPr>
        <w:t xml:space="preserve"> </w:t>
      </w:r>
      <w:r>
        <w:rPr>
          <w:color w:val="auto"/>
          <w:szCs w:val="24"/>
        </w:rPr>
        <w:t>20</w:t>
      </w:r>
      <w:r>
        <w:rPr>
          <w:color w:val="auto"/>
          <w:szCs w:val="24"/>
        </w:rPr>
        <w:t xml:space="preserve"> </w:t>
      </w:r>
    </w:p>
    <w:p>
      <w:pPr>
        <w:pStyle w:val="style0"/>
        <w:tabs>
          <w:tab w:val="center" w:leader="none" w:pos="4852"/>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Оценочные мате</w:t>
      </w:r>
      <w:r>
        <w:rPr>
          <w:color w:val="auto"/>
          <w:szCs w:val="24"/>
        </w:rPr>
        <w:t>риалы…………..………………………………………………… 2</w:t>
      </w:r>
      <w:r>
        <w:rPr>
          <w:color w:val="auto"/>
          <w:szCs w:val="24"/>
        </w:rPr>
        <w:t>1</w:t>
      </w:r>
      <w:r>
        <w:rPr>
          <w:color w:val="auto"/>
          <w:szCs w:val="24"/>
        </w:rPr>
        <w:t xml:space="preserve"> </w:t>
      </w:r>
    </w:p>
    <w:p>
      <w:pPr>
        <w:pStyle w:val="style0"/>
        <w:tabs>
          <w:tab w:val="center" w:leader="none" w:pos="4886"/>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Методические мат</w:t>
      </w:r>
      <w:r>
        <w:rPr>
          <w:color w:val="auto"/>
          <w:szCs w:val="24"/>
        </w:rPr>
        <w:t>ериалы…….…………………………………………………… 2</w:t>
      </w:r>
      <w:r>
        <w:rPr>
          <w:color w:val="auto"/>
          <w:szCs w:val="24"/>
        </w:rPr>
        <w:t>2</w:t>
      </w:r>
      <w:r>
        <w:rPr>
          <w:color w:val="auto"/>
          <w:szCs w:val="24"/>
        </w:rPr>
        <w:t xml:space="preserve"> </w:t>
      </w:r>
    </w:p>
    <w:p>
      <w:pPr>
        <w:pStyle w:val="style0"/>
        <w:tabs>
          <w:tab w:val="center" w:leader="none" w:pos="4590"/>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Список литерату</w:t>
      </w:r>
      <w:r>
        <w:rPr>
          <w:color w:val="auto"/>
          <w:szCs w:val="24"/>
        </w:rPr>
        <w:t>ры………………….………………………………………………………… 2</w:t>
      </w:r>
      <w:r>
        <w:rPr>
          <w:color w:val="auto"/>
          <w:szCs w:val="24"/>
        </w:rPr>
        <w:t>3</w:t>
      </w:r>
      <w:r>
        <w:rPr>
          <w:color w:val="auto"/>
          <w:szCs w:val="24"/>
        </w:rPr>
        <w:t xml:space="preserve"> </w:t>
      </w:r>
    </w:p>
    <w:p>
      <w:pPr>
        <w:pStyle w:val="style0"/>
        <w:tabs>
          <w:tab w:val="center" w:leader="none" w:pos="4677"/>
          <w:tab w:val="right" w:leader="none" w:pos="10004"/>
        </w:tabs>
        <w:spacing w:after="120" w:lineRule="auto" w:line="240"/>
        <w:ind w:left="0" w:firstLine="0"/>
        <w:jc w:val="right"/>
        <w:rPr>
          <w:color w:val="auto"/>
          <w:szCs w:val="24"/>
        </w:rPr>
      </w:pPr>
      <w:r>
        <w:rPr>
          <w:rFonts w:eastAsia="Calibri"/>
          <w:color w:val="auto"/>
          <w:szCs w:val="24"/>
        </w:rPr>
        <w:tab/>
      </w:r>
      <w:r>
        <w:rPr>
          <w:color w:val="auto"/>
          <w:szCs w:val="24"/>
        </w:rPr>
        <w:t>Приложения</w:t>
      </w:r>
      <w:r>
        <w:rPr>
          <w:color w:val="auto"/>
          <w:szCs w:val="24"/>
        </w:rPr>
        <w:t xml:space="preserve"> …………………………………………………………………………………… 2</w:t>
      </w:r>
      <w:r>
        <w:rPr>
          <w:color w:val="auto"/>
          <w:szCs w:val="24"/>
        </w:rPr>
        <w:t>5</w:t>
      </w:r>
      <w:r>
        <w:rPr>
          <w:color w:val="auto"/>
          <w:szCs w:val="24"/>
        </w:rPr>
        <w:t xml:space="preserve"> </w:t>
      </w:r>
    </w:p>
    <w:p>
      <w:pPr>
        <w:pStyle w:val="style0"/>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68" w:right="4411" w:firstLine="0"/>
        <w:jc w:val="left"/>
        <w:rPr>
          <w:color w:val="auto"/>
          <w:szCs w:val="24"/>
        </w:rPr>
      </w:pPr>
    </w:p>
    <w:p>
      <w:pPr>
        <w:pStyle w:val="style0"/>
        <w:spacing w:after="0" w:lineRule="auto" w:line="240"/>
        <w:ind w:left="10" w:right="3343" w:hanging="10"/>
        <w:jc w:val="right"/>
        <w:rPr>
          <w:color w:val="auto"/>
          <w:szCs w:val="24"/>
        </w:rPr>
      </w:pPr>
      <w:r>
        <w:rPr>
          <w:b/>
          <w:color w:val="auto"/>
          <w:szCs w:val="24"/>
        </w:rPr>
        <w:t xml:space="preserve">Паспорт программы </w:t>
      </w:r>
    </w:p>
    <w:tbl>
      <w:tblPr>
        <w:tblStyle w:val="style4102"/>
        <w:tblW w:w="9631" w:type="dxa"/>
        <w:tblInd w:w="365" w:type="dxa"/>
        <w:tblCellMar>
          <w:top w:w="41" w:type="dxa"/>
          <w:left w:w="110" w:type="dxa"/>
          <w:right w:w="46" w:type="dxa"/>
        </w:tblCellMar>
        <w:tblLook w:val="04A0" w:firstRow="1" w:lastRow="0" w:firstColumn="1" w:lastColumn="0" w:noHBand="0" w:noVBand="1"/>
      </w:tblPr>
      <w:tblGrid>
        <w:gridCol w:w="9631"/>
      </w:tblGrid>
      <w:tr>
        <w:trPr>
          <w:trHeight w:val="288"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b/>
                <w:i/>
                <w:color w:val="auto"/>
                <w:sz w:val="24"/>
                <w:szCs w:val="24"/>
              </w:rPr>
              <w:t xml:space="preserve">Наименование программы: </w:t>
            </w:r>
          </w:p>
        </w:tc>
      </w:tr>
      <w:tr>
        <w:tblPrEx/>
        <w:trPr>
          <w:trHeight w:val="307"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rPr>
                <w:color w:val="auto"/>
                <w:sz w:val="24"/>
                <w:szCs w:val="24"/>
              </w:rPr>
            </w:pPr>
            <w:r>
              <w:rPr>
                <w:color w:val="auto"/>
                <w:sz w:val="24"/>
                <w:szCs w:val="24"/>
              </w:rPr>
              <w:t xml:space="preserve">Дополнительная общеобразовательная общеразвивающая программа </w:t>
            </w:r>
            <w:r>
              <w:rPr>
                <w:b/>
                <w:color w:val="auto"/>
                <w:sz w:val="24"/>
                <w:szCs w:val="24"/>
              </w:rPr>
              <w:t>«</w:t>
            </w:r>
            <w:r>
              <w:rPr>
                <w:b/>
                <w:color w:val="auto"/>
                <w:sz w:val="24"/>
                <w:szCs w:val="24"/>
              </w:rPr>
              <w:t>Начальная туристско- краеведческая подготовка</w:t>
            </w:r>
            <w:r>
              <w:rPr>
                <w:b/>
                <w:color w:val="auto"/>
                <w:sz w:val="24"/>
                <w:szCs w:val="24"/>
              </w:rPr>
              <w:t xml:space="preserve">»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b/>
                <w:i/>
                <w:color w:val="auto"/>
                <w:sz w:val="24"/>
                <w:szCs w:val="24"/>
              </w:rPr>
              <w:t xml:space="preserve">Разработчик программы: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color w:val="auto"/>
                <w:sz w:val="24"/>
                <w:szCs w:val="24"/>
              </w:rPr>
              <w:t>Лаврищева Наталья Сергеевна</w:t>
            </w:r>
            <w:r>
              <w:rPr>
                <w:color w:val="auto"/>
                <w:sz w:val="24"/>
                <w:szCs w:val="24"/>
              </w:rPr>
              <w:t xml:space="preserve">, педагог дополнительного образования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b/>
                <w:i/>
                <w:color w:val="auto"/>
                <w:sz w:val="24"/>
                <w:szCs w:val="24"/>
              </w:rPr>
              <w:t>Ответственный за реализацию программы:</w:t>
            </w:r>
            <w:r>
              <w:rPr>
                <w:color w:val="auto"/>
                <w:sz w:val="24"/>
                <w:szCs w:val="24"/>
              </w:rPr>
              <w:t xml:space="preserve"> </w:t>
            </w:r>
          </w:p>
        </w:tc>
      </w:tr>
      <w:tr>
        <w:tblPrEx/>
        <w:trPr>
          <w:trHeight w:val="261"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color w:val="auto"/>
                <w:sz w:val="24"/>
                <w:szCs w:val="24"/>
              </w:rPr>
              <w:t xml:space="preserve"> </w:t>
            </w:r>
            <w:r>
              <w:rPr>
                <w:color w:val="auto"/>
                <w:sz w:val="24"/>
                <w:szCs w:val="24"/>
              </w:rPr>
              <w:t>Лаврищева Наталья Сергеевна, педагог</w:t>
            </w:r>
            <w:r>
              <w:rPr>
                <w:color w:val="auto"/>
                <w:sz w:val="24"/>
                <w:szCs w:val="24"/>
              </w:rPr>
              <w:t xml:space="preserve"> дополнительного образования</w:t>
            </w:r>
            <w:r>
              <w:rPr>
                <w:b/>
                <w:i/>
                <w:color w:val="auto"/>
                <w:sz w:val="24"/>
                <w:szCs w:val="24"/>
              </w:rPr>
              <w:t xml:space="preserve">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b/>
                <w:i/>
                <w:color w:val="auto"/>
                <w:sz w:val="24"/>
                <w:szCs w:val="24"/>
              </w:rPr>
              <w:t xml:space="preserve">Образовательная </w:t>
            </w:r>
            <w:r>
              <w:rPr>
                <w:b/>
                <w:i/>
                <w:color w:val="auto"/>
                <w:sz w:val="24"/>
                <w:szCs w:val="24"/>
              </w:rPr>
              <w:t xml:space="preserve">направленность: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color w:val="auto"/>
                <w:sz w:val="24"/>
                <w:szCs w:val="24"/>
              </w:rPr>
              <w:t xml:space="preserve"> туристско-краеведческая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b/>
                <w:i/>
                <w:color w:val="auto"/>
                <w:sz w:val="24"/>
                <w:szCs w:val="24"/>
              </w:rPr>
              <w:t xml:space="preserve">Цель программы: </w:t>
            </w:r>
          </w:p>
        </w:tc>
      </w:tr>
      <w:tr>
        <w:tblPrEx/>
        <w:trPr>
          <w:trHeight w:val="68"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000000"/>
                <w:sz w:val="24"/>
                <w:szCs w:val="24"/>
              </w:rPr>
            </w:pPr>
            <w:r>
              <w:rPr>
                <w:color w:val="000000"/>
                <w:sz w:val="24"/>
                <w:szCs w:val="24"/>
              </w:rPr>
              <w:t>формирование у учащихся мотивации к </w:t>
            </w:r>
            <w:r>
              <w:rPr>
                <w:bCs/>
                <w:color w:val="000000"/>
                <w:sz w:val="24"/>
                <w:szCs w:val="24"/>
              </w:rPr>
              <w:t>туристско</w:t>
            </w:r>
            <w:r>
              <w:rPr>
                <w:color w:val="000000"/>
                <w:sz w:val="24"/>
                <w:szCs w:val="24"/>
              </w:rPr>
              <w:t xml:space="preserve"> </w:t>
            </w:r>
            <w:r>
              <w:rPr>
                <w:color w:val="000000"/>
                <w:sz w:val="24"/>
                <w:szCs w:val="24"/>
              </w:rPr>
              <w:t>– </w:t>
            </w:r>
            <w:r>
              <w:rPr>
                <w:bCs/>
                <w:color w:val="000000"/>
                <w:sz w:val="24"/>
                <w:szCs w:val="24"/>
              </w:rPr>
              <w:t>краеведческой</w:t>
            </w:r>
            <w:r>
              <w:rPr>
                <w:color w:val="000000"/>
                <w:sz w:val="24"/>
                <w:szCs w:val="24"/>
              </w:rPr>
              <w:t> деятельности и освоение начальных туристских и краеведческих знаний, умений и навыков</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b/>
                <w:i/>
                <w:color w:val="auto"/>
                <w:sz w:val="24"/>
                <w:szCs w:val="24"/>
              </w:rPr>
              <w:t xml:space="preserve">Задачи </w:t>
            </w:r>
            <w:r>
              <w:rPr>
                <w:b/>
                <w:i/>
                <w:color w:val="auto"/>
                <w:sz w:val="24"/>
                <w:szCs w:val="24"/>
              </w:rPr>
              <w:t>программы:</w:t>
            </w:r>
            <w:r>
              <w:rPr>
                <w:color w:val="auto"/>
                <w:sz w:val="24"/>
                <w:szCs w:val="24"/>
              </w:rPr>
              <w:t xml:space="preserve"> </w:t>
            </w:r>
          </w:p>
        </w:tc>
      </w:tr>
      <w:tr>
        <w:tblPrEx/>
        <w:trPr>
          <w:trHeight w:val="3874"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23" w:lineRule="auto" w:line="240"/>
              <w:ind w:left="371" w:firstLine="0"/>
              <w:jc w:val="left"/>
              <w:rPr>
                <w:color w:val="auto"/>
                <w:sz w:val="24"/>
                <w:szCs w:val="24"/>
              </w:rPr>
            </w:pPr>
            <w:r>
              <w:rPr>
                <w:color w:val="auto"/>
                <w:sz w:val="24"/>
                <w:szCs w:val="24"/>
              </w:rPr>
              <w:t>Предм</w:t>
            </w:r>
            <w:r>
              <w:rPr>
                <w:color w:val="auto"/>
                <w:sz w:val="24"/>
                <w:szCs w:val="24"/>
              </w:rPr>
              <w:t>е</w:t>
            </w:r>
            <w:r>
              <w:rPr>
                <w:color w:val="auto"/>
                <w:sz w:val="24"/>
                <w:szCs w:val="24"/>
              </w:rPr>
              <w:t>тные:</w:t>
            </w:r>
          </w:p>
          <w:p>
            <w:pPr>
              <w:pStyle w:val="style179"/>
              <w:numPr>
                <w:ilvl w:val="0"/>
                <w:numId w:val="1"/>
              </w:numPr>
              <w:spacing w:after="23" w:lineRule="auto" w:line="240"/>
              <w:jc w:val="left"/>
              <w:rPr>
                <w:color w:val="auto"/>
                <w:sz w:val="24"/>
                <w:szCs w:val="24"/>
              </w:rPr>
            </w:pPr>
            <w:r>
              <w:rPr>
                <w:color w:val="auto"/>
                <w:sz w:val="24"/>
                <w:szCs w:val="24"/>
              </w:rPr>
              <w:t xml:space="preserve">Познакомить учащихся с основами туризма;  </w:t>
            </w:r>
          </w:p>
          <w:p>
            <w:pPr>
              <w:pStyle w:val="style179"/>
              <w:numPr>
                <w:ilvl w:val="0"/>
                <w:numId w:val="1"/>
              </w:numPr>
              <w:spacing w:after="23" w:lineRule="auto" w:line="240"/>
              <w:jc w:val="left"/>
              <w:rPr>
                <w:color w:val="auto"/>
                <w:sz w:val="24"/>
                <w:szCs w:val="24"/>
              </w:rPr>
            </w:pPr>
            <w:r>
              <w:rPr>
                <w:color w:val="auto"/>
                <w:sz w:val="24"/>
                <w:szCs w:val="24"/>
              </w:rPr>
              <w:t xml:space="preserve">Расширять знания </w:t>
            </w:r>
            <w:r>
              <w:rPr>
                <w:color w:val="auto"/>
                <w:sz w:val="24"/>
                <w:szCs w:val="24"/>
              </w:rPr>
              <w:t xml:space="preserve">учащихся </w:t>
            </w:r>
            <w:r>
              <w:rPr>
                <w:color w:val="auto"/>
                <w:sz w:val="24"/>
                <w:szCs w:val="24"/>
              </w:rPr>
              <w:t xml:space="preserve">о родном крае;  </w:t>
            </w:r>
          </w:p>
          <w:p>
            <w:pPr>
              <w:pStyle w:val="style179"/>
              <w:numPr>
                <w:ilvl w:val="0"/>
                <w:numId w:val="1"/>
              </w:numPr>
              <w:spacing w:after="22" w:lineRule="auto" w:line="240"/>
              <w:jc w:val="left"/>
              <w:rPr>
                <w:color w:val="auto"/>
                <w:sz w:val="24"/>
                <w:szCs w:val="24"/>
              </w:rPr>
            </w:pPr>
            <w:r>
              <w:rPr>
                <w:color w:val="auto"/>
                <w:sz w:val="24"/>
                <w:szCs w:val="24"/>
              </w:rPr>
              <w:t>Ознакомить</w:t>
            </w:r>
            <w:r>
              <w:rPr>
                <w:color w:val="auto"/>
                <w:sz w:val="24"/>
                <w:szCs w:val="24"/>
              </w:rPr>
              <w:t xml:space="preserve"> учащихся</w:t>
            </w:r>
            <w:r>
              <w:rPr>
                <w:color w:val="auto"/>
                <w:sz w:val="24"/>
                <w:szCs w:val="24"/>
              </w:rPr>
              <w:t xml:space="preserve"> с прав</w:t>
            </w:r>
            <w:r>
              <w:rPr>
                <w:color w:val="auto"/>
                <w:sz w:val="24"/>
                <w:szCs w:val="24"/>
              </w:rPr>
              <w:t>илами соревнований по туризму.</w:t>
            </w:r>
          </w:p>
          <w:p>
            <w:pPr>
              <w:pStyle w:val="style0"/>
              <w:spacing w:after="22" w:lineRule="auto" w:line="240"/>
              <w:ind w:left="371" w:firstLine="0"/>
              <w:jc w:val="left"/>
              <w:rPr>
                <w:color w:val="auto"/>
                <w:sz w:val="24"/>
                <w:szCs w:val="24"/>
              </w:rPr>
            </w:pPr>
            <w:r>
              <w:rPr>
                <w:color w:val="auto"/>
                <w:sz w:val="24"/>
                <w:szCs w:val="24"/>
              </w:rPr>
              <w:t>Метапредметные</w:t>
            </w:r>
            <w:r>
              <w:rPr>
                <w:color w:val="auto"/>
                <w:sz w:val="24"/>
                <w:szCs w:val="24"/>
              </w:rPr>
              <w:t>:</w:t>
            </w:r>
          </w:p>
          <w:p>
            <w:pPr>
              <w:pStyle w:val="style179"/>
              <w:numPr>
                <w:ilvl w:val="0"/>
                <w:numId w:val="30"/>
              </w:numPr>
              <w:spacing w:after="23" w:lineRule="auto" w:line="240"/>
              <w:jc w:val="left"/>
              <w:rPr>
                <w:color w:val="auto"/>
                <w:sz w:val="24"/>
                <w:szCs w:val="24"/>
              </w:rPr>
            </w:pPr>
            <w:r>
              <w:rPr>
                <w:color w:val="auto"/>
                <w:sz w:val="24"/>
                <w:szCs w:val="24"/>
              </w:rPr>
              <w:t xml:space="preserve">Развивать </w:t>
            </w:r>
            <w:r>
              <w:rPr>
                <w:color w:val="auto"/>
                <w:sz w:val="24"/>
                <w:szCs w:val="24"/>
              </w:rPr>
              <w:t xml:space="preserve">у учащихся </w:t>
            </w:r>
            <w:r>
              <w:rPr>
                <w:color w:val="auto"/>
                <w:sz w:val="24"/>
                <w:szCs w:val="24"/>
              </w:rPr>
              <w:t xml:space="preserve">умения и навыки в туризме;  </w:t>
            </w:r>
          </w:p>
          <w:p>
            <w:pPr>
              <w:pStyle w:val="style179"/>
              <w:numPr>
                <w:ilvl w:val="0"/>
                <w:numId w:val="30"/>
              </w:numPr>
              <w:spacing w:after="0" w:lineRule="auto" w:line="240"/>
              <w:jc w:val="left"/>
              <w:rPr>
                <w:color w:val="auto"/>
                <w:sz w:val="24"/>
                <w:szCs w:val="24"/>
              </w:rPr>
            </w:pPr>
            <w:r>
              <w:rPr>
                <w:color w:val="auto"/>
                <w:sz w:val="24"/>
                <w:szCs w:val="24"/>
              </w:rPr>
              <w:t>Развивать морально-волевые, нравс</w:t>
            </w:r>
            <w:r>
              <w:rPr>
                <w:color w:val="auto"/>
                <w:sz w:val="24"/>
                <w:szCs w:val="24"/>
              </w:rPr>
              <w:t>твенные и специальные качества учащихся.</w:t>
            </w:r>
          </w:p>
          <w:p>
            <w:pPr>
              <w:pStyle w:val="style0"/>
              <w:spacing w:after="0" w:lineRule="auto" w:line="240"/>
              <w:ind w:left="447" w:firstLine="0"/>
              <w:jc w:val="left"/>
              <w:rPr>
                <w:color w:val="auto"/>
                <w:sz w:val="24"/>
                <w:szCs w:val="24"/>
              </w:rPr>
            </w:pPr>
            <w:r>
              <w:rPr>
                <w:color w:val="auto"/>
                <w:sz w:val="24"/>
                <w:szCs w:val="24"/>
              </w:rPr>
              <w:t>Личностные</w:t>
            </w:r>
            <w:r>
              <w:rPr>
                <w:color w:val="auto"/>
                <w:sz w:val="24"/>
                <w:szCs w:val="24"/>
              </w:rPr>
              <w:t>:</w:t>
            </w:r>
          </w:p>
          <w:p>
            <w:pPr>
              <w:pStyle w:val="style179"/>
              <w:numPr>
                <w:ilvl w:val="0"/>
                <w:numId w:val="31"/>
              </w:numPr>
              <w:spacing w:after="21" w:lineRule="auto" w:line="240"/>
              <w:jc w:val="left"/>
              <w:rPr>
                <w:color w:val="auto"/>
                <w:sz w:val="24"/>
                <w:szCs w:val="24"/>
              </w:rPr>
            </w:pPr>
            <w:r>
              <w:rPr>
                <w:color w:val="auto"/>
                <w:sz w:val="24"/>
                <w:szCs w:val="24"/>
              </w:rPr>
              <w:t>формировать у учащихся интерес к туристско-краеведческой деятельности;</w:t>
            </w:r>
          </w:p>
          <w:p>
            <w:pPr>
              <w:pStyle w:val="style179"/>
              <w:numPr>
                <w:ilvl w:val="0"/>
                <w:numId w:val="31"/>
              </w:numPr>
              <w:spacing w:after="21" w:lineRule="auto" w:line="240"/>
              <w:jc w:val="left"/>
              <w:rPr>
                <w:color w:val="auto"/>
                <w:sz w:val="24"/>
                <w:szCs w:val="24"/>
              </w:rPr>
            </w:pPr>
            <w:r>
              <w:rPr>
                <w:color w:val="auto"/>
                <w:szCs w:val="24"/>
              </w:rPr>
              <w:t xml:space="preserve"> </w:t>
            </w:r>
            <w:r>
              <w:rPr>
                <w:color w:val="auto"/>
                <w:sz w:val="24"/>
                <w:szCs w:val="24"/>
              </w:rPr>
              <w:t>воспитывать у учащихся умение работать в команде, трудолюбие, дисциплинированность, социальную активность;</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b/>
                <w:i/>
                <w:color w:val="auto"/>
                <w:sz w:val="24"/>
                <w:szCs w:val="24"/>
              </w:rPr>
              <w:t xml:space="preserve">Возраст учащихся: </w:t>
            </w:r>
          </w:p>
        </w:tc>
      </w:tr>
      <w:tr>
        <w:tblPrEx/>
        <w:trPr>
          <w:trHeight w:val="288"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color w:val="auto"/>
                <w:sz w:val="24"/>
                <w:szCs w:val="24"/>
              </w:rPr>
              <w:t xml:space="preserve">от </w:t>
            </w:r>
            <w:r>
              <w:rPr>
                <w:color w:val="auto"/>
                <w:sz w:val="24"/>
                <w:szCs w:val="24"/>
              </w:rPr>
              <w:t>8</w:t>
            </w:r>
            <w:r>
              <w:rPr>
                <w:color w:val="auto"/>
                <w:sz w:val="24"/>
                <w:szCs w:val="24"/>
              </w:rPr>
              <w:t xml:space="preserve"> до 1</w:t>
            </w:r>
            <w:r>
              <w:rPr>
                <w:color w:val="auto"/>
                <w:sz w:val="24"/>
                <w:szCs w:val="24"/>
                <w:lang w:val="en-US"/>
              </w:rPr>
              <w:t>4</w:t>
            </w:r>
            <w:r>
              <w:rPr>
                <w:color w:val="auto"/>
                <w:sz w:val="24"/>
                <w:szCs w:val="24"/>
              </w:rPr>
              <w:t xml:space="preserve"> лет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b/>
                <w:i/>
                <w:color w:val="auto"/>
                <w:sz w:val="24"/>
                <w:szCs w:val="24"/>
              </w:rPr>
              <w:t xml:space="preserve">Год разработки программы: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color w:val="auto"/>
                <w:sz w:val="24"/>
                <w:szCs w:val="24"/>
              </w:rPr>
              <w:t>2024</w:t>
            </w:r>
            <w:r>
              <w:rPr>
                <w:color w:val="auto"/>
                <w:sz w:val="24"/>
                <w:szCs w:val="24"/>
              </w:rPr>
              <w:t xml:space="preserve">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b/>
                <w:i/>
                <w:color w:val="auto"/>
                <w:sz w:val="24"/>
                <w:szCs w:val="24"/>
              </w:rPr>
              <w:t xml:space="preserve">Сроки реализации программы: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color w:val="auto"/>
                <w:sz w:val="24"/>
                <w:szCs w:val="24"/>
              </w:rPr>
              <w:t>1</w:t>
            </w:r>
            <w:r>
              <w:rPr>
                <w:color w:val="auto"/>
                <w:sz w:val="24"/>
                <w:szCs w:val="24"/>
              </w:rPr>
              <w:t xml:space="preserve"> год </w:t>
            </w:r>
            <w:r>
              <w:rPr>
                <w:color w:val="auto"/>
                <w:sz w:val="24"/>
                <w:szCs w:val="24"/>
              </w:rPr>
              <w:t xml:space="preserve"> (</w:t>
            </w:r>
            <w:r>
              <w:rPr>
                <w:color w:val="auto"/>
                <w:sz w:val="24"/>
                <w:szCs w:val="24"/>
              </w:rPr>
              <w:t xml:space="preserve">всего </w:t>
            </w:r>
            <w:r>
              <w:rPr>
                <w:color w:val="auto"/>
                <w:sz w:val="24"/>
                <w:szCs w:val="24"/>
              </w:rPr>
              <w:t>144</w:t>
            </w:r>
            <w:r>
              <w:rPr>
                <w:color w:val="auto"/>
                <w:sz w:val="24"/>
                <w:szCs w:val="24"/>
              </w:rPr>
              <w:t xml:space="preserve"> часа</w:t>
            </w:r>
            <w:r>
              <w:rPr>
                <w:color w:val="auto"/>
                <w:sz w:val="24"/>
                <w:szCs w:val="24"/>
              </w:rPr>
              <w:t xml:space="preserve">)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b/>
                <w:i/>
                <w:color w:val="auto"/>
                <w:sz w:val="24"/>
                <w:szCs w:val="24"/>
              </w:rPr>
              <w:t xml:space="preserve">Нормативно-правовое обеспечение программы: </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179"/>
              <w:numPr>
                <w:ilvl w:val="0"/>
                <w:numId w:val="32"/>
              </w:numPr>
              <w:spacing w:after="0" w:lineRule="auto" w:line="240"/>
              <w:ind w:firstLine="0"/>
              <w:rPr>
                <w:color w:val="auto"/>
                <w:sz w:val="24"/>
                <w:szCs w:val="24"/>
              </w:rPr>
            </w:pPr>
            <w:r>
              <w:rPr>
                <w:color w:val="auto"/>
                <w:sz w:val="24"/>
                <w:szCs w:val="24"/>
              </w:rPr>
              <w:t>Федеральный Закон от 29.12.2012г. № 273-ФЗ «Об образовании в Российской Федерации» (внесены изменения от 31.07.2020 г. N 304-ФЗ; от 02.07.2021г. № 322-ФЗ)</w:t>
            </w:r>
          </w:p>
          <w:p>
            <w:pPr>
              <w:pStyle w:val="style179"/>
              <w:numPr>
                <w:ilvl w:val="0"/>
                <w:numId w:val="32"/>
              </w:numPr>
              <w:spacing w:after="0" w:lineRule="auto" w:line="240"/>
              <w:ind w:firstLine="0"/>
              <w:rPr>
                <w:color w:val="auto"/>
                <w:sz w:val="24"/>
                <w:szCs w:val="24"/>
              </w:rPr>
            </w:pPr>
            <w:r>
              <w:rPr>
                <w:color w:val="auto"/>
                <w:sz w:val="24"/>
                <w:szCs w:val="24"/>
              </w:rPr>
              <w:t>Указ Президента РФ от 21.07.2020 №474 «О национальных целях развития РФ на период до 2030»;</w:t>
            </w:r>
          </w:p>
          <w:p>
            <w:pPr>
              <w:pStyle w:val="style179"/>
              <w:numPr>
                <w:ilvl w:val="0"/>
                <w:numId w:val="32"/>
              </w:numPr>
              <w:spacing w:after="0" w:lineRule="auto" w:line="240"/>
              <w:ind w:firstLine="0"/>
              <w:rPr>
                <w:color w:val="auto"/>
                <w:sz w:val="24"/>
                <w:szCs w:val="24"/>
              </w:rPr>
            </w:pPr>
            <w:r>
              <w:rPr>
                <w:color w:val="auto"/>
                <w:sz w:val="24"/>
                <w:szCs w:val="24"/>
              </w:rPr>
              <w:t xml:space="preserve">Стратегия развития воспитания в РФ на период до 2025 года (распоряжение Правительства РФ от 29 мая 2015 г. № 996-р); </w:t>
            </w:r>
          </w:p>
          <w:p>
            <w:pPr>
              <w:pStyle w:val="style179"/>
              <w:numPr>
                <w:ilvl w:val="0"/>
                <w:numId w:val="32"/>
              </w:numPr>
              <w:spacing w:after="0" w:lineRule="auto" w:line="240"/>
              <w:ind w:firstLine="0"/>
              <w:rPr>
                <w:color w:val="auto"/>
                <w:sz w:val="24"/>
                <w:szCs w:val="24"/>
              </w:rPr>
            </w:pPr>
            <w:r>
              <w:rPr>
                <w:color w:val="auto"/>
                <w:sz w:val="24"/>
                <w:szCs w:val="24"/>
              </w:rPr>
              <w:t>Постановление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pPr>
              <w:pStyle w:val="style179"/>
              <w:numPr>
                <w:ilvl w:val="0"/>
                <w:numId w:val="32"/>
              </w:numPr>
              <w:spacing w:after="0" w:lineRule="auto" w:line="240"/>
              <w:ind w:firstLine="0"/>
              <w:rPr>
                <w:color w:val="auto"/>
                <w:sz w:val="24"/>
                <w:szCs w:val="24"/>
              </w:rPr>
            </w:pPr>
            <w:r>
              <w:rPr>
                <w:color w:val="auto"/>
                <w:sz w:val="24"/>
                <w:szCs w:val="24"/>
              </w:rPr>
              <w:t xml:space="preserve">Постановление Главного государственного санитарного врача РФ от 28.01.2021 № 2 «Об утверждении санитарных правил и норм СанПиН 1.2.3685- 21 «Гигиенические </w:t>
            </w:r>
            <w:r>
              <w:rPr>
                <w:color w:val="auto"/>
                <w:sz w:val="24"/>
                <w:szCs w:val="24"/>
              </w:rPr>
              <w:t>нормативы и требования к обеспечению безопасности и (или) безвредности для человека факторов среды обитания» (рзд.VI. Гигиенические нормативы по устройству, содержанию и режиму работы организаций воспитания и обучения, отдыха и оздоровления детей и молодежи»);</w:t>
            </w:r>
          </w:p>
          <w:p>
            <w:pPr>
              <w:pStyle w:val="style179"/>
              <w:numPr>
                <w:ilvl w:val="0"/>
                <w:numId w:val="32"/>
              </w:numPr>
              <w:spacing w:after="0" w:lineRule="auto" w:line="240"/>
              <w:ind w:firstLine="0"/>
              <w:rPr>
                <w:color w:val="auto"/>
                <w:sz w:val="24"/>
                <w:szCs w:val="24"/>
              </w:rPr>
            </w:pPr>
            <w:r>
              <w:rPr>
                <w:color w:val="auto"/>
                <w:sz w:val="24"/>
                <w:szCs w:val="24"/>
              </w:rPr>
              <w:t>Федеральный закон от 13.07.2020 г. № 189-ФЗ «О государственном (муниципальном) социальном заказе на оказание государственных (муниципальных) услуг в социальной сфере» (внесены изменения от 28.12.2022 № 568-ФЗ)</w:t>
            </w:r>
          </w:p>
          <w:p>
            <w:pPr>
              <w:pStyle w:val="style179"/>
              <w:numPr>
                <w:ilvl w:val="0"/>
                <w:numId w:val="32"/>
              </w:numPr>
              <w:spacing w:after="0" w:lineRule="auto" w:line="240"/>
              <w:ind w:firstLine="0"/>
              <w:rPr>
                <w:color w:val="auto"/>
                <w:sz w:val="24"/>
                <w:szCs w:val="24"/>
              </w:rPr>
            </w:pPr>
            <w:r>
              <w:rPr>
                <w:color w:val="auto"/>
                <w:sz w:val="24"/>
                <w:szCs w:val="24"/>
              </w:rPr>
              <w:t>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pPr>
              <w:pStyle w:val="style179"/>
              <w:numPr>
                <w:ilvl w:val="0"/>
                <w:numId w:val="32"/>
              </w:numPr>
              <w:spacing w:after="0" w:lineRule="auto" w:line="240"/>
              <w:ind w:firstLine="0"/>
              <w:rPr>
                <w:color w:val="auto"/>
                <w:sz w:val="24"/>
                <w:szCs w:val="24"/>
              </w:rPr>
            </w:pPr>
            <w:r>
              <w:rPr>
                <w:color w:val="auto"/>
                <w:sz w:val="24"/>
                <w:szCs w:val="24"/>
              </w:rPr>
              <w:t>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(внесены изменения от 21.04.2023 № 302);</w:t>
            </w:r>
          </w:p>
          <w:p>
            <w:pPr>
              <w:pStyle w:val="style179"/>
              <w:numPr>
                <w:ilvl w:val="0"/>
                <w:numId w:val="32"/>
              </w:numPr>
              <w:spacing w:after="0" w:lineRule="auto" w:line="240"/>
              <w:ind w:firstLine="0"/>
              <w:rPr>
                <w:color w:val="auto"/>
                <w:sz w:val="24"/>
                <w:szCs w:val="24"/>
              </w:rPr>
            </w:pPr>
            <w:r>
              <w:rPr>
                <w:color w:val="auto"/>
                <w:sz w:val="24"/>
                <w:szCs w:val="24"/>
              </w:rPr>
              <w:t>Концепция духовно-нравственного развития и воспитания личности гражданина России;</w:t>
            </w:r>
          </w:p>
          <w:p>
            <w:pPr>
              <w:pStyle w:val="style179"/>
              <w:numPr>
                <w:ilvl w:val="0"/>
                <w:numId w:val="32"/>
              </w:numPr>
              <w:spacing w:after="0" w:lineRule="auto" w:line="240"/>
              <w:ind w:firstLine="0"/>
              <w:rPr>
                <w:color w:val="auto"/>
                <w:sz w:val="24"/>
                <w:szCs w:val="24"/>
              </w:rPr>
            </w:pPr>
            <w:r>
              <w:rPr>
                <w:color w:val="auto"/>
                <w:sz w:val="24"/>
                <w:szCs w:val="24"/>
              </w:rPr>
              <w:t xml:space="preserve">Концепция развития дополнительного образования детей (распоряжение Правительства Российской Федерации от 31.03.2022г № 678-р, внесены изменения от 15.05.2023 № 1230-р); </w:t>
            </w:r>
          </w:p>
          <w:p>
            <w:pPr>
              <w:pStyle w:val="style179"/>
              <w:numPr>
                <w:ilvl w:val="0"/>
                <w:numId w:val="32"/>
              </w:numPr>
              <w:spacing w:after="0" w:lineRule="auto" w:line="240"/>
              <w:ind w:firstLine="0"/>
              <w:rPr>
                <w:color w:val="auto"/>
                <w:sz w:val="24"/>
                <w:szCs w:val="24"/>
              </w:rPr>
            </w:pPr>
            <w:r>
              <w:rPr>
                <w:color w:val="auto"/>
                <w:sz w:val="24"/>
                <w:szCs w:val="24"/>
              </w:rPr>
              <w:t>Государственная программа РФ «Развитие образования» на 2018 - 2025 гг. (постановление Правительства РФ от 26.12.2017 №1642);</w:t>
            </w:r>
          </w:p>
          <w:p>
            <w:pPr>
              <w:pStyle w:val="style179"/>
              <w:numPr>
                <w:ilvl w:val="0"/>
                <w:numId w:val="32"/>
              </w:numPr>
              <w:spacing w:after="0" w:lineRule="auto" w:line="240"/>
              <w:ind w:firstLine="0"/>
              <w:rPr>
                <w:color w:val="auto"/>
                <w:sz w:val="24"/>
                <w:szCs w:val="24"/>
              </w:rPr>
            </w:pPr>
            <w:r>
              <w:rPr>
                <w:color w:val="auto"/>
                <w:sz w:val="24"/>
                <w:szCs w:val="24"/>
              </w:rPr>
              <w:t xml:space="preserve">Письмо </w:t>
            </w:r>
            <w:r>
              <w:rPr>
                <w:color w:val="auto"/>
                <w:sz w:val="24"/>
                <w:szCs w:val="24"/>
              </w:rPr>
              <w:t>МинПросвещения</w:t>
            </w:r>
            <w:r>
              <w:rPr>
                <w:color w:val="auto"/>
                <w:sz w:val="24"/>
                <w:szCs w:val="24"/>
              </w:rPr>
              <w:t xml:space="preserve"> России от 19.03.2020 N ГД-39/04 «О направлении методических рекомендаций» (вместе с «Методическими рекомендациями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w:t>
            </w:r>
          </w:p>
          <w:p>
            <w:pPr>
              <w:pStyle w:val="style179"/>
              <w:numPr>
                <w:ilvl w:val="0"/>
                <w:numId w:val="32"/>
              </w:numPr>
              <w:spacing w:after="0" w:lineRule="auto" w:line="240"/>
              <w:ind w:firstLine="0"/>
              <w:rPr>
                <w:color w:val="auto"/>
                <w:sz w:val="24"/>
                <w:szCs w:val="24"/>
              </w:rPr>
            </w:pPr>
            <w:r>
              <w:rPr>
                <w:color w:val="auto"/>
                <w:sz w:val="24"/>
                <w:szCs w:val="24"/>
              </w:rPr>
              <w:t xml:space="preserve">Письмо Министерства образования и науки Российской Федерации от 18.11.2015 09-3242 «Методические рекомендации по проектированию дополнительных общеобразовательных программ» (включая </w:t>
            </w:r>
            <w:r>
              <w:rPr>
                <w:color w:val="auto"/>
                <w:sz w:val="24"/>
                <w:szCs w:val="24"/>
              </w:rPr>
              <w:t>разноуровневые</w:t>
            </w:r>
            <w:r>
              <w:rPr>
                <w:color w:val="auto"/>
                <w:sz w:val="24"/>
                <w:szCs w:val="24"/>
              </w:rPr>
              <w:t xml:space="preserve"> программы);</w:t>
            </w:r>
          </w:p>
          <w:p>
            <w:pPr>
              <w:pStyle w:val="style179"/>
              <w:numPr>
                <w:ilvl w:val="0"/>
                <w:numId w:val="32"/>
              </w:numPr>
              <w:spacing w:after="0" w:lineRule="auto" w:line="240"/>
              <w:ind w:firstLine="0"/>
              <w:rPr>
                <w:color w:val="auto"/>
                <w:sz w:val="24"/>
                <w:szCs w:val="24"/>
              </w:rPr>
            </w:pPr>
            <w:r>
              <w:rPr>
                <w:color w:val="auto"/>
                <w:sz w:val="24"/>
                <w:szCs w:val="24"/>
              </w:rPr>
              <w:t>Закон «Об образовании в Кемеровской области» редакция от 03.07.2013 №86-ОЗ;</w:t>
            </w:r>
          </w:p>
          <w:p>
            <w:pPr>
              <w:pStyle w:val="style179"/>
              <w:numPr>
                <w:ilvl w:val="0"/>
                <w:numId w:val="32"/>
              </w:numPr>
              <w:spacing w:after="0" w:lineRule="auto" w:line="240"/>
              <w:ind w:firstLine="0"/>
              <w:rPr>
                <w:color w:val="auto"/>
                <w:sz w:val="24"/>
                <w:szCs w:val="24"/>
              </w:rPr>
            </w:pPr>
            <w:r>
              <w:rPr>
                <w:color w:val="auto"/>
                <w:sz w:val="24"/>
                <w:szCs w:val="24"/>
              </w:rPr>
              <w:t>Государственная программа Кемеровской области «Развитие системы образования Кузбасса» на 2014 - 2025 годы. Утверждена постановлением Коллегии Администрации Кемеровской области от 4 сентября 2013 г. N 367;</w:t>
            </w:r>
          </w:p>
          <w:p>
            <w:pPr>
              <w:pStyle w:val="style179"/>
              <w:numPr>
                <w:ilvl w:val="0"/>
                <w:numId w:val="32"/>
              </w:numPr>
              <w:spacing w:after="0" w:lineRule="auto" w:line="240"/>
              <w:ind w:firstLine="0"/>
              <w:rPr>
                <w:color w:val="auto"/>
                <w:sz w:val="24"/>
                <w:szCs w:val="24"/>
              </w:rPr>
            </w:pPr>
            <w:r>
              <w:rPr>
                <w:color w:val="auto"/>
                <w:sz w:val="24"/>
                <w:szCs w:val="24"/>
              </w:rPr>
              <w:t>Распоряжение Коллегии Администрации Кемеровской области от 03.04.2019 №212-р «О внедрении системы персонифицированного финансирования дополнительного образования детей на территории Кемеровской области»;</w:t>
            </w:r>
          </w:p>
          <w:p>
            <w:pPr>
              <w:pStyle w:val="style179"/>
              <w:numPr>
                <w:ilvl w:val="0"/>
                <w:numId w:val="32"/>
              </w:numPr>
              <w:spacing w:after="0" w:lineRule="auto" w:line="240"/>
              <w:ind w:firstLine="0"/>
              <w:rPr>
                <w:color w:val="auto"/>
                <w:sz w:val="24"/>
                <w:szCs w:val="24"/>
              </w:rPr>
            </w:pPr>
            <w:r>
              <w:rPr>
                <w:color w:val="auto"/>
                <w:sz w:val="24"/>
                <w:szCs w:val="24"/>
              </w:rPr>
              <w:t>Приказ Министерства образования Кузбасса от 13.01.2023 №102 «Об утверждении Правил персонифицированного финансирования дополнительного образования детей в Кемеровской области-Кузбассе»;</w:t>
            </w:r>
          </w:p>
          <w:p>
            <w:pPr>
              <w:pStyle w:val="style0"/>
              <w:spacing w:after="0" w:lineRule="auto" w:line="240"/>
              <w:ind w:left="0" w:firstLine="0"/>
              <w:rPr>
                <w:color w:val="auto"/>
                <w:sz w:val="24"/>
                <w:szCs w:val="24"/>
              </w:rPr>
            </w:pPr>
            <w:r>
              <w:rPr>
                <w:color w:val="auto"/>
                <w:sz w:val="24"/>
                <w:szCs w:val="24"/>
              </w:rPr>
              <w:t>Нормативно-правовые документы учреждения: Устав Муниципального бюджетного учреждения дополнительного образования «Детско-юношеский центр»; Учебный план Муниципального бюджетного учреждения дополнительного образования «Детско-юношеский центр», Положение об учебной документации педагога дополнительного образования Муниципального бюджетного учреждения дополнительного образования «Детско-юношеский центр» и другие локальные акты.</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179"/>
              <w:spacing w:after="0" w:lineRule="auto" w:line="240"/>
              <w:ind w:left="306" w:firstLine="0"/>
              <w:rPr>
                <w:color w:val="auto"/>
                <w:sz w:val="24"/>
                <w:szCs w:val="24"/>
              </w:rPr>
            </w:pPr>
            <w:r>
              <w:rPr>
                <w:b/>
                <w:i/>
                <w:color w:val="auto"/>
                <w:sz w:val="24"/>
                <w:szCs w:val="24"/>
              </w:rPr>
              <w:t>Методическое обеспечение программы:</w:t>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rPr>
                <w:color w:val="auto"/>
                <w:sz w:val="24"/>
                <w:szCs w:val="24"/>
              </w:rPr>
            </w:pPr>
            <w:r>
              <w:rPr>
                <w:color w:val="auto"/>
                <w:sz w:val="24"/>
                <w:szCs w:val="24"/>
              </w:rPr>
              <w:t>Программа «</w:t>
            </w:r>
            <w:r>
              <w:rPr>
                <w:color w:val="auto"/>
                <w:sz w:val="24"/>
                <w:szCs w:val="24"/>
              </w:rPr>
              <w:t>Начальная турист</w:t>
            </w:r>
            <w:r>
              <w:rPr>
                <w:color w:val="auto"/>
                <w:sz w:val="24"/>
                <w:szCs w:val="24"/>
                <w:lang w:val="en-US"/>
              </w:rPr>
              <w:t>c</w:t>
            </w:r>
            <w:r>
              <w:rPr>
                <w:color w:val="auto"/>
                <w:sz w:val="24"/>
                <w:szCs w:val="24"/>
              </w:rPr>
              <w:t>ко- краеведческая подготовка</w:t>
            </w:r>
            <w:r>
              <w:rPr>
                <w:color w:val="auto"/>
                <w:sz w:val="24"/>
                <w:szCs w:val="24"/>
              </w:rPr>
              <w:t xml:space="preserve">»; </w:t>
            </w:r>
          </w:p>
          <w:p>
            <w:pPr>
              <w:pStyle w:val="style0"/>
              <w:spacing w:after="0" w:lineRule="auto" w:line="240"/>
              <w:ind w:left="0" w:firstLine="0"/>
              <w:rPr>
                <w:color w:val="auto"/>
                <w:sz w:val="24"/>
                <w:szCs w:val="24"/>
              </w:rPr>
            </w:pPr>
            <w:r>
              <w:rPr>
                <w:color w:val="auto"/>
                <w:sz w:val="24"/>
                <w:szCs w:val="24"/>
              </w:rPr>
              <w:t xml:space="preserve">Кодекс путешественника; </w:t>
            </w:r>
          </w:p>
          <w:p>
            <w:pPr>
              <w:pStyle w:val="style0"/>
              <w:spacing w:after="0" w:lineRule="auto" w:line="240"/>
              <w:ind w:left="0" w:firstLine="0"/>
              <w:rPr>
                <w:color w:val="auto"/>
                <w:sz w:val="24"/>
                <w:szCs w:val="24"/>
              </w:rPr>
            </w:pPr>
            <w:r>
              <w:rPr>
                <w:color w:val="auto"/>
                <w:sz w:val="24"/>
                <w:szCs w:val="24"/>
              </w:rPr>
              <w:t xml:space="preserve">Перечень классифицированных и эталонных туристских спортивных маршрутов и препятствий, Москва, ТССР, 2008; </w:t>
            </w:r>
          </w:p>
          <w:p>
            <w:pPr>
              <w:pStyle w:val="style0"/>
              <w:numPr>
                <w:ilvl w:val="0"/>
                <w:numId w:val="29"/>
              </w:numPr>
              <w:spacing w:after="0" w:lineRule="auto" w:line="240"/>
              <w:ind w:firstLine="0"/>
              <w:rPr>
                <w:color w:val="auto"/>
                <w:sz w:val="24"/>
                <w:szCs w:val="24"/>
              </w:rPr>
            </w:pPr>
            <w:r>
              <w:rPr/>
              <w:fldChar w:fldCharType="begin"/>
            </w:r>
            <w:r>
              <w:instrText xml:space="preserve"> HYPERLINK "http://www.tssr.ru/files/materials/1896/EVSK_190819.pdf" </w:instrText>
            </w:r>
            <w:r>
              <w:rPr/>
              <w:fldChar w:fldCharType="separate"/>
            </w:r>
            <w:r>
              <w:rPr>
                <w:color w:val="auto"/>
                <w:sz w:val="24"/>
                <w:szCs w:val="24"/>
              </w:rPr>
              <w:t>Положение о ЕВСК в редакции N469 (действует с 19.08.2019)</w:t>
            </w:r>
            <w:r>
              <w:rPr/>
              <w:fldChar w:fldCharType="end"/>
            </w:r>
            <w:r>
              <w:rPr>
                <w:color w:val="auto"/>
                <w:sz w:val="24"/>
                <w:szCs w:val="24"/>
              </w:rPr>
              <w:t>;</w:t>
            </w:r>
            <w:r>
              <w:rPr/>
              <w:fldChar w:fldCharType="begin"/>
            </w:r>
            <w:r>
              <w:instrText xml:space="preserve"> HYPERLINK "http://www.tssr.ru/files/materials/1896/EVSK_190819.pdf" </w:instrText>
            </w:r>
            <w:r>
              <w:rPr/>
              <w:fldChar w:fldCharType="separate"/>
            </w:r>
            <w:r>
              <w:rPr>
                <w:color w:val="auto"/>
                <w:sz w:val="24"/>
                <w:szCs w:val="24"/>
              </w:rPr>
              <w:t xml:space="preserve"> </w:t>
            </w:r>
            <w:r>
              <w:rPr/>
              <w:fldChar w:fldCharType="end"/>
            </w:r>
          </w:p>
          <w:p>
            <w:pPr>
              <w:pStyle w:val="style0"/>
              <w:numPr>
                <w:ilvl w:val="0"/>
                <w:numId w:val="29"/>
              </w:numPr>
              <w:spacing w:after="0" w:lineRule="auto" w:line="240"/>
              <w:ind w:firstLine="0"/>
              <w:rPr>
                <w:color w:val="auto"/>
                <w:sz w:val="24"/>
                <w:szCs w:val="24"/>
              </w:rPr>
            </w:pPr>
            <w:r>
              <w:rPr>
                <w:color w:val="auto"/>
                <w:sz w:val="24"/>
                <w:szCs w:val="24"/>
              </w:rPr>
              <w:t xml:space="preserve">библиотека по туризму, альпинизму, спортивному ориентированию, промышленному альпинизму, безопасности в походах и на соревнованиях, по краеведению и картографии (70 экз.); </w:t>
            </w:r>
          </w:p>
          <w:p>
            <w:pPr>
              <w:pStyle w:val="style0"/>
              <w:numPr>
                <w:ilvl w:val="0"/>
                <w:numId w:val="29"/>
              </w:numPr>
              <w:spacing w:after="0" w:lineRule="auto" w:line="240"/>
              <w:ind w:firstLine="0"/>
              <w:rPr>
                <w:color w:val="auto"/>
                <w:sz w:val="24"/>
                <w:szCs w:val="24"/>
              </w:rPr>
            </w:pPr>
            <w:r>
              <w:rPr>
                <w:color w:val="auto"/>
                <w:sz w:val="24"/>
                <w:szCs w:val="24"/>
              </w:rPr>
              <w:t xml:space="preserve">видеотека </w:t>
            </w:r>
            <w:r>
              <w:rPr>
                <w:color w:val="auto"/>
                <w:sz w:val="24"/>
                <w:szCs w:val="24"/>
              </w:rPr>
              <w:t>с учебными фильмами;</w:t>
            </w:r>
            <w:r>
              <w:rPr>
                <w:color w:val="auto"/>
                <w:sz w:val="24"/>
                <w:szCs w:val="24"/>
              </w:rPr>
              <w:t xml:space="preserve"> </w:t>
            </w:r>
          </w:p>
          <w:p>
            <w:pPr>
              <w:pStyle w:val="style0"/>
              <w:spacing w:after="0" w:lineRule="auto" w:line="240"/>
              <w:ind w:left="0" w:firstLine="0"/>
              <w:rPr>
                <w:color w:val="auto"/>
                <w:sz w:val="24"/>
                <w:szCs w:val="24"/>
              </w:rPr>
            </w:pPr>
            <w:r>
              <w:rPr>
                <w:color w:val="auto"/>
                <w:sz w:val="24"/>
                <w:szCs w:val="24"/>
              </w:rPr>
              <w:t xml:space="preserve">положения об организации и проведению мероприятий по туризму, краеведению и спортивному ориентированию городского, областного уровней; </w:t>
            </w:r>
          </w:p>
          <w:p>
            <w:pPr>
              <w:pStyle w:val="style0"/>
              <w:numPr>
                <w:ilvl w:val="0"/>
                <w:numId w:val="29"/>
              </w:numPr>
              <w:spacing w:after="0" w:lineRule="auto" w:line="240"/>
              <w:ind w:firstLine="0"/>
              <w:rPr>
                <w:color w:val="auto"/>
                <w:sz w:val="24"/>
                <w:szCs w:val="24"/>
              </w:rPr>
            </w:pPr>
            <w:r>
              <w:rPr>
                <w:color w:val="auto"/>
                <w:sz w:val="24"/>
                <w:szCs w:val="24"/>
              </w:rPr>
              <w:t xml:space="preserve">наглядные пособия: плакаты, слайды, спортивные и топографические карты. </w:t>
            </w:r>
          </w:p>
          <w:p>
            <w:pPr>
              <w:pStyle w:val="style0"/>
              <w:spacing w:after="0" w:lineRule="auto" w:line="240"/>
              <w:ind w:left="0" w:firstLine="0"/>
              <w:rPr>
                <w:color w:val="auto"/>
                <w:sz w:val="24"/>
                <w:szCs w:val="24"/>
              </w:rPr>
            </w:pPr>
            <w:r>
              <w:rPr/>
              <w:fldChar w:fldCharType="begin"/>
            </w:r>
            <w:r>
              <w:instrText xml:space="preserve"> HYPERLINK "http://minsport.gov.ru/2017/doc/KTCC-SportTurizm-c25122017.xlsx" </w:instrText>
            </w:r>
            <w:r>
              <w:rPr/>
              <w:fldChar w:fldCharType="separate"/>
            </w:r>
            <w:r>
              <w:rPr>
                <w:color w:val="auto"/>
                <w:sz w:val="24"/>
                <w:szCs w:val="24"/>
              </w:rPr>
              <w:t xml:space="preserve">Квалификационные требования (Приказ N 1101 Министерства спорта Российской </w:t>
            </w:r>
            <w:r>
              <w:rPr/>
              <w:fldChar w:fldCharType="end"/>
            </w:r>
          </w:p>
          <w:p>
            <w:pPr>
              <w:pStyle w:val="style0"/>
              <w:spacing w:after="0" w:lineRule="auto" w:line="240"/>
              <w:ind w:left="0" w:firstLine="0"/>
              <w:rPr>
                <w:color w:val="auto"/>
                <w:sz w:val="24"/>
                <w:szCs w:val="24"/>
              </w:rPr>
            </w:pPr>
            <w:r>
              <w:rPr/>
              <w:fldChar w:fldCharType="begin"/>
            </w:r>
            <w:r>
              <w:instrText xml:space="preserve"> HYPERLINK "http://minsport.gov.ru/2017/doc/KTCC-SportTurizm-c25122017.xlsx" </w:instrText>
            </w:r>
            <w:r>
              <w:rPr/>
              <w:fldChar w:fldCharType="separate"/>
            </w:r>
            <w:r>
              <w:rPr>
                <w:color w:val="auto"/>
                <w:sz w:val="24"/>
                <w:szCs w:val="24"/>
              </w:rPr>
              <w:t>Федерации от 25 декабря 2017 г.)</w:t>
            </w:r>
            <w:r>
              <w:rPr/>
              <w:fldChar w:fldCharType="end"/>
            </w:r>
            <w:r>
              <w:rPr/>
              <w:fldChar w:fldCharType="begin"/>
            </w:r>
            <w:r>
              <w:instrText xml:space="preserve"> HYPERLINK "http://minsport.gov.ru/2017/doc/KTCC-SportTurizm-c25122017.xlsx" </w:instrText>
            </w:r>
            <w:r>
              <w:rPr/>
              <w:fldChar w:fldCharType="separate"/>
            </w:r>
            <w:r>
              <w:rPr>
                <w:color w:val="auto"/>
                <w:sz w:val="24"/>
                <w:szCs w:val="24"/>
              </w:rPr>
              <w:t>;</w:t>
            </w:r>
            <w:r>
              <w:rPr/>
              <w:fldChar w:fldCharType="end"/>
            </w:r>
          </w:p>
          <w:p>
            <w:pPr>
              <w:pStyle w:val="style0"/>
              <w:spacing w:after="0" w:lineRule="auto" w:line="240"/>
              <w:ind w:left="0" w:firstLine="0"/>
              <w:rPr>
                <w:color w:val="auto"/>
                <w:sz w:val="24"/>
                <w:szCs w:val="24"/>
              </w:rPr>
            </w:pPr>
            <w:r>
              <w:rPr/>
              <w:fldChar w:fldCharType="begin"/>
            </w:r>
            <w:r>
              <w:instrText xml:space="preserve"> HYPERLINK "http://www.kuztur42.narod.ru/_private/Metod_medicina.pdf" </w:instrText>
            </w:r>
            <w:r>
              <w:rPr/>
              <w:fldChar w:fldCharType="separate"/>
            </w:r>
            <w:r>
              <w:rPr>
                <w:color w:val="auto"/>
                <w:sz w:val="24"/>
                <w:szCs w:val="24"/>
              </w:rPr>
              <w:t>Методическое пособие для подготовки к конкурсу "Первая помощь"</w:t>
            </w:r>
            <w:r>
              <w:rPr/>
              <w:fldChar w:fldCharType="end"/>
            </w:r>
            <w:r>
              <w:rPr/>
              <w:fldChar w:fldCharType="begin"/>
            </w:r>
            <w:r>
              <w:instrText xml:space="preserve"> HYPERLINK "http://www.kuztur42.narod.ru/_private/Metod_medicina.pdf" </w:instrText>
            </w:r>
            <w:r>
              <w:rPr/>
              <w:fldChar w:fldCharType="separate"/>
            </w:r>
            <w:r>
              <w:rPr>
                <w:color w:val="auto"/>
                <w:sz w:val="24"/>
                <w:szCs w:val="24"/>
              </w:rPr>
              <w:t xml:space="preserve"> </w:t>
            </w:r>
            <w:r>
              <w:rPr/>
              <w:fldChar w:fldCharType="end"/>
            </w:r>
            <w:r>
              <w:rPr/>
              <w:fldChar w:fldCharType="begin"/>
            </w:r>
            <w:r>
              <w:instrText xml:space="preserve"> HYPERLINK "http://www.kuztur42.narod.ru/_private/Metod_medicina.pdf" </w:instrText>
            </w:r>
            <w:r>
              <w:rPr/>
              <w:fldChar w:fldCharType="separate"/>
            </w:r>
            <w:r>
              <w:rPr>
                <w:color w:val="auto"/>
                <w:sz w:val="24"/>
                <w:szCs w:val="24"/>
              </w:rPr>
              <w:t>(редакция 2017 г.)</w:t>
            </w:r>
            <w:r>
              <w:rPr/>
              <w:fldChar w:fldCharType="end"/>
            </w:r>
            <w:r>
              <w:rPr>
                <w:color w:val="auto"/>
                <w:sz w:val="24"/>
                <w:szCs w:val="24"/>
              </w:rPr>
              <w:t>;</w:t>
            </w:r>
            <w:r>
              <w:rPr/>
              <w:fldChar w:fldCharType="begin"/>
            </w:r>
            <w:r>
              <w:instrText xml:space="preserve"> HYPERLINK "http://www.kuztur42.narod.ru/_private/Metod_medicina.pdf" </w:instrText>
            </w:r>
            <w:r>
              <w:rPr/>
              <w:fldChar w:fldCharType="separate"/>
            </w:r>
            <w:r>
              <w:rPr>
                <w:color w:val="auto"/>
                <w:sz w:val="24"/>
                <w:szCs w:val="24"/>
              </w:rPr>
              <w:t xml:space="preserve"> </w:t>
            </w:r>
            <w:r>
              <w:rPr/>
              <w:fldChar w:fldCharType="end"/>
            </w:r>
            <w:r>
              <w:rPr>
                <w:color w:val="auto"/>
                <w:sz w:val="24"/>
                <w:szCs w:val="24"/>
              </w:rPr>
              <w:t xml:space="preserve">      </w:t>
            </w:r>
            <w:r>
              <w:rPr/>
              <w:fldChar w:fldCharType="begin"/>
            </w:r>
            <w:r>
              <w:instrText xml:space="preserve"> HYPERLINK "http://www.kuztur42.narod.ru/_private/Metodist/Metod_Sagina_algoritm_NIR.pdf" </w:instrText>
            </w:r>
            <w:r>
              <w:rPr/>
              <w:fldChar w:fldCharType="separate"/>
            </w:r>
            <w:r>
              <w:rPr>
                <w:color w:val="auto"/>
                <w:sz w:val="24"/>
                <w:szCs w:val="24"/>
              </w:rPr>
              <w:t>Алгоритм научно</w:t>
            </w:r>
            <w:r>
              <w:rPr/>
              <w:fldChar w:fldCharType="end"/>
            </w:r>
            <w:r>
              <w:rPr/>
              <w:fldChar w:fldCharType="begin"/>
            </w:r>
            <w:r>
              <w:instrText xml:space="preserve"> HYPERLINK "http://www.kuztur42.narod.ru/_private/Metodist/Metod_Sagina_algoritm_NIR.pdf" </w:instrText>
            </w:r>
            <w:r>
              <w:rPr/>
              <w:fldChar w:fldCharType="separate"/>
            </w:r>
            <w:r>
              <w:rPr>
                <w:color w:val="auto"/>
                <w:sz w:val="24"/>
                <w:szCs w:val="24"/>
              </w:rPr>
              <w:t>-</w:t>
            </w:r>
            <w:r>
              <w:rPr/>
              <w:fldChar w:fldCharType="end"/>
            </w:r>
            <w:r>
              <w:rPr/>
              <w:fldChar w:fldCharType="begin"/>
            </w:r>
            <w:r>
              <w:instrText xml:space="preserve"> HYPERLINK "http://www.kuztur42.narod.ru/_private/Metodist/Metod_Sagina_algoritm_NIR.pdf" </w:instrText>
            </w:r>
            <w:r>
              <w:rPr/>
              <w:fldChar w:fldCharType="separate"/>
            </w:r>
            <w:r>
              <w:rPr>
                <w:color w:val="auto"/>
                <w:sz w:val="24"/>
                <w:szCs w:val="24"/>
              </w:rPr>
              <w:t>исследовательской работы с учащимися</w:t>
            </w:r>
            <w:r>
              <w:rPr/>
              <w:fldChar w:fldCharType="end"/>
            </w:r>
            <w:r>
              <w:rPr/>
              <w:fldChar w:fldCharType="begin"/>
            </w:r>
            <w:r>
              <w:instrText xml:space="preserve"> HYPERLINK "http://www.kuztur42.narod.ru/_private/Metodist/Metod_Sagina_algoritm_NIR.pdf" </w:instrText>
            </w:r>
            <w:r>
              <w:rPr/>
              <w:fldChar w:fldCharType="separate"/>
            </w:r>
            <w:r>
              <w:rPr>
                <w:color w:val="auto"/>
                <w:sz w:val="24"/>
                <w:szCs w:val="24"/>
              </w:rPr>
              <w:t xml:space="preserve"> </w:t>
            </w:r>
            <w:r>
              <w:rPr/>
              <w:fldChar w:fldCharType="end"/>
            </w:r>
            <w:r>
              <w:rPr/>
              <w:fldChar w:fldCharType="begin"/>
            </w:r>
            <w:r>
              <w:instrText xml:space="preserve"> HYPERLINK "http://www.kuztur42.narod.ru/_private/Metodist/Metod_Sagina_algoritm_NIR.pdf" </w:instrText>
            </w:r>
            <w:r>
              <w:rPr/>
              <w:fldChar w:fldCharType="separate"/>
            </w:r>
            <w:r>
              <w:rPr>
                <w:color w:val="auto"/>
                <w:sz w:val="24"/>
                <w:szCs w:val="24"/>
              </w:rPr>
              <w:t xml:space="preserve">(методические </w:t>
            </w:r>
            <w:r>
              <w:rPr/>
              <w:fldChar w:fldCharType="end"/>
            </w:r>
            <w:r>
              <w:rPr/>
              <w:fldChar w:fldCharType="begin"/>
            </w:r>
            <w:r>
              <w:instrText xml:space="preserve"> HYPERLINK "http://www.kuztur42.narod.ru/_private/Metodist/Metod_Sagina_algoritm_NIR.pdf" </w:instrText>
            </w:r>
            <w:r>
              <w:rPr/>
              <w:fldChar w:fldCharType="separate"/>
            </w:r>
            <w:r>
              <w:rPr>
                <w:color w:val="auto"/>
                <w:sz w:val="24"/>
                <w:szCs w:val="24"/>
              </w:rPr>
              <w:t>рекомендации)</w:t>
            </w:r>
            <w:r>
              <w:rPr/>
              <w:fldChar w:fldCharType="end"/>
            </w:r>
            <w:r>
              <w:rPr/>
              <w:fldChar w:fldCharType="begin"/>
            </w:r>
            <w:r>
              <w:instrText xml:space="preserve"> HYPERLINK "http://www.kuztur42.narod.ru/_private/Metodist/Metod_Sagina_algoritm_NIR.pdf" </w:instrText>
            </w:r>
            <w:r>
              <w:rPr/>
              <w:fldChar w:fldCharType="separate"/>
            </w:r>
            <w:r>
              <w:rPr>
                <w:color w:val="auto"/>
                <w:sz w:val="24"/>
                <w:szCs w:val="24"/>
              </w:rPr>
              <w:t xml:space="preserve"> </w:t>
            </w:r>
            <w:r>
              <w:rPr/>
              <w:fldChar w:fldCharType="end"/>
            </w:r>
            <w:r>
              <w:rPr>
                <w:color w:val="auto"/>
                <w:sz w:val="24"/>
                <w:szCs w:val="24"/>
              </w:rPr>
              <w:t xml:space="preserve"> </w:t>
            </w:r>
          </w:p>
          <w:p>
            <w:pPr>
              <w:pStyle w:val="style0"/>
              <w:spacing w:after="0" w:lineRule="auto" w:line="240"/>
              <w:ind w:left="0" w:firstLine="0"/>
              <w:rPr>
                <w:color w:val="auto"/>
                <w:sz w:val="24"/>
                <w:szCs w:val="24"/>
              </w:rPr>
            </w:pPr>
            <w:r>
              <w:rPr/>
              <w:fldChar w:fldCharType="begin"/>
            </w:r>
            <w:r>
              <w:instrText xml:space="preserve"> HYPERLINK "http://www.kuztur42.narod.ru/_private/Metodist/metodichka_otchet.doc" </w:instrText>
            </w:r>
            <w:r>
              <w:rPr/>
              <w:fldChar w:fldCharType="separate"/>
            </w:r>
            <w:r>
              <w:rPr>
                <w:color w:val="auto"/>
                <w:sz w:val="24"/>
                <w:szCs w:val="24"/>
              </w:rPr>
              <w:t>Пособие по составлению отчетов</w:t>
            </w:r>
            <w:r>
              <w:rPr/>
              <w:fldChar w:fldCharType="end"/>
            </w:r>
            <w:r>
              <w:rPr/>
              <w:fldChar w:fldCharType="begin"/>
            </w:r>
            <w:r>
              <w:instrText xml:space="preserve"> HYPERLINK "http://www.kuztur42.narod.ru/_private/Metodist/metodichka_otchet.doc" </w:instrText>
            </w:r>
            <w:r>
              <w:rPr/>
              <w:fldChar w:fldCharType="separate"/>
            </w:r>
            <w:r>
              <w:rPr>
                <w:color w:val="auto"/>
                <w:sz w:val="24"/>
                <w:szCs w:val="24"/>
              </w:rPr>
              <w:t xml:space="preserve"> </w:t>
            </w:r>
            <w:r>
              <w:rPr/>
              <w:fldChar w:fldCharType="end"/>
            </w:r>
            <w:r>
              <w:rPr/>
              <w:fldChar w:fldCharType="begin"/>
            </w:r>
            <w:r>
              <w:instrText xml:space="preserve"> HYPERLINK "http://www.kuztur42.narod.ru/_private/Metodist/metodichka_otchet.doc" </w:instrText>
            </w:r>
            <w:r>
              <w:rPr/>
              <w:fldChar w:fldCharType="separate"/>
            </w:r>
            <w:r>
              <w:rPr>
                <w:color w:val="auto"/>
                <w:sz w:val="24"/>
                <w:szCs w:val="24"/>
              </w:rPr>
              <w:t xml:space="preserve">о туристских походах, путешествиях (Алексеев А.А., </w:t>
            </w:r>
            <w:r>
              <w:rPr/>
              <w:fldChar w:fldCharType="end"/>
            </w:r>
            <w:r>
              <w:rPr/>
              <w:fldChar w:fldCharType="begin"/>
            </w:r>
            <w:r>
              <w:instrText xml:space="preserve"> HYPERLINK "http://www.kuztur42.narod.ru/_private/Metodist/metodichka_otchet.doc" </w:instrText>
            </w:r>
            <w:r>
              <w:rPr/>
              <w:fldChar w:fldCharType="separate"/>
            </w:r>
            <w:r>
              <w:rPr>
                <w:color w:val="auto"/>
                <w:sz w:val="24"/>
                <w:szCs w:val="24"/>
              </w:rPr>
              <w:t>2005 г.)</w:t>
            </w:r>
            <w:r>
              <w:rPr/>
              <w:fldChar w:fldCharType="end"/>
            </w:r>
            <w:r>
              <w:rPr/>
              <w:fldChar w:fldCharType="begin"/>
            </w:r>
            <w:r>
              <w:instrText xml:space="preserve"> HYPERLINK "http://www.kuztur42.narod.ru/_private/Metodist/metodichka_otchet.doc" </w:instrText>
            </w:r>
            <w:r>
              <w:rPr/>
              <w:fldChar w:fldCharType="separate"/>
            </w:r>
            <w:r>
              <w:rPr>
                <w:color w:val="auto"/>
                <w:sz w:val="24"/>
                <w:szCs w:val="24"/>
              </w:rPr>
              <w:t>;</w:t>
            </w:r>
            <w:r>
              <w:rPr/>
              <w:fldChar w:fldCharType="end"/>
            </w:r>
          </w:p>
          <w:p>
            <w:pPr>
              <w:pStyle w:val="style0"/>
              <w:spacing w:after="0" w:lineRule="auto" w:line="240"/>
              <w:ind w:left="0" w:firstLine="0"/>
              <w:rPr>
                <w:color w:val="auto"/>
                <w:sz w:val="24"/>
                <w:szCs w:val="24"/>
              </w:rPr>
            </w:pPr>
            <w:r>
              <w:rPr/>
              <w:fldChar w:fldCharType="begin"/>
            </w:r>
            <w:r>
              <w:instrText xml:space="preserve"> HYPERLINK "http://www.kuztur42.narod.ru/_private/Metodichka_Uzly.pdf" </w:instrText>
            </w:r>
            <w:r>
              <w:rPr/>
              <w:fldChar w:fldCharType="separate"/>
            </w:r>
            <w:r>
              <w:rPr>
                <w:color w:val="auto"/>
                <w:sz w:val="24"/>
                <w:szCs w:val="24"/>
              </w:rPr>
              <w:t>"Узлы".</w:t>
            </w:r>
            <w:r>
              <w:rPr/>
              <w:fldChar w:fldCharType="end"/>
            </w:r>
            <w:r>
              <w:rPr/>
              <w:fldChar w:fldCharType="begin"/>
            </w:r>
            <w:r>
              <w:instrText xml:space="preserve"> HYPERLINK "http://www.kuztur42.narod.ru/_private/Metodichka_Uzly.pdf" </w:instrText>
            </w:r>
            <w:r>
              <w:rPr/>
              <w:fldChar w:fldCharType="separate"/>
            </w:r>
            <w:r>
              <w:rPr>
                <w:color w:val="auto"/>
                <w:sz w:val="24"/>
                <w:szCs w:val="24"/>
              </w:rPr>
              <w:t xml:space="preserve"> </w:t>
            </w:r>
            <w:r>
              <w:rPr/>
              <w:fldChar w:fldCharType="end"/>
            </w:r>
            <w:r>
              <w:rPr/>
              <w:fldChar w:fldCharType="begin"/>
            </w:r>
            <w:r>
              <w:instrText xml:space="preserve"> HYPERLINK "http://www.kuztur42.narod.ru/_private/Metodichka_Uzly.pdf" </w:instrText>
            </w:r>
            <w:r>
              <w:rPr/>
              <w:fldChar w:fldCharType="separate"/>
            </w:r>
            <w:r>
              <w:rPr>
                <w:color w:val="auto"/>
                <w:sz w:val="24"/>
                <w:szCs w:val="24"/>
              </w:rPr>
              <w:t>;</w:t>
            </w:r>
            <w:r>
              <w:rPr/>
              <w:fldChar w:fldCharType="end"/>
            </w:r>
            <w:r>
              <w:rPr/>
              <w:fldChar w:fldCharType="begin"/>
            </w:r>
            <w:r>
              <w:instrText xml:space="preserve"> HYPERLINK "http://www.kuztur42.narod.ru/_private/Metodichka_Uzly.pdf" </w:instrText>
            </w:r>
            <w:r>
              <w:rPr/>
              <w:fldChar w:fldCharType="separate"/>
            </w:r>
            <w:r>
              <w:rPr>
                <w:color w:val="auto"/>
                <w:sz w:val="24"/>
                <w:szCs w:val="24"/>
              </w:rPr>
              <w:t xml:space="preserve"> </w:t>
            </w:r>
            <w:r>
              <w:rPr/>
              <w:fldChar w:fldCharType="end"/>
            </w:r>
            <w:r>
              <w:rPr>
                <w:color w:val="auto"/>
                <w:sz w:val="24"/>
                <w:szCs w:val="24"/>
              </w:rPr>
              <w:t xml:space="preserve">  </w:t>
            </w:r>
          </w:p>
          <w:p>
            <w:pPr>
              <w:pStyle w:val="style0"/>
              <w:spacing w:after="0" w:lineRule="auto" w:line="240"/>
              <w:ind w:left="0" w:firstLine="0"/>
              <w:rPr>
                <w:color w:val="auto"/>
                <w:sz w:val="24"/>
                <w:szCs w:val="24"/>
              </w:rPr>
            </w:pPr>
            <w:r>
              <w:rPr/>
              <w:fldChar w:fldCharType="begin"/>
            </w:r>
            <w:r>
              <w:instrText xml:space="preserve"> HYPERLINK "http://www.kuztur42.narod.ru/_private/Metodist/Metod_med_situac_zadachi.pdf" </w:instrText>
            </w:r>
            <w:r>
              <w:rPr/>
              <w:fldChar w:fldCharType="separate"/>
            </w:r>
            <w:r>
              <w:rPr>
                <w:color w:val="auto"/>
                <w:sz w:val="24"/>
                <w:szCs w:val="24"/>
              </w:rPr>
              <w:t>Методические рекомендации по решению ситуационных задач по первой помощи</w:t>
            </w:r>
            <w:r>
              <w:rPr/>
              <w:fldChar w:fldCharType="end"/>
            </w:r>
            <w:r>
              <w:rPr>
                <w:color w:val="auto"/>
                <w:sz w:val="24"/>
                <w:szCs w:val="24"/>
              </w:rPr>
              <w:t>;</w:t>
            </w:r>
            <w:r>
              <w:rPr/>
              <w:fldChar w:fldCharType="begin"/>
            </w:r>
            <w:r>
              <w:instrText xml:space="preserve"> HYPERLINK "http://www.kuztur42.narod.ru/_private/Metodist/Metod_med_situac_zadachi.pdf" </w:instrText>
            </w:r>
            <w:r>
              <w:rPr/>
              <w:fldChar w:fldCharType="separate"/>
            </w:r>
            <w:r>
              <w:rPr>
                <w:color w:val="auto"/>
                <w:sz w:val="24"/>
                <w:szCs w:val="24"/>
              </w:rPr>
              <w:t xml:space="preserve"> </w:t>
            </w:r>
            <w:r>
              <w:rPr/>
              <w:fldChar w:fldCharType="end"/>
            </w:r>
          </w:p>
          <w:p>
            <w:pPr>
              <w:pStyle w:val="style0"/>
              <w:spacing w:after="0" w:lineRule="auto" w:line="240"/>
              <w:ind w:left="0" w:firstLine="0"/>
              <w:rPr>
                <w:color w:val="auto"/>
                <w:sz w:val="24"/>
                <w:szCs w:val="24"/>
              </w:rPr>
            </w:pPr>
            <w:r>
              <w:rPr/>
              <w:fldChar w:fldCharType="begin"/>
            </w:r>
            <w:r>
              <w:instrText xml:space="preserve"> HYPERLINK "http://catchingfeatures.com/b/skiomapmemory.html" </w:instrText>
            </w:r>
            <w:r>
              <w:rPr/>
              <w:fldChar w:fldCharType="separate"/>
            </w:r>
            <w:r>
              <w:rPr>
                <w:color w:val="auto"/>
                <w:sz w:val="24"/>
                <w:szCs w:val="24"/>
              </w:rPr>
              <w:t>Он</w:t>
            </w:r>
            <w:r>
              <w:rPr/>
              <w:fldChar w:fldCharType="end"/>
            </w:r>
            <w:r>
              <w:rPr/>
              <w:fldChar w:fldCharType="begin"/>
            </w:r>
            <w:r>
              <w:instrText xml:space="preserve"> HYPERLINK "http://catchingfeatures.com/b/skiomapmemory.html" </w:instrText>
            </w:r>
            <w:r>
              <w:rPr/>
              <w:fldChar w:fldCharType="separate"/>
            </w:r>
            <w:r>
              <w:rPr>
                <w:color w:val="auto"/>
                <w:sz w:val="24"/>
                <w:szCs w:val="24"/>
              </w:rPr>
              <w:t>лайн игра (зимнее ориентирование) для проверки памяти</w:t>
            </w:r>
            <w:r>
              <w:rPr/>
              <w:fldChar w:fldCharType="end"/>
            </w:r>
            <w:r>
              <w:rPr/>
              <w:fldChar w:fldCharType="begin"/>
            </w:r>
            <w:r>
              <w:instrText xml:space="preserve"> HYPERLINK "http://catchingfeatures.com/b/skiomapmemory.html" </w:instrText>
            </w:r>
            <w:r>
              <w:rPr/>
              <w:fldChar w:fldCharType="separate"/>
            </w:r>
            <w:r>
              <w:rPr>
                <w:color w:val="auto"/>
                <w:sz w:val="24"/>
                <w:szCs w:val="24"/>
              </w:rPr>
              <w:t>;</w:t>
            </w:r>
            <w:r>
              <w:rPr/>
              <w:fldChar w:fldCharType="end"/>
            </w:r>
          </w:p>
          <w:p>
            <w:pPr>
              <w:pStyle w:val="style0"/>
              <w:spacing w:after="0" w:lineRule="auto" w:line="240"/>
              <w:ind w:left="0" w:firstLine="0"/>
              <w:rPr>
                <w:color w:val="auto"/>
                <w:sz w:val="24"/>
                <w:szCs w:val="24"/>
              </w:rPr>
            </w:pPr>
            <w:r>
              <w:rPr/>
              <w:fldChar w:fldCharType="begin"/>
            </w:r>
            <w:r>
              <w:instrText xml:space="preserve"> HYPERLINK "http://www.kuztur42.narod.ru/_private/O_posobie_djakov.pdf" </w:instrText>
            </w:r>
            <w:r>
              <w:rPr/>
              <w:fldChar w:fldCharType="separate"/>
            </w:r>
            <w:r>
              <w:rPr>
                <w:color w:val="auto"/>
                <w:sz w:val="24"/>
                <w:szCs w:val="24"/>
              </w:rPr>
              <w:t>"Спортивное ориентирование" учебно</w:t>
            </w:r>
            <w:r>
              <w:rPr/>
              <w:fldChar w:fldCharType="end"/>
            </w:r>
            <w:r>
              <w:rPr/>
              <w:fldChar w:fldCharType="begin"/>
            </w:r>
            <w:r>
              <w:instrText xml:space="preserve"> HYPERLINK "http://www.kuztur42.narod.ru/_private/O_posobie_djakov.pdf" </w:instrText>
            </w:r>
            <w:r>
              <w:rPr/>
              <w:fldChar w:fldCharType="separate"/>
            </w:r>
            <w:r>
              <w:rPr>
                <w:color w:val="auto"/>
                <w:sz w:val="24"/>
                <w:szCs w:val="24"/>
              </w:rPr>
              <w:t>-</w:t>
            </w:r>
            <w:r>
              <w:rPr/>
              <w:fldChar w:fldCharType="end"/>
            </w:r>
            <w:r>
              <w:rPr/>
              <w:fldChar w:fldCharType="begin"/>
            </w:r>
            <w:r>
              <w:instrText xml:space="preserve"> HYPERLINK "http://www.kuztur42.narod.ru/_private/O_posobie_djakov.pdf" </w:instrText>
            </w:r>
            <w:r>
              <w:rPr/>
              <w:fldChar w:fldCharType="separate"/>
            </w:r>
            <w:r>
              <w:rPr>
                <w:color w:val="auto"/>
                <w:sz w:val="24"/>
                <w:szCs w:val="24"/>
              </w:rPr>
              <w:t>методическое пособие</w:t>
            </w:r>
            <w:r>
              <w:rPr/>
              <w:fldChar w:fldCharType="end"/>
            </w:r>
            <w:r>
              <w:rPr/>
              <w:fldChar w:fldCharType="begin"/>
            </w:r>
            <w:r>
              <w:instrText xml:space="preserve"> HYPERLINK "http://www.kuztur42.narod.ru/_private/O_posobie_djakov.pdf" </w:instrText>
            </w:r>
            <w:r>
              <w:rPr/>
              <w:fldChar w:fldCharType="separate"/>
            </w:r>
            <w:r>
              <w:rPr>
                <w:color w:val="auto"/>
                <w:sz w:val="24"/>
                <w:szCs w:val="24"/>
              </w:rPr>
              <w:t>;</w:t>
            </w:r>
            <w:r>
              <w:rPr/>
              <w:fldChar w:fldCharType="end"/>
            </w:r>
            <w:r>
              <w:rPr/>
              <w:fldChar w:fldCharType="begin"/>
            </w:r>
            <w:r>
              <w:instrText xml:space="preserve"> HYPERLINK "http://www.kuztur42.narod.ru/_private/O_posobie_djakov.pdf" </w:instrText>
            </w:r>
            <w:r>
              <w:rPr/>
              <w:fldChar w:fldCharType="separate"/>
            </w:r>
            <w:r>
              <w:rPr/>
              <w:fldChar w:fldCharType="end"/>
            </w:r>
          </w:p>
          <w:p>
            <w:pPr>
              <w:pStyle w:val="style0"/>
              <w:spacing w:after="0" w:lineRule="auto" w:line="240"/>
              <w:ind w:left="0" w:firstLine="0"/>
              <w:rPr>
                <w:color w:val="auto"/>
                <w:sz w:val="24"/>
                <w:szCs w:val="24"/>
              </w:rPr>
            </w:pPr>
            <w:r>
              <w:rPr/>
              <w:fldChar w:fldCharType="begin"/>
            </w:r>
            <w:r>
              <w:instrText xml:space="preserve"> HYPERLINK "http://www.kuztur42.narod.ru/_private/O_znaki_igra.rar" </w:instrText>
            </w:r>
            <w:r>
              <w:rPr/>
              <w:fldChar w:fldCharType="separate"/>
            </w:r>
            <w:r>
              <w:rPr>
                <w:color w:val="auto"/>
                <w:sz w:val="24"/>
                <w:szCs w:val="24"/>
              </w:rPr>
              <w:t xml:space="preserve">Условные знаки </w:t>
            </w:r>
            <w:r>
              <w:rPr/>
              <w:fldChar w:fldCharType="end"/>
            </w:r>
            <w:r>
              <w:rPr/>
              <w:fldChar w:fldCharType="begin"/>
            </w:r>
            <w:r>
              <w:instrText xml:space="preserve"> HYPERLINK "http://www.kuztur42.narod.ru/_private/O_znaki_igra.rar" </w:instrText>
            </w:r>
            <w:r>
              <w:rPr/>
              <w:fldChar w:fldCharType="separate"/>
            </w:r>
            <w:r>
              <w:rPr>
                <w:color w:val="auto"/>
                <w:sz w:val="24"/>
                <w:szCs w:val="24"/>
              </w:rPr>
              <w:t xml:space="preserve">- </w:t>
            </w:r>
            <w:r>
              <w:rPr/>
              <w:fldChar w:fldCharType="end"/>
            </w:r>
            <w:r>
              <w:rPr/>
              <w:fldChar w:fldCharType="begin"/>
            </w:r>
            <w:r>
              <w:instrText xml:space="preserve"> HYPERLINK "http://www.kuztur42.narod.ru/_private/O_znaki_igra.rar" </w:instrText>
            </w:r>
            <w:r>
              <w:rPr/>
              <w:fldChar w:fldCharType="separate"/>
            </w:r>
            <w:r>
              <w:rPr>
                <w:color w:val="auto"/>
                <w:sz w:val="24"/>
                <w:szCs w:val="24"/>
              </w:rPr>
              <w:t>игра</w:t>
            </w:r>
            <w:r>
              <w:rPr/>
              <w:fldChar w:fldCharType="end"/>
            </w:r>
            <w:r>
              <w:rPr/>
              <w:fldChar w:fldCharType="begin"/>
            </w:r>
            <w:r>
              <w:instrText xml:space="preserve"> HYPERLINK "http://www.kuztur42.narod.ru/_private/O_znaki_igra.rar" </w:instrText>
            </w:r>
            <w:r>
              <w:rPr/>
              <w:fldChar w:fldCharType="separate"/>
            </w:r>
            <w:r>
              <w:rPr>
                <w:color w:val="auto"/>
                <w:sz w:val="24"/>
                <w:szCs w:val="24"/>
              </w:rPr>
              <w:t xml:space="preserve"> </w:t>
            </w:r>
            <w:r>
              <w:rPr/>
              <w:fldChar w:fldCharType="end"/>
            </w:r>
            <w:r>
              <w:rPr/>
              <w:fldChar w:fldCharType="begin"/>
            </w:r>
            <w:r>
              <w:instrText xml:space="preserve"> HYPERLINK "http://www.kuztur42.narod.ru/_private/O_znaki_igra.rar" </w:instrText>
            </w:r>
            <w:r>
              <w:rPr/>
              <w:fldChar w:fldCharType="separate"/>
            </w:r>
            <w:r>
              <w:rPr>
                <w:color w:val="auto"/>
                <w:sz w:val="24"/>
                <w:szCs w:val="24"/>
              </w:rPr>
              <w:t>не только для новичков</w:t>
            </w:r>
            <w:r>
              <w:rPr/>
              <w:fldChar w:fldCharType="end"/>
            </w:r>
            <w:r>
              <w:rPr/>
              <w:fldChar w:fldCharType="begin"/>
            </w:r>
            <w:r>
              <w:instrText xml:space="preserve"> HYPERLINK "http://www.kuztur42.narod.ru/_private/O_znaki_igra.rar" </w:instrText>
            </w:r>
            <w:r>
              <w:rPr/>
              <w:fldChar w:fldCharType="separate"/>
            </w:r>
            <w:r>
              <w:rPr>
                <w:color w:val="auto"/>
                <w:sz w:val="24"/>
                <w:szCs w:val="24"/>
              </w:rPr>
              <w:t>.</w:t>
            </w:r>
            <w:r>
              <w:rPr/>
              <w:fldChar w:fldCharType="end"/>
            </w:r>
          </w:p>
        </w:tc>
      </w:tr>
      <w:tr>
        <w:tblPrEx/>
        <w:trPr>
          <w:trHeight w:val="286" w:hRule="atLeast"/>
        </w:trPr>
        <w:tc>
          <w:tcPr>
            <w:tcW w:w="9631" w:type="dxa"/>
            <w:tcBorders>
              <w:top w:val="single" w:sz="4" w:space="0" w:color="000000"/>
              <w:left w:val="single" w:sz="4" w:space="0" w:color="000000"/>
              <w:bottom w:val="single" w:sz="4" w:space="0" w:color="000000"/>
              <w:right w:val="single" w:sz="4" w:space="0" w:color="000000"/>
            </w:tcBorders>
          </w:tcPr>
          <w:p>
            <w:pPr>
              <w:pStyle w:val="style0"/>
              <w:spacing w:after="19" w:lineRule="auto" w:line="259"/>
              <w:ind w:left="0" w:firstLine="0"/>
              <w:jc w:val="left"/>
              <w:rPr>
                <w:color w:val="auto"/>
                <w:sz w:val="24"/>
                <w:szCs w:val="24"/>
              </w:rPr>
            </w:pPr>
            <w:r>
              <w:rPr>
                <w:b/>
                <w:i/>
                <w:color w:val="auto"/>
                <w:sz w:val="24"/>
                <w:szCs w:val="24"/>
              </w:rPr>
              <w:t xml:space="preserve">Рецензенты: </w:t>
            </w:r>
          </w:p>
          <w:p>
            <w:pPr>
              <w:pStyle w:val="style0"/>
              <w:spacing w:after="21" w:lineRule="auto" w:line="259"/>
              <w:ind w:left="0" w:firstLine="0"/>
              <w:rPr>
                <w:color w:val="auto"/>
                <w:sz w:val="24"/>
                <w:szCs w:val="24"/>
              </w:rPr>
            </w:pPr>
            <w:r>
              <w:rPr>
                <w:b/>
                <w:i/>
                <w:color w:val="auto"/>
                <w:sz w:val="24"/>
                <w:szCs w:val="24"/>
              </w:rPr>
              <w:t xml:space="preserve">Внутренняя рецензия: </w:t>
            </w:r>
            <w:r>
              <w:rPr>
                <w:i/>
                <w:color w:val="auto"/>
                <w:sz w:val="24"/>
                <w:szCs w:val="24"/>
              </w:rPr>
              <w:t>Шарабарина</w:t>
            </w:r>
            <w:r>
              <w:rPr>
                <w:i/>
                <w:color w:val="auto"/>
                <w:sz w:val="24"/>
                <w:szCs w:val="24"/>
              </w:rPr>
              <w:t xml:space="preserve"> Валентина Валериевна, старший методист МБУ ДО </w:t>
            </w:r>
          </w:p>
          <w:p>
            <w:pPr>
              <w:pStyle w:val="style0"/>
              <w:spacing w:after="0" w:lineRule="auto" w:line="259"/>
              <w:ind w:left="0" w:firstLine="0"/>
              <w:jc w:val="left"/>
              <w:rPr>
                <w:color w:val="auto"/>
                <w:sz w:val="24"/>
                <w:szCs w:val="24"/>
              </w:rPr>
            </w:pPr>
            <w:r>
              <w:rPr>
                <w:i/>
                <w:color w:val="auto"/>
                <w:sz w:val="24"/>
                <w:szCs w:val="24"/>
              </w:rPr>
              <w:t xml:space="preserve">«Детско-юношеский центр» </w:t>
            </w:r>
          </w:p>
          <w:p>
            <w:pPr>
              <w:pStyle w:val="style0"/>
              <w:spacing w:after="0" w:lineRule="auto" w:line="259"/>
              <w:ind w:left="0" w:firstLine="0"/>
              <w:jc w:val="left"/>
              <w:rPr>
                <w:color w:val="auto"/>
                <w:sz w:val="24"/>
                <w:szCs w:val="24"/>
              </w:rPr>
            </w:pPr>
          </w:p>
        </w:tc>
      </w:tr>
    </w:tbl>
    <w:p>
      <w:pPr>
        <w:pStyle w:val="style0"/>
        <w:rPr>
          <w:color w:val="auto"/>
          <w:szCs w:val="24"/>
        </w:rPr>
      </w:pPr>
      <w:r>
        <w:rPr>
          <w:color w:val="auto"/>
          <w:szCs w:val="24"/>
        </w:rPr>
        <w:br w:type="page"/>
      </w:r>
    </w:p>
    <w:p>
      <w:pPr>
        <w:pStyle w:val="style0"/>
        <w:spacing w:after="11" w:lineRule="auto" w:line="270"/>
        <w:ind w:left="2420" w:hanging="10"/>
        <w:jc w:val="left"/>
        <w:rPr>
          <w:color w:val="auto"/>
          <w:szCs w:val="24"/>
        </w:rPr>
      </w:pPr>
      <w:r>
        <w:rPr>
          <w:b/>
          <w:color w:val="auto"/>
          <w:szCs w:val="24"/>
        </w:rPr>
        <w:t xml:space="preserve">Раздел 1. Комплекс основных характеристик программы </w:t>
      </w:r>
    </w:p>
    <w:p>
      <w:pPr>
        <w:pStyle w:val="style0"/>
        <w:spacing w:after="26" w:lineRule="auto" w:line="259"/>
        <w:ind w:left="1123" w:firstLine="0"/>
        <w:jc w:val="center"/>
        <w:rPr>
          <w:color w:val="auto"/>
          <w:szCs w:val="24"/>
        </w:rPr>
      </w:pPr>
      <w:r>
        <w:rPr>
          <w:b/>
          <w:color w:val="auto"/>
          <w:szCs w:val="24"/>
        </w:rPr>
        <w:t xml:space="preserve"> </w:t>
      </w:r>
    </w:p>
    <w:p>
      <w:pPr>
        <w:pStyle w:val="style2"/>
        <w:spacing w:after="0" w:lineRule="auto" w:line="259"/>
        <w:ind w:left="1075"/>
        <w:jc w:val="center"/>
        <w:rPr>
          <w:color w:val="auto"/>
          <w:szCs w:val="24"/>
        </w:rPr>
      </w:pPr>
      <w:r>
        <w:rPr>
          <w:i w:val="false"/>
          <w:color w:val="auto"/>
          <w:szCs w:val="24"/>
        </w:rPr>
        <w:t xml:space="preserve">1.1. Пояснительная записка </w:t>
      </w:r>
    </w:p>
    <w:p>
      <w:pPr>
        <w:pStyle w:val="style0"/>
        <w:spacing w:after="0" w:lineRule="auto" w:line="240"/>
        <w:ind w:left="0" w:firstLine="709"/>
        <w:rPr>
          <w:color w:val="auto"/>
          <w:szCs w:val="24"/>
        </w:rPr>
      </w:pPr>
      <w:r>
        <w:rPr>
          <w:color w:val="auto"/>
          <w:szCs w:val="24"/>
        </w:rPr>
        <w:t xml:space="preserve">Дополнительная общеобразовательная общеразвивающая программа </w:t>
      </w:r>
      <w:r>
        <w:rPr>
          <w:b/>
          <w:color w:val="auto"/>
          <w:szCs w:val="24"/>
        </w:rPr>
        <w:t>«</w:t>
      </w:r>
      <w:r>
        <w:rPr>
          <w:b/>
          <w:color w:val="auto"/>
          <w:szCs w:val="24"/>
        </w:rPr>
        <w:t>Начальная туристско-краеведческая подготовка</w:t>
      </w:r>
      <w:r>
        <w:rPr>
          <w:b/>
          <w:color w:val="auto"/>
          <w:szCs w:val="24"/>
        </w:rPr>
        <w:t xml:space="preserve">» </w:t>
      </w:r>
      <w:r>
        <w:rPr>
          <w:color w:val="auto"/>
          <w:szCs w:val="24"/>
        </w:rPr>
        <w:t xml:space="preserve">соответствует требованиям нормативно-правовых документов Российской Федерации и Кемеровской области - Кузбасса, регламентирующих образовательную деятельность учреждений дополнительного образования.  </w:t>
      </w:r>
    </w:p>
    <w:p>
      <w:pPr>
        <w:pStyle w:val="style0"/>
        <w:spacing w:after="0" w:lineRule="auto" w:line="240"/>
        <w:ind w:left="0" w:firstLine="709"/>
        <w:rPr>
          <w:color w:val="auto"/>
          <w:szCs w:val="24"/>
        </w:rPr>
      </w:pPr>
      <w:r>
        <w:rPr>
          <w:color w:val="auto"/>
          <w:szCs w:val="24"/>
        </w:rPr>
        <w:t xml:space="preserve">Программа разрабатывалась в соответствии с методическими рекомендациями по проектированию дополнительных общеобразовательных общеразвивающих программ Министерства образования и науки РФ и включает результаты осмысления собственного педагогического опыта. </w:t>
      </w:r>
    </w:p>
    <w:p>
      <w:pPr>
        <w:pStyle w:val="style157"/>
        <w:ind w:firstLine="708"/>
        <w:jc w:val="both"/>
        <w:rPr>
          <w:rFonts w:ascii="Times New Roman" w:cs="Times New Roman" w:hAnsi="Times New Roman"/>
          <w:sz w:val="24"/>
          <w:szCs w:val="24"/>
        </w:rPr>
      </w:pPr>
      <w:r>
        <w:rPr>
          <w:rFonts w:ascii="Times New Roman" w:cs="Times New Roman" w:hAnsi="Times New Roman"/>
          <w:sz w:val="24"/>
          <w:szCs w:val="24"/>
        </w:rPr>
        <w:t xml:space="preserve">В содержании программы уделено особое внимание воспитательному компоненту, направленному на формирование у учащихся социокультурных, духовно-нравственных ценностей, исторических и национально-культурных традиций российского общества и государства. </w:t>
      </w:r>
    </w:p>
    <w:p>
      <w:pPr>
        <w:pStyle w:val="style157"/>
        <w:ind w:firstLine="709"/>
        <w:jc w:val="both"/>
        <w:rPr>
          <w:rFonts w:ascii="Times New Roman" w:cs="Times New Roman" w:hAnsi="Times New Roman"/>
          <w:sz w:val="24"/>
          <w:szCs w:val="24"/>
        </w:rPr>
      </w:pPr>
      <w:r>
        <w:rPr>
          <w:rFonts w:ascii="Times New Roman" w:cs="Times New Roman" w:hAnsi="Times New Roman"/>
          <w:sz w:val="24"/>
          <w:szCs w:val="24"/>
        </w:rPr>
        <w:t>Реализация дополнительной общеобразовательной общеразвивающей программы «</w:t>
      </w:r>
      <w:r>
        <w:rPr>
          <w:rFonts w:ascii="Times New Roman" w:cs="Times New Roman" w:hAnsi="Times New Roman"/>
          <w:sz w:val="24"/>
          <w:szCs w:val="24"/>
          <w:lang w:val="en-US"/>
        </w:rPr>
        <w:t>Начальная туристско-краеведческая подготовка</w:t>
      </w:r>
      <w:r>
        <w:rPr>
          <w:rFonts w:ascii="Times New Roman" w:cs="Times New Roman" w:hAnsi="Times New Roman"/>
          <w:sz w:val="24"/>
          <w:szCs w:val="24"/>
        </w:rPr>
        <w:t>» осуществляется на русском языке - государственный язык РФ.</w:t>
      </w:r>
    </w:p>
    <w:p>
      <w:pPr>
        <w:pStyle w:val="style0"/>
        <w:spacing w:after="31" w:lineRule="auto" w:line="259"/>
        <w:ind w:left="0" w:firstLine="0"/>
        <w:jc w:val="left"/>
        <w:rPr>
          <w:color w:val="auto"/>
          <w:szCs w:val="24"/>
        </w:rPr>
      </w:pPr>
    </w:p>
    <w:p>
      <w:pPr>
        <w:pStyle w:val="style1"/>
        <w:ind w:left="1075" w:right="2"/>
        <w:rPr>
          <w:color w:val="auto"/>
          <w:szCs w:val="24"/>
        </w:rPr>
      </w:pPr>
      <w:r>
        <w:rPr>
          <w:color w:val="auto"/>
          <w:szCs w:val="24"/>
        </w:rPr>
        <w:t xml:space="preserve">Направленность программы </w:t>
      </w:r>
    </w:p>
    <w:p>
      <w:pPr>
        <w:pStyle w:val="style0"/>
        <w:spacing w:after="0" w:lineRule="auto" w:line="240"/>
        <w:ind w:left="0" w:firstLine="709"/>
        <w:rPr>
          <w:color w:val="auto"/>
          <w:szCs w:val="24"/>
        </w:rPr>
      </w:pPr>
      <w:r>
        <w:rPr>
          <w:color w:val="auto"/>
          <w:szCs w:val="24"/>
        </w:rPr>
        <w:t>Программа «</w:t>
      </w:r>
      <w:r>
        <w:rPr>
          <w:color w:val="auto"/>
          <w:szCs w:val="24"/>
        </w:rPr>
        <w:t>Начальная туристско-</w:t>
      </w:r>
      <w:r>
        <w:rPr>
          <w:color w:val="auto"/>
          <w:szCs w:val="24"/>
        </w:rPr>
        <w:t>краеведческая подготовка</w:t>
      </w:r>
      <w:r>
        <w:rPr>
          <w:color w:val="auto"/>
          <w:szCs w:val="24"/>
        </w:rPr>
        <w:t xml:space="preserve">» имеет </w:t>
      </w:r>
      <w:r>
        <w:rPr>
          <w:b/>
          <w:color w:val="auto"/>
          <w:szCs w:val="24"/>
        </w:rPr>
        <w:t>туристско</w:t>
      </w:r>
      <w:r>
        <w:rPr>
          <w:color w:val="auto"/>
          <w:szCs w:val="24"/>
        </w:rPr>
        <w:t>-</w:t>
      </w:r>
      <w:r>
        <w:rPr>
          <w:b/>
          <w:color w:val="auto"/>
          <w:szCs w:val="24"/>
        </w:rPr>
        <w:t>краеведческую направленность</w:t>
      </w:r>
      <w:r>
        <w:rPr>
          <w:color w:val="auto"/>
          <w:szCs w:val="24"/>
        </w:rPr>
        <w:t>. Предлагаемая программа приведена в соответствие с нормат</w:t>
      </w:r>
      <w:r>
        <w:rPr>
          <w:color w:val="auto"/>
          <w:szCs w:val="24"/>
        </w:rPr>
        <w:t>ивно-правовой базой М</w:t>
      </w:r>
      <w:r>
        <w:rPr>
          <w:color w:val="auto"/>
          <w:szCs w:val="24"/>
        </w:rPr>
        <w:t>униципального бюджетного учреждения дополнительного образования «Детско-юношеский центр» Междуреченского городского округа.</w:t>
      </w:r>
      <w:r>
        <w:rPr>
          <w:b/>
          <w:color w:val="auto"/>
          <w:szCs w:val="24"/>
        </w:rPr>
        <w:t xml:space="preserve"> </w:t>
      </w:r>
      <w:r>
        <w:rPr>
          <w:color w:val="auto"/>
          <w:szCs w:val="24"/>
        </w:rPr>
        <w:t xml:space="preserve"> </w:t>
      </w:r>
    </w:p>
    <w:p>
      <w:pPr>
        <w:pStyle w:val="style0"/>
        <w:spacing w:after="0" w:lineRule="auto" w:line="240"/>
        <w:ind w:left="0" w:firstLine="709"/>
        <w:rPr>
          <w:color w:val="auto"/>
          <w:szCs w:val="24"/>
        </w:rPr>
      </w:pPr>
      <w:r>
        <w:rPr>
          <w:color w:val="auto"/>
          <w:szCs w:val="24"/>
        </w:rPr>
        <w:t xml:space="preserve">Реализация программы ориентирована на формирование и развитие творческих способностей детей и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за рамками основного образования.   </w:t>
      </w:r>
    </w:p>
    <w:p>
      <w:pPr>
        <w:pStyle w:val="style0"/>
        <w:spacing w:after="0" w:lineRule="auto" w:line="240"/>
        <w:ind w:left="0" w:firstLine="709"/>
        <w:rPr>
          <w:color w:val="auto"/>
          <w:szCs w:val="24"/>
        </w:rPr>
      </w:pPr>
      <w:r>
        <w:rPr>
          <w:color w:val="auto"/>
          <w:szCs w:val="24"/>
        </w:rPr>
        <w:t xml:space="preserve">Реализация ДООП не нацелена на достижение результатов освоения основной образовательной программы начального, основного и среднего общего образования, предусмотренных федеральными государственными образовательными стандартами основного общего образования. </w:t>
      </w:r>
    </w:p>
    <w:p>
      <w:pPr>
        <w:pStyle w:val="style0"/>
        <w:spacing w:after="31" w:lineRule="auto" w:line="259"/>
        <w:ind w:left="1068" w:firstLine="0"/>
        <w:jc w:val="left"/>
        <w:rPr>
          <w:color w:val="auto"/>
          <w:szCs w:val="24"/>
        </w:rPr>
      </w:pPr>
      <w:r>
        <w:rPr>
          <w:color w:val="auto"/>
          <w:szCs w:val="24"/>
        </w:rPr>
        <w:t xml:space="preserve"> </w:t>
      </w:r>
    </w:p>
    <w:p>
      <w:pPr>
        <w:pStyle w:val="style1"/>
        <w:ind w:left="1075" w:right="1"/>
        <w:rPr>
          <w:color w:val="auto"/>
          <w:szCs w:val="24"/>
        </w:rPr>
      </w:pPr>
      <w:r>
        <w:rPr>
          <w:color w:val="auto"/>
          <w:szCs w:val="24"/>
        </w:rPr>
        <w:t xml:space="preserve">Актуальность программы </w:t>
      </w:r>
    </w:p>
    <w:p>
      <w:pPr>
        <w:pStyle w:val="style0"/>
        <w:spacing w:after="0" w:lineRule="auto" w:line="240"/>
        <w:ind w:left="0" w:firstLine="709"/>
        <w:rPr>
          <w:color w:val="auto"/>
          <w:szCs w:val="24"/>
        </w:rPr>
      </w:pPr>
      <w:r>
        <w:rPr>
          <w:color w:val="auto"/>
          <w:szCs w:val="24"/>
        </w:rPr>
        <w:t>Актуальность данной программы заключается в том, что в туристских походах прекрасно сочетаются элементы познания, активного отдыха, физического воспитания и спорта. Программа направлена на совершенствование физического и ум</w:t>
      </w:r>
      <w:r>
        <w:rPr>
          <w:color w:val="auto"/>
          <w:szCs w:val="24"/>
        </w:rPr>
        <w:t>ственного развития, приобретение</w:t>
      </w:r>
      <w:r>
        <w:rPr>
          <w:color w:val="auto"/>
          <w:szCs w:val="24"/>
        </w:rPr>
        <w:t xml:space="preserve"> полезных навыков. Особое значение приобретает и патриотическое воспитание, которое невозможно без познания своей малой Родины, ее природных и культурно-исторических достопримечательностей. </w:t>
      </w:r>
    </w:p>
    <w:p>
      <w:pPr>
        <w:pStyle w:val="style0"/>
        <w:spacing w:after="0" w:lineRule="auto" w:line="240"/>
        <w:ind w:left="0" w:firstLine="709"/>
        <w:rPr>
          <w:color w:val="auto"/>
          <w:szCs w:val="24"/>
        </w:rPr>
      </w:pPr>
      <w:r>
        <w:rPr>
          <w:color w:val="auto"/>
          <w:szCs w:val="24"/>
        </w:rPr>
        <w:t xml:space="preserve">В настоящее время актуальность программы востребована в первую очередь самими детьми, которые готовы познавать окружающую действительность и в частности, нашу природу и достопримечательности малой Родины. Именно в походах дети зачастую получают навыки самообслуживания, </w:t>
      </w:r>
      <w:r>
        <w:rPr>
          <w:color w:val="auto"/>
          <w:szCs w:val="24"/>
        </w:rPr>
        <w:t>преодоления трудностей, общения со сверстниками в реальной обстановке.</w:t>
      </w:r>
      <w:r>
        <w:rPr>
          <w:color w:val="auto"/>
          <w:szCs w:val="24"/>
        </w:rPr>
        <w:t xml:space="preserve">  </w:t>
      </w:r>
      <w:r>
        <w:rPr>
          <w:color w:val="auto"/>
          <w:szCs w:val="24"/>
        </w:rPr>
        <w:t xml:space="preserve"> </w:t>
      </w:r>
    </w:p>
    <w:p>
      <w:pPr>
        <w:pStyle w:val="style0"/>
        <w:spacing w:after="0" w:lineRule="auto" w:line="240"/>
        <w:ind w:left="0" w:firstLine="709"/>
        <w:rPr>
          <w:color w:val="auto"/>
          <w:szCs w:val="24"/>
        </w:rPr>
      </w:pPr>
      <w:r>
        <w:rPr>
          <w:color w:val="auto"/>
          <w:szCs w:val="24"/>
        </w:rPr>
        <w:t>Программа</w:t>
      </w:r>
      <w:r>
        <w:rPr>
          <w:color w:val="auto"/>
          <w:szCs w:val="24"/>
        </w:rPr>
        <w:t xml:space="preserve"> направлена на: </w:t>
      </w:r>
    </w:p>
    <w:p>
      <w:pPr>
        <w:pStyle w:val="style0"/>
        <w:spacing w:after="0" w:lineRule="auto" w:line="240"/>
        <w:ind w:left="0" w:firstLine="709"/>
        <w:rPr>
          <w:color w:val="auto"/>
          <w:szCs w:val="24"/>
        </w:rPr>
      </w:pPr>
      <w:r>
        <w:rPr>
          <w:color w:val="auto"/>
          <w:szCs w:val="24"/>
        </w:rPr>
        <w:t xml:space="preserve">- обучение и развитие социализации подростков, которые формируется в коллективно-походной практической деятельности на маршруте, </w:t>
      </w:r>
      <w:r>
        <w:rPr>
          <w:color w:val="auto"/>
          <w:szCs w:val="24"/>
        </w:rPr>
        <w:t xml:space="preserve">при </w:t>
      </w:r>
      <w:r>
        <w:rPr>
          <w:color w:val="auto"/>
          <w:szCs w:val="24"/>
        </w:rPr>
        <w:t xml:space="preserve">активном пребывании </w:t>
      </w:r>
      <w:r>
        <w:rPr>
          <w:color w:val="auto"/>
          <w:szCs w:val="24"/>
        </w:rPr>
        <w:t>учащихся</w:t>
      </w:r>
      <w:r>
        <w:rPr>
          <w:color w:val="auto"/>
          <w:szCs w:val="24"/>
        </w:rPr>
        <w:t xml:space="preserve"> в естественно-природных условиях, </w:t>
      </w:r>
      <w:r>
        <w:rPr>
          <w:color w:val="auto"/>
          <w:szCs w:val="24"/>
        </w:rPr>
        <w:t xml:space="preserve">в </w:t>
      </w:r>
      <w:r>
        <w:rPr>
          <w:color w:val="auto"/>
          <w:szCs w:val="24"/>
        </w:rPr>
        <w:t xml:space="preserve">отвлечении подростка от пагубного воздействия негативной социальной среды. </w:t>
      </w:r>
    </w:p>
    <w:p>
      <w:pPr>
        <w:pStyle w:val="style0"/>
        <w:spacing w:after="0" w:lineRule="auto" w:line="240"/>
        <w:ind w:left="0" w:firstLine="709"/>
        <w:rPr>
          <w:color w:val="auto"/>
          <w:szCs w:val="24"/>
        </w:rPr>
      </w:pPr>
      <w:r>
        <w:rPr>
          <w:color w:val="auto"/>
          <w:szCs w:val="24"/>
        </w:rPr>
        <w:t xml:space="preserve">- самостоятельную деятельность </w:t>
      </w:r>
      <w:r>
        <w:rPr>
          <w:color w:val="auto"/>
          <w:szCs w:val="24"/>
        </w:rPr>
        <w:t>учащихся</w:t>
      </w:r>
      <w:r>
        <w:rPr>
          <w:color w:val="auto"/>
          <w:szCs w:val="24"/>
        </w:rPr>
        <w:t xml:space="preserve">, умение строить общественные и личностные отношения, тем самым, облегчая процессы самоутверждения, особенно остро протекающие в подростковом возрасте. </w:t>
      </w:r>
    </w:p>
    <w:p>
      <w:pPr>
        <w:pStyle w:val="style0"/>
        <w:spacing w:after="0" w:lineRule="auto" w:line="240"/>
        <w:ind w:left="0" w:firstLine="709"/>
        <w:rPr>
          <w:color w:val="auto"/>
          <w:szCs w:val="24"/>
        </w:rPr>
      </w:pPr>
      <w:r>
        <w:rPr>
          <w:color w:val="auto"/>
          <w:szCs w:val="24"/>
        </w:rPr>
        <w:t>Дополнительность образовательной программы в расширении и углублении школьных предметов: ОБЖ, краеведения, физкультуры, географии, биологии</w:t>
      </w:r>
    </w:p>
    <w:p>
      <w:pPr>
        <w:pStyle w:val="style0"/>
        <w:spacing w:after="0" w:lineRule="auto" w:line="240"/>
        <w:ind w:left="0" w:firstLine="709"/>
        <w:rPr>
          <w:color w:val="auto"/>
          <w:szCs w:val="24"/>
        </w:rPr>
      </w:pPr>
    </w:p>
    <w:p>
      <w:pPr>
        <w:pStyle w:val="style1"/>
        <w:ind w:left="1075"/>
        <w:rPr>
          <w:color w:val="auto"/>
          <w:szCs w:val="24"/>
        </w:rPr>
      </w:pPr>
      <w:r>
        <w:rPr>
          <w:color w:val="auto"/>
          <w:szCs w:val="24"/>
        </w:rPr>
        <w:t xml:space="preserve">Отличительные особенности программы </w:t>
      </w:r>
    </w:p>
    <w:p>
      <w:pPr>
        <w:pStyle w:val="style4108"/>
        <w:shd w:val="clear" w:color="auto" w:fill="ffffff"/>
        <w:spacing w:before="0" w:beforeAutospacing="false" w:after="0" w:afterAutospacing="false"/>
        <w:ind w:firstLine="709"/>
        <w:jc w:val="both"/>
        <w:rPr/>
      </w:pPr>
      <w:r>
        <w:rPr>
          <w:rStyle w:val="style4109"/>
        </w:rPr>
        <w:t>Данная</w:t>
      </w:r>
      <w:r>
        <w:rPr>
          <w:rStyle w:val="style4109"/>
        </w:rPr>
        <w:t xml:space="preserve"> программа рассчитана для первичного оз</w:t>
      </w:r>
      <w:r>
        <w:rPr>
          <w:rStyle w:val="style4109"/>
        </w:rPr>
        <w:t>накомления учащихся с туристско-</w:t>
      </w:r>
      <w:r>
        <w:rPr>
          <w:rStyle w:val="style4109"/>
        </w:rPr>
        <w:t>краеведческой деятельностью и получения начальных туристских умений и навыков. Она носит выраженный деятельностный характер, создает возможность активного практическо</w:t>
      </w:r>
      <w:r>
        <w:rPr>
          <w:rStyle w:val="style4109"/>
        </w:rPr>
        <w:t>го погружения детей в туристско-</w:t>
      </w:r>
      <w:r>
        <w:rPr>
          <w:rStyle w:val="style4109"/>
        </w:rPr>
        <w:t>краеведческую деятельность</w:t>
      </w:r>
      <w:r>
        <w:rPr>
          <w:rStyle w:val="style4109"/>
        </w:rPr>
        <w:t>. Реализации программы способствует использование метода комплексного подхода к образованию и воспитанию, предполагающий единство нравственного, физического, морально-эстетических и других форм воспитания. Достижение цели программы зависит от количества и качества проведенных на местности занятий, прогулок  и экскурсий.</w:t>
      </w:r>
    </w:p>
    <w:p>
      <w:pPr>
        <w:pStyle w:val="style0"/>
        <w:spacing w:after="0" w:lineRule="auto" w:line="240"/>
        <w:rPr>
          <w:color w:val="auto"/>
          <w:szCs w:val="24"/>
        </w:rPr>
      </w:pPr>
      <w:r>
        <w:rPr>
          <w:color w:val="auto"/>
          <w:szCs w:val="24"/>
        </w:rPr>
        <w:t>Уровень сложности – стартовый.</w:t>
      </w:r>
    </w:p>
    <w:p>
      <w:pPr>
        <w:pStyle w:val="style179"/>
        <w:shd w:val="clear" w:color="auto" w:fill="ffffff"/>
        <w:tabs>
          <w:tab w:val="left" w:leader="none" w:pos="993"/>
        </w:tabs>
        <w:spacing w:after="0" w:lineRule="auto" w:line="240"/>
        <w:ind w:left="1060" w:firstLine="0"/>
        <w:jc w:val="center"/>
        <w:rPr>
          <w:rStyle w:val="style4105"/>
          <w:b/>
          <w:bCs/>
          <w:color w:val="auto"/>
          <w:szCs w:val="24"/>
          <w:shd w:val="clear" w:color="auto" w:fill="ffffff"/>
        </w:rPr>
      </w:pPr>
    </w:p>
    <w:p>
      <w:pPr>
        <w:pStyle w:val="style179"/>
        <w:shd w:val="clear" w:color="auto" w:fill="ffffff"/>
        <w:tabs>
          <w:tab w:val="left" w:leader="none" w:pos="993"/>
        </w:tabs>
        <w:spacing w:after="0" w:lineRule="auto" w:line="240"/>
        <w:ind w:left="1060" w:firstLine="0"/>
        <w:jc w:val="center"/>
        <w:rPr>
          <w:rStyle w:val="style4105"/>
          <w:b/>
          <w:color w:val="auto"/>
          <w:szCs w:val="24"/>
          <w:shd w:val="clear" w:color="auto" w:fill="ffffff"/>
        </w:rPr>
      </w:pPr>
      <w:r>
        <w:rPr>
          <w:rStyle w:val="style4105"/>
          <w:b/>
          <w:bCs/>
          <w:color w:val="auto"/>
          <w:szCs w:val="24"/>
          <w:shd w:val="clear" w:color="auto" w:fill="ffffff"/>
        </w:rPr>
        <w:t>Педагогическая целесообразность программы</w:t>
      </w:r>
    </w:p>
    <w:p>
      <w:pPr>
        <w:pStyle w:val="style0"/>
        <w:spacing w:after="0" w:lineRule="auto" w:line="240"/>
        <w:ind w:left="0" w:firstLine="709"/>
        <w:rPr>
          <w:szCs w:val="24"/>
        </w:rPr>
      </w:pPr>
      <w:r>
        <w:rPr>
          <w:color w:val="auto"/>
          <w:szCs w:val="24"/>
        </w:rPr>
        <w:t>Педагогическая целесообразность программы определяется возможностью общего разностороннего развития личности учащегося в процессе предлагаемой ему туристско-краеведческой деятельности, которая способствует духовному, физическому, интеллектуальному развитию учащихся, становлению сферы общения внутри детского коллектива, формированию жизненных ценностей</w:t>
      </w:r>
      <w:r>
        <w:rPr>
          <w:szCs w:val="24"/>
        </w:rPr>
        <w:t xml:space="preserve"> и эмоциональную сферы ребенка в непосредственном контакте с окружающей природной и социальной средой</w:t>
      </w:r>
    </w:p>
    <w:p>
      <w:pPr>
        <w:pStyle w:val="style0"/>
        <w:spacing w:after="0" w:lineRule="auto" w:line="240"/>
        <w:ind w:left="0" w:firstLine="709"/>
        <w:jc w:val="center"/>
        <w:rPr>
          <w:b/>
          <w:color w:val="auto"/>
          <w:szCs w:val="24"/>
        </w:rPr>
      </w:pPr>
      <w:r>
        <w:rPr>
          <w:b/>
          <w:color w:val="auto"/>
          <w:szCs w:val="24"/>
        </w:rPr>
        <w:t>Воспитательный компонент программы</w:t>
      </w:r>
    </w:p>
    <w:p>
      <w:pPr>
        <w:pStyle w:val="style0"/>
        <w:spacing w:after="0" w:lineRule="auto" w:line="240"/>
        <w:ind w:left="0" w:firstLine="709"/>
        <w:rPr>
          <w:color w:val="auto"/>
          <w:szCs w:val="24"/>
        </w:rPr>
      </w:pPr>
      <w:r>
        <w:rPr>
          <w:color w:val="auto"/>
          <w:szCs w:val="24"/>
        </w:rPr>
        <w:t>Содержание материала дополнительной общеобразовательной общеразвивающей программы «</w:t>
      </w:r>
      <w:r>
        <w:rPr>
          <w:color w:val="auto"/>
          <w:szCs w:val="24"/>
        </w:rPr>
        <w:t>Начальная туристско-краеведческая подготовка</w:t>
      </w:r>
      <w:r>
        <w:rPr>
          <w:color w:val="auto"/>
          <w:szCs w:val="24"/>
        </w:rPr>
        <w:t xml:space="preserve">» -таково, что сами темы содержат </w:t>
      </w:r>
      <w:r>
        <w:rPr>
          <w:color w:val="auto"/>
          <w:szCs w:val="24"/>
        </w:rPr>
        <w:t>неотъемленный</w:t>
      </w:r>
      <w:r>
        <w:rPr>
          <w:color w:val="auto"/>
          <w:szCs w:val="24"/>
        </w:rPr>
        <w:t xml:space="preserve"> воспитательный компонент, содействующий становлению активной личности учащихся, с чувством любви к природе и истории родного края; с развитыми эмоционально-ценностными отношениями к труду, своим близким, к малой Родине. В рамках воспитательной работы в ходе занятий с учащимися планируется:</w:t>
      </w:r>
    </w:p>
    <w:p>
      <w:pPr>
        <w:pStyle w:val="style0"/>
        <w:spacing w:after="0" w:lineRule="auto" w:line="240"/>
        <w:ind w:left="0" w:firstLine="709"/>
        <w:rPr>
          <w:color w:val="auto"/>
          <w:szCs w:val="24"/>
        </w:rPr>
      </w:pPr>
      <w:r>
        <w:rPr>
          <w:color w:val="auto"/>
          <w:szCs w:val="24"/>
        </w:rPr>
        <w:t>-  проведение бесед на нравственно –этические</w:t>
      </w:r>
      <w:r>
        <w:rPr>
          <w:color w:val="auto"/>
          <w:szCs w:val="24"/>
        </w:rPr>
        <w:t xml:space="preserve"> и патриотические темы</w:t>
      </w:r>
      <w:r>
        <w:rPr>
          <w:color w:val="auto"/>
          <w:szCs w:val="24"/>
        </w:rPr>
        <w:t>: «</w:t>
      </w:r>
      <w:r>
        <w:rPr>
          <w:color w:val="auto"/>
          <w:szCs w:val="24"/>
        </w:rPr>
        <w:t>Быть человеком</w:t>
      </w:r>
      <w:r>
        <w:rPr>
          <w:color w:val="auto"/>
          <w:szCs w:val="24"/>
        </w:rPr>
        <w:t>», «</w:t>
      </w:r>
      <w:r>
        <w:rPr>
          <w:color w:val="auto"/>
          <w:szCs w:val="24"/>
        </w:rPr>
        <w:t>Память поколений!», «Правда</w:t>
      </w:r>
      <w:r>
        <w:rPr>
          <w:color w:val="auto"/>
          <w:szCs w:val="24"/>
        </w:rPr>
        <w:t>», «</w:t>
      </w:r>
      <w:r>
        <w:rPr>
          <w:color w:val="auto"/>
          <w:szCs w:val="24"/>
        </w:rPr>
        <w:t>Свобода</w:t>
      </w:r>
      <w:r>
        <w:rPr>
          <w:color w:val="auto"/>
          <w:szCs w:val="24"/>
        </w:rPr>
        <w:t>», «</w:t>
      </w:r>
      <w:r>
        <w:rPr>
          <w:color w:val="auto"/>
          <w:szCs w:val="24"/>
        </w:rPr>
        <w:t>Совесть</w:t>
      </w:r>
      <w:r>
        <w:rPr>
          <w:color w:val="auto"/>
          <w:szCs w:val="24"/>
        </w:rPr>
        <w:t>»</w:t>
      </w:r>
      <w:r>
        <w:rPr>
          <w:color w:val="auto"/>
          <w:szCs w:val="24"/>
        </w:rPr>
        <w:t>, «Гражданские права и обязанности»</w:t>
      </w:r>
      <w:r>
        <w:rPr>
          <w:color w:val="auto"/>
          <w:szCs w:val="24"/>
        </w:rPr>
        <w:t>, «М</w:t>
      </w:r>
      <w:r>
        <w:rPr>
          <w:color w:val="auto"/>
          <w:szCs w:val="24"/>
        </w:rPr>
        <w:t>оя большая и малая Родина»;</w:t>
      </w:r>
    </w:p>
    <w:p>
      <w:pPr>
        <w:pStyle w:val="style0"/>
        <w:spacing w:after="0" w:lineRule="auto" w:line="240"/>
        <w:ind w:left="0" w:firstLine="709"/>
        <w:rPr>
          <w:color w:val="auto"/>
          <w:szCs w:val="24"/>
        </w:rPr>
      </w:pPr>
      <w:r>
        <w:rPr>
          <w:color w:val="auto"/>
          <w:szCs w:val="24"/>
        </w:rPr>
        <w:t>- организация совместных праздников с родителями к знаменательным календарным датам: «День единство России», «День защитника Отечества», «Международный женский день- 8 марта», «Праздник Весны и Труда – 1мая», «9 мая День Победы»;</w:t>
      </w:r>
    </w:p>
    <w:p>
      <w:pPr>
        <w:pStyle w:val="style0"/>
        <w:spacing w:after="0" w:lineRule="auto" w:line="240"/>
        <w:ind w:left="0" w:firstLine="709"/>
        <w:rPr>
          <w:color w:val="auto"/>
          <w:szCs w:val="24"/>
        </w:rPr>
      </w:pPr>
      <w:r>
        <w:rPr>
          <w:color w:val="auto"/>
          <w:szCs w:val="24"/>
        </w:rPr>
        <w:t xml:space="preserve">- организация встреч с мастерами </w:t>
      </w:r>
      <w:r>
        <w:rPr>
          <w:color w:val="auto"/>
          <w:szCs w:val="24"/>
        </w:rPr>
        <w:t>спорта по спортивному туризму и ориентированию</w:t>
      </w:r>
      <w:r>
        <w:rPr>
          <w:color w:val="auto"/>
          <w:szCs w:val="24"/>
        </w:rPr>
        <w:t xml:space="preserve">. </w:t>
      </w:r>
    </w:p>
    <w:p>
      <w:pPr>
        <w:pStyle w:val="style0"/>
        <w:spacing w:after="0" w:lineRule="auto" w:line="240"/>
        <w:ind w:left="0" w:firstLine="709"/>
        <w:rPr>
          <w:color w:val="auto"/>
          <w:szCs w:val="24"/>
        </w:rPr>
      </w:pPr>
    </w:p>
    <w:p>
      <w:pPr>
        <w:pStyle w:val="style0"/>
        <w:spacing w:after="0" w:lineRule="auto" w:line="240"/>
        <w:ind w:left="0" w:firstLine="709"/>
        <w:jc w:val="center"/>
        <w:rPr>
          <w:b/>
          <w:color w:val="auto"/>
          <w:szCs w:val="24"/>
        </w:rPr>
      </w:pPr>
    </w:p>
    <w:p>
      <w:pPr>
        <w:pStyle w:val="style0"/>
        <w:spacing w:after="0" w:lineRule="auto" w:line="240"/>
        <w:ind w:left="0" w:firstLine="709"/>
        <w:jc w:val="center"/>
        <w:rPr>
          <w:b/>
          <w:color w:val="auto"/>
          <w:szCs w:val="24"/>
        </w:rPr>
      </w:pPr>
      <w:r>
        <w:rPr>
          <w:b/>
          <w:color w:val="auto"/>
          <w:szCs w:val="24"/>
        </w:rPr>
        <w:t>Адресат программы</w:t>
      </w:r>
    </w:p>
    <w:p>
      <w:pPr>
        <w:pStyle w:val="style0"/>
        <w:spacing w:after="0" w:lineRule="auto" w:line="240"/>
        <w:ind w:left="0" w:firstLine="709"/>
        <w:rPr>
          <w:color w:val="auto"/>
          <w:szCs w:val="24"/>
        </w:rPr>
      </w:pPr>
      <w:r>
        <w:rPr>
          <w:color w:val="auto"/>
          <w:szCs w:val="24"/>
        </w:rPr>
        <w:t>Дополнительная общеобразовательная общеразвивающая программа «</w:t>
      </w:r>
      <w:r>
        <w:rPr>
          <w:color w:val="auto"/>
          <w:szCs w:val="24"/>
        </w:rPr>
        <w:t>Начальная туристско-краеведческая подготовка</w:t>
      </w:r>
      <w:r>
        <w:rPr>
          <w:color w:val="auto"/>
          <w:szCs w:val="24"/>
        </w:rPr>
        <w:t>» разработана для учащихся 8–1</w:t>
      </w:r>
      <w:r>
        <w:rPr>
          <w:color w:val="auto"/>
          <w:szCs w:val="24"/>
        </w:rPr>
        <w:t>4</w:t>
      </w:r>
      <w:r>
        <w:rPr>
          <w:color w:val="auto"/>
          <w:szCs w:val="24"/>
        </w:rPr>
        <w:t xml:space="preserve"> лет. Занятия проводятся в группах до</w:t>
      </w:r>
      <w:r>
        <w:rPr>
          <w:color w:val="auto"/>
          <w:szCs w:val="24"/>
        </w:rPr>
        <w:t xml:space="preserve"> 15 человек. </w:t>
      </w:r>
      <w:r>
        <w:rPr>
          <w:color w:val="auto"/>
          <w:szCs w:val="24"/>
        </w:rPr>
        <w:t xml:space="preserve">Зачисление учащихся осуществляется на основании заявления родителей и при наличии справки от педиатра об основной группе здоровья.  </w:t>
      </w:r>
    </w:p>
    <w:p>
      <w:pPr>
        <w:pStyle w:val="style157"/>
        <w:ind w:firstLine="709"/>
        <w:jc w:val="both"/>
        <w:rPr>
          <w:rFonts w:ascii="Times New Roman" w:cs="Times New Roman" w:hAnsi="Times New Roman"/>
          <w:bCs/>
          <w:sz w:val="24"/>
          <w:szCs w:val="24"/>
        </w:rPr>
      </w:pPr>
      <w:r>
        <w:rPr>
          <w:rFonts w:ascii="Times New Roman" w:cs="Times New Roman" w:hAnsi="Times New Roman"/>
          <w:sz w:val="24"/>
          <w:szCs w:val="24"/>
        </w:rPr>
        <w:t xml:space="preserve">Приём учащихся осуществляется в соответствии с </w:t>
      </w:r>
      <w:r>
        <w:rPr>
          <w:rFonts w:ascii="Times New Roman" w:cs="Times New Roman" w:hAnsi="Times New Roman"/>
          <w:bCs/>
          <w:sz w:val="24"/>
          <w:szCs w:val="24"/>
        </w:rPr>
        <w:t xml:space="preserve">Правилами приема граждан в Муниципальное бюджетное учреждение дополнительного образования </w:t>
      </w:r>
      <w:r>
        <w:rPr>
          <w:rFonts w:ascii="Times New Roman" w:cs="Times New Roman" w:hAnsi="Times New Roman"/>
          <w:sz w:val="24"/>
          <w:szCs w:val="24"/>
        </w:rPr>
        <w:t>«</w:t>
      </w:r>
      <w:r>
        <w:rPr>
          <w:rFonts w:ascii="Times New Roman" w:cs="Times New Roman" w:hAnsi="Times New Roman"/>
          <w:sz w:val="24"/>
          <w:szCs w:val="24"/>
        </w:rPr>
        <w:t>Детско-юношеский центр»</w:t>
      </w:r>
      <w:r>
        <w:rPr>
          <w:rFonts w:ascii="Times New Roman" w:cs="Times New Roman" w:hAnsi="Times New Roman"/>
          <w:sz w:val="24"/>
          <w:szCs w:val="24"/>
        </w:rPr>
        <w:t xml:space="preserve"> </w:t>
      </w:r>
      <w:r>
        <w:rPr>
          <w:rFonts w:ascii="Times New Roman" w:cs="Times New Roman" w:hAnsi="Times New Roman"/>
          <w:bCs/>
          <w:sz w:val="24"/>
          <w:szCs w:val="24"/>
        </w:rPr>
        <w:t>для зачисления учащихся на обучение по дополнительным общеобразовательным общеразвивающим программам.</w:t>
      </w:r>
    </w:p>
    <w:p>
      <w:pPr>
        <w:pStyle w:val="style0"/>
        <w:spacing w:after="0" w:lineRule="auto" w:line="240"/>
        <w:ind w:left="0" w:firstLine="709"/>
        <w:rPr>
          <w:color w:val="auto"/>
          <w:szCs w:val="24"/>
        </w:rPr>
      </w:pPr>
    </w:p>
    <w:p>
      <w:pPr>
        <w:pStyle w:val="style1"/>
        <w:spacing w:lineRule="auto" w:line="240"/>
        <w:ind w:left="0" w:firstLine="709"/>
        <w:rPr>
          <w:color w:val="auto"/>
          <w:szCs w:val="24"/>
        </w:rPr>
      </w:pPr>
      <w:r>
        <w:rPr>
          <w:color w:val="auto"/>
          <w:szCs w:val="24"/>
        </w:rPr>
        <w:t xml:space="preserve">Объём программы </w:t>
      </w:r>
    </w:p>
    <w:p>
      <w:pPr>
        <w:pStyle w:val="style0"/>
        <w:spacing w:after="0" w:lineRule="auto" w:line="240"/>
        <w:ind w:left="0" w:firstLine="709"/>
        <w:rPr>
          <w:color w:val="auto"/>
          <w:szCs w:val="24"/>
        </w:rPr>
      </w:pPr>
      <w:r>
        <w:rPr>
          <w:color w:val="auto"/>
          <w:szCs w:val="24"/>
        </w:rPr>
        <w:t>Общий объём дополнительной общеобразовательной общеразвив</w:t>
      </w:r>
      <w:r>
        <w:rPr>
          <w:color w:val="auto"/>
          <w:szCs w:val="24"/>
        </w:rPr>
        <w:t>ающей программы «</w:t>
      </w:r>
      <w:r>
        <w:rPr>
          <w:color w:val="auto"/>
          <w:szCs w:val="24"/>
        </w:rPr>
        <w:t>Начальная туристско-краеведческая подготовка</w:t>
      </w:r>
      <w:r>
        <w:rPr>
          <w:color w:val="auto"/>
          <w:szCs w:val="24"/>
        </w:rPr>
        <w:t xml:space="preserve">» составляет </w:t>
      </w:r>
      <w:r>
        <w:rPr>
          <w:color w:val="auto"/>
          <w:szCs w:val="24"/>
        </w:rPr>
        <w:t>144 часа</w:t>
      </w:r>
      <w:r>
        <w:rPr>
          <w:color w:val="auto"/>
          <w:szCs w:val="24"/>
        </w:rPr>
        <w:t>.</w:t>
      </w:r>
    </w:p>
    <w:p>
      <w:pPr>
        <w:pStyle w:val="style0"/>
        <w:spacing w:after="0" w:lineRule="auto" w:line="240"/>
        <w:ind w:left="0" w:firstLine="709"/>
        <w:jc w:val="left"/>
        <w:rPr>
          <w:color w:val="auto"/>
          <w:szCs w:val="24"/>
        </w:rPr>
      </w:pPr>
      <w:r>
        <w:rPr>
          <w:color w:val="auto"/>
          <w:szCs w:val="24"/>
        </w:rPr>
        <w:t xml:space="preserve">  </w:t>
      </w:r>
    </w:p>
    <w:p>
      <w:pPr>
        <w:pStyle w:val="style0"/>
        <w:spacing w:after="0" w:lineRule="auto" w:line="240"/>
        <w:ind w:left="0" w:firstLine="709"/>
        <w:jc w:val="left"/>
        <w:rPr>
          <w:color w:val="auto"/>
          <w:szCs w:val="24"/>
        </w:rPr>
      </w:pPr>
      <w:r>
        <w:rPr>
          <w:b/>
          <w:color w:val="auto"/>
          <w:szCs w:val="24"/>
        </w:rPr>
        <w:t xml:space="preserve"> </w:t>
      </w:r>
    </w:p>
    <w:p>
      <w:pPr>
        <w:pStyle w:val="style0"/>
        <w:spacing w:after="0" w:lineRule="auto" w:line="240"/>
        <w:ind w:left="0" w:firstLine="709"/>
        <w:jc w:val="center"/>
        <w:rPr>
          <w:color w:val="auto"/>
          <w:szCs w:val="24"/>
        </w:rPr>
      </w:pPr>
      <w:r>
        <w:rPr>
          <w:b/>
          <w:color w:val="auto"/>
          <w:szCs w:val="24"/>
        </w:rPr>
        <w:t>Формы обучения и виды занятий по программе</w:t>
      </w:r>
    </w:p>
    <w:p>
      <w:pPr>
        <w:pStyle w:val="style157"/>
        <w:ind w:firstLine="709"/>
        <w:jc w:val="both"/>
        <w:rPr>
          <w:rFonts w:ascii="Times New Roman" w:cs="Times New Roman" w:hAnsi="Times New Roman"/>
          <w:sz w:val="24"/>
          <w:szCs w:val="24"/>
        </w:rPr>
      </w:pPr>
      <w:r>
        <w:rPr>
          <w:rFonts w:ascii="Times New Roman" w:cs="Times New Roman" w:hAnsi="Times New Roman"/>
          <w:sz w:val="24"/>
          <w:szCs w:val="24"/>
        </w:rPr>
        <w:t>Форм</w:t>
      </w:r>
      <w:r>
        <w:rPr>
          <w:rFonts w:ascii="Times New Roman" w:cs="Times New Roman" w:hAnsi="Times New Roman"/>
          <w:sz w:val="24"/>
          <w:szCs w:val="24"/>
        </w:rPr>
        <w:t>а обучения по программе – очная с применением электронного обучения и дистанционных образовательных технологий.</w:t>
      </w:r>
    </w:p>
    <w:p>
      <w:pPr>
        <w:pStyle w:val="style157"/>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Занятия могут проводиться по группам, индивидуально или всем составом объединения.</w:t>
      </w:r>
      <w:r>
        <w:rPr>
          <w:rFonts w:ascii="Times New Roman" w:cs="Times New Roman" w:hAnsi="Times New Roman"/>
          <w:sz w:val="24"/>
          <w:szCs w:val="24"/>
        </w:rPr>
        <w:t xml:space="preserve"> </w:t>
      </w:r>
    </w:p>
    <w:p>
      <w:pPr>
        <w:pStyle w:val="style157"/>
        <w:ind w:firstLine="709"/>
        <w:jc w:val="both"/>
        <w:rPr>
          <w:rFonts w:ascii="Times New Roman" w:cs="Times New Roman" w:hAnsi="Times New Roman"/>
          <w:sz w:val="24"/>
          <w:szCs w:val="24"/>
        </w:rPr>
      </w:pPr>
      <w:r>
        <w:rPr>
          <w:rFonts w:ascii="Times New Roman" w:cs="Times New Roman" w:hAnsi="Times New Roman"/>
          <w:sz w:val="24"/>
          <w:szCs w:val="24"/>
        </w:rPr>
        <w:t>Виды обучения, используемые при реализации дополнительной общеобразовательной общеразвивающей программы «</w:t>
      </w:r>
      <w:r>
        <w:rPr>
          <w:rFonts w:ascii="Times New Roman" w:cs="Times New Roman" w:hAnsi="Times New Roman"/>
          <w:sz w:val="24"/>
          <w:szCs w:val="24"/>
        </w:rPr>
        <w:t>Начальная туристско- краеведческая подготовка</w:t>
      </w:r>
      <w:r>
        <w:rPr>
          <w:rFonts w:ascii="Times New Roman" w:cs="Times New Roman" w:hAnsi="Times New Roman"/>
          <w:sz w:val="24"/>
          <w:szCs w:val="24"/>
        </w:rPr>
        <w:t>»:</w:t>
      </w:r>
    </w:p>
    <w:p>
      <w:pPr>
        <w:pStyle w:val="style0"/>
        <w:numPr>
          <w:ilvl w:val="0"/>
          <w:numId w:val="3"/>
        </w:numPr>
        <w:spacing w:after="0" w:lineRule="auto" w:line="240"/>
        <w:ind w:left="0" w:firstLine="709"/>
        <w:rPr>
          <w:color w:val="auto"/>
          <w:szCs w:val="24"/>
        </w:rPr>
      </w:pPr>
      <w:r>
        <w:rPr>
          <w:color w:val="auto"/>
          <w:szCs w:val="24"/>
        </w:rPr>
        <w:t xml:space="preserve">Исследовательская проектная деятельность  </w:t>
      </w:r>
    </w:p>
    <w:p>
      <w:pPr>
        <w:pStyle w:val="style0"/>
        <w:numPr>
          <w:ilvl w:val="0"/>
          <w:numId w:val="3"/>
        </w:numPr>
        <w:spacing w:after="0" w:lineRule="auto" w:line="240"/>
        <w:ind w:left="0" w:firstLine="709"/>
        <w:rPr>
          <w:color w:val="auto"/>
          <w:szCs w:val="24"/>
        </w:rPr>
      </w:pPr>
      <w:r>
        <w:rPr>
          <w:color w:val="auto"/>
          <w:szCs w:val="24"/>
        </w:rPr>
        <w:t xml:space="preserve">Самостоятельная индивидуальная работа </w:t>
      </w:r>
    </w:p>
    <w:p>
      <w:pPr>
        <w:pStyle w:val="style0"/>
        <w:numPr>
          <w:ilvl w:val="0"/>
          <w:numId w:val="3"/>
        </w:numPr>
        <w:spacing w:after="0" w:lineRule="auto" w:line="240"/>
        <w:ind w:left="0" w:firstLine="709"/>
        <w:rPr>
          <w:color w:val="auto"/>
          <w:szCs w:val="24"/>
        </w:rPr>
      </w:pPr>
      <w:r>
        <w:rPr>
          <w:color w:val="auto"/>
          <w:szCs w:val="24"/>
        </w:rPr>
        <w:t xml:space="preserve">Групповая работа </w:t>
      </w:r>
    </w:p>
    <w:p>
      <w:pPr>
        <w:pStyle w:val="style0"/>
        <w:numPr>
          <w:ilvl w:val="0"/>
          <w:numId w:val="3"/>
        </w:numPr>
        <w:spacing w:after="0" w:lineRule="auto" w:line="240"/>
        <w:ind w:left="0" w:firstLine="709"/>
        <w:rPr>
          <w:color w:val="auto"/>
          <w:szCs w:val="24"/>
        </w:rPr>
      </w:pPr>
      <w:r>
        <w:rPr>
          <w:color w:val="auto"/>
          <w:szCs w:val="24"/>
        </w:rPr>
        <w:t xml:space="preserve">Мини-лекции </w:t>
      </w:r>
    </w:p>
    <w:p>
      <w:pPr>
        <w:pStyle w:val="style0"/>
        <w:numPr>
          <w:ilvl w:val="0"/>
          <w:numId w:val="3"/>
        </w:numPr>
        <w:spacing w:after="0" w:lineRule="auto" w:line="240"/>
        <w:ind w:left="0" w:firstLine="709"/>
        <w:rPr>
          <w:color w:val="auto"/>
          <w:szCs w:val="24"/>
        </w:rPr>
      </w:pPr>
      <w:r>
        <w:rPr>
          <w:color w:val="auto"/>
          <w:szCs w:val="24"/>
        </w:rPr>
        <w:t xml:space="preserve">Игра </w:t>
      </w:r>
    </w:p>
    <w:p>
      <w:pPr>
        <w:pStyle w:val="style0"/>
        <w:numPr>
          <w:ilvl w:val="0"/>
          <w:numId w:val="3"/>
        </w:numPr>
        <w:spacing w:after="0" w:lineRule="auto" w:line="240"/>
        <w:ind w:left="0" w:firstLine="709"/>
        <w:rPr>
          <w:color w:val="auto"/>
          <w:szCs w:val="24"/>
        </w:rPr>
      </w:pPr>
      <w:r>
        <w:rPr>
          <w:color w:val="auto"/>
          <w:szCs w:val="24"/>
        </w:rPr>
        <w:t xml:space="preserve">Выставка </w:t>
      </w:r>
    </w:p>
    <w:p>
      <w:pPr>
        <w:pStyle w:val="style0"/>
        <w:numPr>
          <w:ilvl w:val="0"/>
          <w:numId w:val="3"/>
        </w:numPr>
        <w:spacing w:after="0" w:lineRule="auto" w:line="240"/>
        <w:ind w:left="0" w:firstLine="709"/>
        <w:rPr>
          <w:color w:val="auto"/>
          <w:szCs w:val="24"/>
        </w:rPr>
      </w:pPr>
      <w:r>
        <w:rPr>
          <w:color w:val="auto"/>
          <w:szCs w:val="24"/>
        </w:rPr>
        <w:t xml:space="preserve">Конкурс </w:t>
      </w:r>
    </w:p>
    <w:p>
      <w:pPr>
        <w:pStyle w:val="style0"/>
        <w:numPr>
          <w:ilvl w:val="0"/>
          <w:numId w:val="3"/>
        </w:numPr>
        <w:spacing w:after="0" w:lineRule="auto" w:line="240"/>
        <w:ind w:left="0" w:firstLine="709"/>
        <w:rPr>
          <w:color w:val="auto"/>
          <w:szCs w:val="24"/>
        </w:rPr>
      </w:pPr>
      <w:r>
        <w:rPr>
          <w:color w:val="auto"/>
          <w:szCs w:val="24"/>
        </w:rPr>
        <w:t xml:space="preserve">Фестиваль </w:t>
      </w:r>
    </w:p>
    <w:p>
      <w:pPr>
        <w:pStyle w:val="style0"/>
        <w:numPr>
          <w:ilvl w:val="0"/>
          <w:numId w:val="3"/>
        </w:numPr>
        <w:spacing w:after="0" w:lineRule="auto" w:line="240"/>
        <w:ind w:left="0" w:firstLine="709"/>
        <w:rPr>
          <w:color w:val="auto"/>
          <w:szCs w:val="24"/>
        </w:rPr>
      </w:pPr>
      <w:r>
        <w:rPr>
          <w:color w:val="auto"/>
          <w:szCs w:val="24"/>
        </w:rPr>
        <w:t xml:space="preserve">Праздник </w:t>
      </w:r>
    </w:p>
    <w:p>
      <w:pPr>
        <w:pStyle w:val="style0"/>
        <w:numPr>
          <w:ilvl w:val="0"/>
          <w:numId w:val="3"/>
        </w:numPr>
        <w:spacing w:after="0" w:lineRule="auto" w:line="240"/>
        <w:ind w:left="0" w:firstLine="709"/>
        <w:rPr>
          <w:color w:val="auto"/>
          <w:szCs w:val="24"/>
        </w:rPr>
      </w:pPr>
      <w:r>
        <w:rPr>
          <w:color w:val="auto"/>
          <w:szCs w:val="24"/>
        </w:rPr>
        <w:t xml:space="preserve">Творческая работа </w:t>
      </w:r>
    </w:p>
    <w:p>
      <w:pPr>
        <w:pStyle w:val="style0"/>
        <w:numPr>
          <w:ilvl w:val="0"/>
          <w:numId w:val="3"/>
        </w:numPr>
        <w:spacing w:after="0" w:lineRule="auto" w:line="240"/>
        <w:ind w:left="0" w:firstLine="709"/>
        <w:rPr>
          <w:color w:val="auto"/>
          <w:szCs w:val="24"/>
        </w:rPr>
      </w:pPr>
      <w:r>
        <w:rPr>
          <w:color w:val="auto"/>
          <w:szCs w:val="24"/>
        </w:rPr>
        <w:t xml:space="preserve">Экскурсии </w:t>
      </w:r>
    </w:p>
    <w:p>
      <w:pPr>
        <w:pStyle w:val="style0"/>
        <w:numPr>
          <w:ilvl w:val="0"/>
          <w:numId w:val="3"/>
        </w:numPr>
        <w:spacing w:after="0" w:lineRule="auto" w:line="240"/>
        <w:ind w:left="0" w:firstLine="709"/>
        <w:rPr>
          <w:color w:val="auto"/>
          <w:szCs w:val="24"/>
        </w:rPr>
      </w:pPr>
      <w:r>
        <w:rPr>
          <w:color w:val="auto"/>
          <w:szCs w:val="24"/>
        </w:rPr>
        <w:t xml:space="preserve">Мастер-класс </w:t>
      </w:r>
    </w:p>
    <w:p>
      <w:pPr>
        <w:pStyle w:val="style0"/>
        <w:numPr>
          <w:ilvl w:val="0"/>
          <w:numId w:val="3"/>
        </w:numPr>
        <w:spacing w:after="0" w:lineRule="auto" w:line="240"/>
        <w:ind w:left="0" w:firstLine="709"/>
        <w:rPr>
          <w:color w:val="auto"/>
          <w:szCs w:val="24"/>
        </w:rPr>
      </w:pPr>
      <w:r>
        <w:rPr>
          <w:color w:val="auto"/>
          <w:szCs w:val="24"/>
        </w:rPr>
        <w:t xml:space="preserve">Тренинг </w:t>
      </w:r>
    </w:p>
    <w:p>
      <w:pPr>
        <w:pStyle w:val="style0"/>
        <w:numPr>
          <w:ilvl w:val="0"/>
          <w:numId w:val="3"/>
        </w:numPr>
        <w:spacing w:after="0" w:lineRule="auto" w:line="240"/>
        <w:ind w:left="0" w:firstLine="709"/>
        <w:rPr>
          <w:color w:val="auto"/>
          <w:szCs w:val="24"/>
        </w:rPr>
      </w:pPr>
      <w:r>
        <w:rPr>
          <w:color w:val="auto"/>
          <w:szCs w:val="24"/>
        </w:rPr>
        <w:t xml:space="preserve">Квест </w:t>
      </w:r>
    </w:p>
    <w:p>
      <w:pPr>
        <w:pStyle w:val="style0"/>
        <w:numPr>
          <w:ilvl w:val="0"/>
          <w:numId w:val="3"/>
        </w:numPr>
        <w:spacing w:after="0" w:lineRule="auto" w:line="240"/>
        <w:ind w:left="0" w:firstLine="709"/>
        <w:rPr>
          <w:color w:val="auto"/>
          <w:szCs w:val="24"/>
        </w:rPr>
      </w:pPr>
      <w:r>
        <w:rPr>
          <w:color w:val="auto"/>
          <w:szCs w:val="24"/>
        </w:rPr>
        <w:t xml:space="preserve">Встреча с интересными людьми </w:t>
      </w:r>
    </w:p>
    <w:p>
      <w:pPr>
        <w:pStyle w:val="style0"/>
        <w:numPr>
          <w:ilvl w:val="0"/>
          <w:numId w:val="4"/>
        </w:numPr>
        <w:spacing w:after="0" w:lineRule="auto" w:line="240"/>
        <w:ind w:left="0" w:firstLine="709"/>
        <w:rPr>
          <w:color w:val="auto"/>
          <w:szCs w:val="24"/>
        </w:rPr>
      </w:pPr>
      <w:r>
        <w:rPr>
          <w:color w:val="auto"/>
          <w:szCs w:val="24"/>
        </w:rPr>
        <w:t xml:space="preserve">Соревнование </w:t>
      </w:r>
    </w:p>
    <w:p>
      <w:pPr>
        <w:pStyle w:val="style0"/>
        <w:numPr>
          <w:ilvl w:val="0"/>
          <w:numId w:val="4"/>
        </w:numPr>
        <w:spacing w:after="0" w:lineRule="auto" w:line="240"/>
        <w:ind w:left="0" w:firstLine="709"/>
        <w:rPr>
          <w:color w:val="auto"/>
          <w:szCs w:val="24"/>
        </w:rPr>
      </w:pPr>
      <w:r>
        <w:rPr>
          <w:color w:val="auto"/>
          <w:szCs w:val="24"/>
        </w:rPr>
        <w:t xml:space="preserve">Творческая мастерская </w:t>
      </w:r>
    </w:p>
    <w:p>
      <w:pPr>
        <w:pStyle w:val="style0"/>
        <w:numPr>
          <w:ilvl w:val="0"/>
          <w:numId w:val="4"/>
        </w:numPr>
        <w:spacing w:after="0" w:lineRule="auto" w:line="240"/>
        <w:ind w:left="0" w:firstLine="709"/>
        <w:rPr>
          <w:color w:val="auto"/>
          <w:szCs w:val="24"/>
        </w:rPr>
      </w:pPr>
      <w:r>
        <w:rPr>
          <w:color w:val="auto"/>
          <w:szCs w:val="24"/>
        </w:rPr>
        <w:t>Поход</w:t>
      </w:r>
    </w:p>
    <w:p>
      <w:pPr>
        <w:pStyle w:val="style0"/>
        <w:numPr>
          <w:ilvl w:val="0"/>
          <w:numId w:val="4"/>
        </w:numPr>
        <w:spacing w:after="0" w:lineRule="auto" w:line="240"/>
        <w:ind w:left="0" w:firstLine="709"/>
        <w:rPr>
          <w:color w:val="auto"/>
          <w:szCs w:val="24"/>
        </w:rPr>
      </w:pPr>
      <w:r>
        <w:rPr>
          <w:color w:val="auto"/>
          <w:szCs w:val="24"/>
        </w:rPr>
        <w:t xml:space="preserve">Творческий отчёт  </w:t>
      </w:r>
    </w:p>
    <w:p>
      <w:pPr>
        <w:pStyle w:val="style0"/>
        <w:numPr>
          <w:ilvl w:val="0"/>
          <w:numId w:val="4"/>
        </w:numPr>
        <w:spacing w:after="0" w:lineRule="auto" w:line="240"/>
        <w:ind w:left="0" w:firstLine="709"/>
        <w:rPr>
          <w:color w:val="auto"/>
          <w:szCs w:val="24"/>
        </w:rPr>
      </w:pPr>
      <w:r>
        <w:rPr>
          <w:color w:val="auto"/>
          <w:szCs w:val="24"/>
        </w:rPr>
        <w:t xml:space="preserve">Семинары и др. </w:t>
      </w:r>
    </w:p>
    <w:p>
      <w:pPr>
        <w:pStyle w:val="style0"/>
        <w:spacing w:after="0" w:lineRule="auto" w:line="240"/>
        <w:ind w:left="0" w:firstLine="709"/>
        <w:rPr>
          <w:color w:val="auto"/>
          <w:szCs w:val="24"/>
        </w:rPr>
      </w:pPr>
      <w:r>
        <w:rPr>
          <w:color w:val="auto"/>
          <w:szCs w:val="24"/>
        </w:rPr>
        <w:t xml:space="preserve"> </w:t>
      </w:r>
    </w:p>
    <w:p>
      <w:pPr>
        <w:pStyle w:val="style0"/>
        <w:spacing w:after="0" w:lineRule="auto" w:line="240"/>
        <w:ind w:left="0" w:firstLine="709"/>
        <w:rPr>
          <w:color w:val="auto"/>
          <w:szCs w:val="24"/>
        </w:rPr>
      </w:pPr>
      <w:r>
        <w:rPr>
          <w:color w:val="auto"/>
          <w:szCs w:val="24"/>
        </w:rPr>
        <w:t xml:space="preserve"> </w:t>
      </w:r>
    </w:p>
    <w:p>
      <w:pPr>
        <w:pStyle w:val="style0"/>
        <w:spacing w:after="0" w:lineRule="auto" w:line="240"/>
        <w:ind w:left="0" w:firstLine="709"/>
        <w:jc w:val="left"/>
        <w:rPr>
          <w:color w:val="auto"/>
          <w:szCs w:val="24"/>
        </w:rPr>
      </w:pPr>
      <w:r>
        <w:rPr>
          <w:color w:val="auto"/>
          <w:szCs w:val="24"/>
        </w:rPr>
        <w:t xml:space="preserve"> </w:t>
      </w:r>
    </w:p>
    <w:p>
      <w:pPr>
        <w:pStyle w:val="style1"/>
        <w:spacing w:lineRule="auto" w:line="240"/>
        <w:ind w:left="0" w:firstLine="709"/>
        <w:rPr>
          <w:color w:val="auto"/>
          <w:szCs w:val="24"/>
        </w:rPr>
      </w:pPr>
      <w:r>
        <w:rPr>
          <w:color w:val="auto"/>
          <w:szCs w:val="24"/>
        </w:rPr>
        <w:t xml:space="preserve">Срок освоения программы </w:t>
      </w:r>
    </w:p>
    <w:p>
      <w:pPr>
        <w:pStyle w:val="style0"/>
        <w:spacing w:after="0" w:lineRule="auto" w:line="240"/>
        <w:ind w:left="0" w:firstLine="709"/>
        <w:rPr>
          <w:color w:val="auto"/>
          <w:szCs w:val="24"/>
        </w:rPr>
      </w:pPr>
      <w:r>
        <w:rPr>
          <w:color w:val="auto"/>
          <w:szCs w:val="24"/>
        </w:rPr>
        <w:t>Срок освоения дополнительной общеобразовательной общеразвивающей программы «</w:t>
      </w:r>
      <w:r>
        <w:rPr>
          <w:color w:val="auto"/>
          <w:szCs w:val="24"/>
        </w:rPr>
        <w:t xml:space="preserve">Начальная </w:t>
      </w:r>
      <w:r>
        <w:rPr>
          <w:color w:val="auto"/>
          <w:szCs w:val="24"/>
        </w:rPr>
        <w:t xml:space="preserve"> туристско-краеведческая подготовка</w:t>
      </w:r>
      <w:r>
        <w:rPr>
          <w:color w:val="auto"/>
          <w:szCs w:val="24"/>
        </w:rPr>
        <w:t xml:space="preserve">» составляет </w:t>
      </w:r>
      <w:r>
        <w:rPr>
          <w:color w:val="auto"/>
          <w:szCs w:val="24"/>
        </w:rPr>
        <w:t>1</w:t>
      </w:r>
      <w:r>
        <w:rPr>
          <w:color w:val="auto"/>
          <w:szCs w:val="24"/>
        </w:rPr>
        <w:t xml:space="preserve"> год</w:t>
      </w:r>
      <w:r>
        <w:rPr>
          <w:color w:val="auto"/>
          <w:szCs w:val="24"/>
        </w:rPr>
        <w:t xml:space="preserve">. </w:t>
      </w:r>
    </w:p>
    <w:p>
      <w:pPr>
        <w:pStyle w:val="style0"/>
        <w:spacing w:after="0" w:lineRule="auto" w:line="240"/>
        <w:ind w:left="0" w:firstLine="709"/>
        <w:jc w:val="left"/>
        <w:rPr>
          <w:color w:val="auto"/>
          <w:szCs w:val="24"/>
        </w:rPr>
      </w:pPr>
      <w:r>
        <w:rPr>
          <w:b/>
          <w:color w:val="auto"/>
          <w:szCs w:val="24"/>
        </w:rPr>
        <w:t xml:space="preserve">  </w:t>
      </w:r>
    </w:p>
    <w:p>
      <w:pPr>
        <w:pStyle w:val="style1"/>
        <w:spacing w:lineRule="auto" w:line="240"/>
        <w:ind w:left="0" w:firstLine="709"/>
        <w:rPr>
          <w:color w:val="auto"/>
          <w:szCs w:val="24"/>
        </w:rPr>
      </w:pPr>
      <w:r>
        <w:rPr>
          <w:color w:val="auto"/>
          <w:szCs w:val="24"/>
        </w:rPr>
        <w:t xml:space="preserve">Режим занятий </w:t>
      </w:r>
    </w:p>
    <w:p>
      <w:pPr>
        <w:pStyle w:val="style0"/>
        <w:spacing w:after="0" w:lineRule="auto" w:line="240"/>
        <w:ind w:left="0" w:firstLine="709"/>
        <w:rPr>
          <w:color w:val="auto"/>
          <w:szCs w:val="24"/>
        </w:rPr>
      </w:pPr>
      <w:r>
        <w:rPr>
          <w:color w:val="auto"/>
          <w:szCs w:val="24"/>
        </w:rPr>
        <w:t xml:space="preserve">Занятия распределяются из расчета 2 раза в неделю по </w:t>
      </w:r>
      <w:r>
        <w:rPr>
          <w:color w:val="auto"/>
          <w:szCs w:val="24"/>
        </w:rPr>
        <w:t>2</w:t>
      </w:r>
      <w:r>
        <w:rPr>
          <w:color w:val="auto"/>
          <w:szCs w:val="24"/>
        </w:rPr>
        <w:t xml:space="preserve"> академических часа, продолжительностью 45 минут с обязательным перерывом 10 минут.</w:t>
      </w:r>
      <w:r>
        <w:rPr>
          <w:color w:val="auto"/>
          <w:szCs w:val="24"/>
        </w:rPr>
        <w:t xml:space="preserve"> </w:t>
      </w:r>
      <w:r>
        <w:rPr>
          <w:color w:val="auto"/>
          <w:szCs w:val="24"/>
        </w:rPr>
        <w:t>Один</w:t>
      </w:r>
      <w:r>
        <w:rPr>
          <w:color w:val="auto"/>
          <w:szCs w:val="24"/>
        </w:rPr>
        <w:t xml:space="preserve"> </w:t>
      </w:r>
      <w:r>
        <w:rPr>
          <w:color w:val="auto"/>
          <w:szCs w:val="24"/>
        </w:rPr>
        <w:t xml:space="preserve">раз в месяц (вне сетки часов программы) </w:t>
      </w:r>
      <w:r>
        <w:rPr>
          <w:color w:val="auto"/>
          <w:szCs w:val="24"/>
        </w:rPr>
        <w:t>буд</w:t>
      </w:r>
      <w:r>
        <w:rPr>
          <w:color w:val="auto"/>
          <w:szCs w:val="24"/>
        </w:rPr>
        <w:t>е</w:t>
      </w:r>
      <w:r>
        <w:rPr>
          <w:color w:val="auto"/>
          <w:szCs w:val="24"/>
        </w:rPr>
        <w:t xml:space="preserve">т осуществляться 2х </w:t>
      </w:r>
      <w:r>
        <w:rPr>
          <w:color w:val="auto"/>
          <w:szCs w:val="24"/>
        </w:rPr>
        <w:t>дневны</w:t>
      </w:r>
      <w:r>
        <w:rPr>
          <w:color w:val="auto"/>
          <w:szCs w:val="24"/>
        </w:rPr>
        <w:t>й</w:t>
      </w:r>
      <w:r>
        <w:rPr>
          <w:color w:val="auto"/>
          <w:szCs w:val="24"/>
        </w:rPr>
        <w:t xml:space="preserve"> поход или экскурсия и прогулки выходного дня</w:t>
      </w:r>
      <w:r>
        <w:rPr>
          <w:color w:val="auto"/>
          <w:szCs w:val="24"/>
        </w:rPr>
        <w:t>. Порядок изучения практических занятий «</w:t>
      </w:r>
      <w:r>
        <w:rPr>
          <w:color w:val="auto"/>
          <w:szCs w:val="24"/>
        </w:rPr>
        <w:t>Начальная туристско-</w:t>
      </w:r>
      <w:r>
        <w:rPr>
          <w:color w:val="auto"/>
          <w:szCs w:val="24"/>
        </w:rPr>
        <w:t>краеведческая</w:t>
      </w:r>
      <w:r>
        <w:rPr>
          <w:color w:val="auto"/>
          <w:szCs w:val="24"/>
        </w:rPr>
        <w:t xml:space="preserve"> подготовка</w:t>
      </w:r>
      <w:r>
        <w:rPr>
          <w:color w:val="auto"/>
          <w:szCs w:val="24"/>
        </w:rPr>
        <w:t xml:space="preserve">» определяется педагогом в зависимости от условий деятельности объединения. </w:t>
      </w:r>
    </w:p>
    <w:p>
      <w:pPr>
        <w:pStyle w:val="style0"/>
        <w:spacing w:after="0" w:lineRule="auto" w:line="240"/>
        <w:ind w:left="0" w:firstLine="709"/>
        <w:rPr>
          <w:color w:val="auto"/>
          <w:szCs w:val="24"/>
        </w:rPr>
      </w:pPr>
      <w:r>
        <w:rPr>
          <w:color w:val="auto"/>
          <w:szCs w:val="24"/>
        </w:rPr>
        <w:t xml:space="preserve">Допуск к занятиям производится только после обязательного проведения и закрепления инструктажа по технике безопасности по соответствующим инструктажам. </w:t>
      </w:r>
    </w:p>
    <w:p>
      <w:pPr>
        <w:pStyle w:val="style0"/>
        <w:spacing w:after="0" w:lineRule="auto" w:line="240"/>
        <w:ind w:left="0" w:firstLine="709"/>
        <w:rPr>
          <w:color w:val="auto"/>
          <w:szCs w:val="24"/>
        </w:rPr>
      </w:pPr>
      <w:r>
        <w:rPr>
          <w:color w:val="auto"/>
          <w:szCs w:val="24"/>
        </w:rPr>
        <w:t xml:space="preserve">Программа составлена с учетом санитарно-гигиенических правил, возрастных особенностей учащихся и порядка проведения занятий. </w:t>
      </w:r>
    </w:p>
    <w:p>
      <w:pPr>
        <w:pStyle w:val="style0"/>
        <w:spacing w:after="0" w:lineRule="auto" w:line="240"/>
        <w:ind w:left="0" w:firstLine="709"/>
        <w:rPr>
          <w:color w:val="auto"/>
          <w:szCs w:val="24"/>
        </w:rPr>
      </w:pPr>
      <w:r>
        <w:rPr>
          <w:color w:val="auto"/>
          <w:szCs w:val="24"/>
        </w:rPr>
        <w:t xml:space="preserve">Организация обучения по программе осуществляется </w:t>
      </w:r>
      <w:r>
        <w:rPr>
          <w:color w:val="auto"/>
          <w:szCs w:val="24"/>
        </w:rPr>
        <w:t xml:space="preserve">на базе образовательных организаций города (по запросу), на договорной основе с </w:t>
      </w:r>
      <w:r>
        <w:rPr>
          <w:color w:val="auto"/>
          <w:szCs w:val="24"/>
        </w:rPr>
        <w:t xml:space="preserve">МБУ ДО «Детско-юношеский центр». </w:t>
      </w:r>
    </w:p>
    <w:p>
      <w:pPr>
        <w:pStyle w:val="style0"/>
        <w:spacing w:after="0" w:lineRule="auto" w:line="240"/>
        <w:ind w:left="0" w:firstLine="709"/>
        <w:jc w:val="left"/>
        <w:rPr>
          <w:color w:val="auto"/>
          <w:szCs w:val="24"/>
        </w:rPr>
      </w:pPr>
      <w:r>
        <w:rPr>
          <w:color w:val="auto"/>
          <w:szCs w:val="24"/>
        </w:rPr>
        <w:t xml:space="preserve"> </w:t>
      </w:r>
    </w:p>
    <w:p>
      <w:pPr>
        <w:pStyle w:val="style2"/>
        <w:spacing w:after="0" w:lineRule="auto" w:line="240"/>
        <w:ind w:left="0" w:firstLine="709"/>
        <w:jc w:val="center"/>
        <w:rPr>
          <w:color w:val="auto"/>
          <w:szCs w:val="24"/>
        </w:rPr>
      </w:pPr>
      <w:r>
        <w:rPr>
          <w:i w:val="false"/>
          <w:color w:val="auto"/>
          <w:szCs w:val="24"/>
        </w:rPr>
        <w:t xml:space="preserve">1.2. Цель и задачи программы </w:t>
      </w:r>
    </w:p>
    <w:p>
      <w:pPr>
        <w:pStyle w:val="style0"/>
        <w:spacing w:after="0" w:lineRule="auto" w:line="240"/>
        <w:ind w:left="720" w:firstLine="0"/>
        <w:rPr>
          <w:color w:val="auto"/>
          <w:szCs w:val="24"/>
        </w:rPr>
      </w:pPr>
      <w:r>
        <w:rPr>
          <w:b/>
          <w:color w:val="auto"/>
          <w:szCs w:val="24"/>
        </w:rPr>
        <w:t xml:space="preserve">Цель: </w:t>
      </w:r>
      <w:r>
        <w:rPr>
          <w:color w:val="auto"/>
          <w:szCs w:val="24"/>
        </w:rPr>
        <w:t>формирование у учащихся мотивации к </w:t>
      </w:r>
      <w:r>
        <w:rPr>
          <w:bCs/>
          <w:color w:val="auto"/>
          <w:szCs w:val="24"/>
        </w:rPr>
        <w:t>туристско</w:t>
      </w:r>
      <w:r>
        <w:rPr>
          <w:color w:val="auto"/>
          <w:szCs w:val="24"/>
        </w:rPr>
        <w:t> – </w:t>
      </w:r>
      <w:r>
        <w:rPr>
          <w:bCs/>
          <w:color w:val="auto"/>
          <w:szCs w:val="24"/>
        </w:rPr>
        <w:t>краеведческой</w:t>
      </w:r>
      <w:r>
        <w:rPr>
          <w:color w:val="auto"/>
          <w:szCs w:val="24"/>
        </w:rPr>
        <w:t> деятельности и освоение начальных туристских и краеведческих знаний, умений и навыков</w:t>
      </w:r>
    </w:p>
    <w:p>
      <w:pPr>
        <w:pStyle w:val="style0"/>
        <w:spacing w:after="0" w:lineRule="auto" w:line="240"/>
        <w:ind w:left="720" w:firstLine="0"/>
        <w:rPr>
          <w:color w:val="auto"/>
          <w:szCs w:val="24"/>
        </w:rPr>
      </w:pPr>
      <w:r>
        <w:rPr>
          <w:b/>
          <w:color w:val="auto"/>
          <w:szCs w:val="24"/>
        </w:rPr>
        <w:t>Задачи</w:t>
      </w:r>
    </w:p>
    <w:p>
      <w:pPr>
        <w:pStyle w:val="style0"/>
        <w:spacing w:after="0" w:lineRule="auto" w:line="240"/>
        <w:ind w:left="720" w:firstLine="0"/>
        <w:rPr>
          <w:b/>
          <w:color w:val="auto"/>
          <w:szCs w:val="24"/>
        </w:rPr>
      </w:pPr>
      <w:r>
        <w:rPr>
          <w:b/>
          <w:color w:val="auto"/>
          <w:szCs w:val="24"/>
        </w:rPr>
        <w:t>Предметные:</w:t>
      </w:r>
    </w:p>
    <w:p>
      <w:pPr>
        <w:pStyle w:val="style0"/>
        <w:numPr>
          <w:ilvl w:val="0"/>
          <w:numId w:val="31"/>
        </w:numPr>
        <w:spacing w:after="0" w:lineRule="auto" w:line="240"/>
        <w:rPr>
          <w:color w:val="auto"/>
          <w:szCs w:val="24"/>
        </w:rPr>
      </w:pPr>
      <w:r>
        <w:rPr>
          <w:color w:val="auto"/>
          <w:szCs w:val="24"/>
        </w:rPr>
        <w:t xml:space="preserve">Познакомить учащихся с основами туризма;  </w:t>
      </w:r>
    </w:p>
    <w:p>
      <w:pPr>
        <w:pStyle w:val="style0"/>
        <w:numPr>
          <w:ilvl w:val="0"/>
          <w:numId w:val="31"/>
        </w:numPr>
        <w:spacing w:after="0" w:lineRule="auto" w:line="240"/>
        <w:rPr>
          <w:color w:val="auto"/>
          <w:szCs w:val="24"/>
        </w:rPr>
      </w:pPr>
      <w:r>
        <w:rPr>
          <w:color w:val="auto"/>
          <w:szCs w:val="24"/>
        </w:rPr>
        <w:t xml:space="preserve">Расширять знания учащихся о родном крае;  </w:t>
      </w:r>
    </w:p>
    <w:p>
      <w:pPr>
        <w:pStyle w:val="style0"/>
        <w:numPr>
          <w:ilvl w:val="0"/>
          <w:numId w:val="31"/>
        </w:numPr>
        <w:spacing w:after="0" w:lineRule="auto" w:line="240"/>
        <w:rPr>
          <w:color w:val="auto"/>
          <w:szCs w:val="24"/>
        </w:rPr>
      </w:pPr>
      <w:r>
        <w:rPr>
          <w:color w:val="auto"/>
          <w:szCs w:val="24"/>
        </w:rPr>
        <w:t>Ознакомить учащихся с правилами соревнований по туризму.</w:t>
      </w:r>
    </w:p>
    <w:p>
      <w:pPr>
        <w:pStyle w:val="style0"/>
        <w:spacing w:after="0" w:lineRule="auto" w:line="240"/>
        <w:ind w:left="720" w:firstLine="0"/>
        <w:rPr>
          <w:b/>
          <w:color w:val="auto"/>
          <w:szCs w:val="24"/>
        </w:rPr>
      </w:pPr>
      <w:r>
        <w:rPr>
          <w:b/>
          <w:color w:val="auto"/>
          <w:szCs w:val="24"/>
        </w:rPr>
        <w:t>Метапредметные:</w:t>
      </w:r>
    </w:p>
    <w:p>
      <w:pPr>
        <w:pStyle w:val="style0"/>
        <w:numPr>
          <w:ilvl w:val="0"/>
          <w:numId w:val="31"/>
        </w:numPr>
        <w:spacing w:after="0" w:lineRule="auto" w:line="240"/>
        <w:rPr>
          <w:color w:val="auto"/>
          <w:szCs w:val="24"/>
        </w:rPr>
      </w:pPr>
      <w:r>
        <w:rPr>
          <w:color w:val="auto"/>
          <w:szCs w:val="24"/>
        </w:rPr>
        <w:t xml:space="preserve">Развивать у учащихся умения и навыки в туризме;  </w:t>
      </w:r>
    </w:p>
    <w:p>
      <w:pPr>
        <w:pStyle w:val="style0"/>
        <w:numPr>
          <w:ilvl w:val="0"/>
          <w:numId w:val="31"/>
        </w:numPr>
        <w:spacing w:after="0" w:lineRule="auto" w:line="240"/>
        <w:rPr>
          <w:color w:val="auto"/>
          <w:szCs w:val="24"/>
        </w:rPr>
      </w:pPr>
      <w:r>
        <w:rPr>
          <w:color w:val="auto"/>
          <w:szCs w:val="24"/>
        </w:rPr>
        <w:t>Развивать морально-волевые, нравственные и специальные качества учащихся.</w:t>
      </w:r>
    </w:p>
    <w:p>
      <w:pPr>
        <w:pStyle w:val="style0"/>
        <w:spacing w:after="0" w:lineRule="auto" w:line="240"/>
        <w:ind w:left="720" w:firstLine="0"/>
        <w:rPr>
          <w:b/>
          <w:color w:val="auto"/>
          <w:szCs w:val="24"/>
        </w:rPr>
      </w:pPr>
      <w:r>
        <w:rPr>
          <w:b/>
          <w:color w:val="auto"/>
          <w:szCs w:val="24"/>
        </w:rPr>
        <w:t>Личностные:</w:t>
      </w:r>
    </w:p>
    <w:p>
      <w:pPr>
        <w:pStyle w:val="style0"/>
        <w:numPr>
          <w:ilvl w:val="0"/>
          <w:numId w:val="31"/>
        </w:numPr>
        <w:spacing w:after="0" w:lineRule="auto" w:line="240"/>
        <w:rPr>
          <w:color w:val="auto"/>
          <w:szCs w:val="24"/>
        </w:rPr>
      </w:pPr>
      <w:r>
        <w:rPr>
          <w:color w:val="auto"/>
          <w:szCs w:val="24"/>
        </w:rPr>
        <w:t>формировать у учащихся интерес к туристско-краеведческой деятельности;</w:t>
      </w:r>
    </w:p>
    <w:p>
      <w:pPr>
        <w:pStyle w:val="style0"/>
        <w:numPr>
          <w:ilvl w:val="0"/>
          <w:numId w:val="31"/>
        </w:numPr>
        <w:spacing w:after="0" w:lineRule="auto" w:line="240"/>
        <w:rPr>
          <w:color w:val="auto"/>
          <w:szCs w:val="24"/>
        </w:rPr>
      </w:pPr>
      <w:r>
        <w:rPr>
          <w:color w:val="auto"/>
          <w:szCs w:val="24"/>
        </w:rPr>
        <w:t xml:space="preserve"> воспитывать у учащихся умение работать в команде, трудолюбие, дисциплинированность, социальную активность;</w:t>
      </w:r>
    </w:p>
    <w:p>
      <w:pPr>
        <w:pStyle w:val="style0"/>
        <w:spacing w:after="0" w:lineRule="auto" w:line="240"/>
        <w:ind w:left="0" w:firstLine="709"/>
        <w:jc w:val="center"/>
        <w:rPr>
          <w:color w:val="auto"/>
          <w:szCs w:val="24"/>
        </w:rPr>
      </w:pPr>
      <w:r>
        <w:rPr>
          <w:b/>
          <w:color w:val="auto"/>
          <w:szCs w:val="24"/>
        </w:rPr>
        <w:t>1.3. Содержание программы</w:t>
      </w:r>
    </w:p>
    <w:p>
      <w:pPr>
        <w:pStyle w:val="style0"/>
        <w:spacing w:after="0" w:lineRule="auto" w:line="240"/>
        <w:ind w:left="0" w:firstLine="709"/>
        <w:jc w:val="center"/>
        <w:rPr>
          <w:b/>
          <w:color w:val="auto"/>
          <w:szCs w:val="24"/>
        </w:rPr>
      </w:pPr>
      <w:r>
        <w:rPr>
          <w:b/>
          <w:color w:val="auto"/>
          <w:szCs w:val="24"/>
        </w:rPr>
        <w:t xml:space="preserve">Учебный </w:t>
      </w:r>
      <w:r>
        <w:rPr>
          <w:b/>
          <w:color w:val="auto"/>
          <w:szCs w:val="24"/>
        </w:rPr>
        <w:t xml:space="preserve"> </w:t>
      </w:r>
      <w:r>
        <w:rPr>
          <w:b/>
          <w:color w:val="auto"/>
          <w:szCs w:val="24"/>
        </w:rPr>
        <w:t xml:space="preserve"> план</w:t>
      </w:r>
      <w:r>
        <w:rPr>
          <w:color w:val="auto"/>
          <w:szCs w:val="24"/>
        </w:rPr>
        <w:t xml:space="preserve"> </w:t>
      </w:r>
      <w:r>
        <w:rPr>
          <w:b/>
          <w:color w:val="auto"/>
          <w:szCs w:val="24"/>
        </w:rPr>
        <w:t>1</w:t>
      </w:r>
      <w:r>
        <w:rPr>
          <w:b/>
          <w:color w:val="auto"/>
          <w:szCs w:val="24"/>
        </w:rPr>
        <w:t xml:space="preserve"> год</w:t>
      </w:r>
      <w:r>
        <w:rPr>
          <w:b/>
          <w:color w:val="auto"/>
          <w:szCs w:val="24"/>
        </w:rPr>
        <w:t xml:space="preserve">а </w:t>
      </w:r>
      <w:r>
        <w:rPr>
          <w:b/>
          <w:color w:val="auto"/>
          <w:szCs w:val="24"/>
        </w:rPr>
        <w:t>обучения</w:t>
      </w:r>
    </w:p>
    <w:p>
      <w:pPr>
        <w:pStyle w:val="style0"/>
        <w:spacing w:after="0" w:lineRule="auto" w:line="240"/>
        <w:ind w:left="0" w:firstLine="709"/>
        <w:jc w:val="center"/>
        <w:rPr>
          <w:color w:val="auto"/>
          <w:szCs w:val="24"/>
        </w:rPr>
      </w:pPr>
      <w:r>
        <w:rPr>
          <w:b/>
          <w:color w:val="auto"/>
          <w:szCs w:val="24"/>
        </w:rPr>
        <w:t>(стартовый уровень)</w:t>
      </w:r>
    </w:p>
    <w:p>
      <w:pPr>
        <w:pStyle w:val="style0"/>
        <w:spacing w:after="0" w:lineRule="auto" w:line="240"/>
        <w:ind w:left="0" w:firstLine="709"/>
        <w:rPr>
          <w:color w:val="auto"/>
          <w:szCs w:val="24"/>
        </w:rPr>
      </w:pPr>
      <w:r>
        <w:rPr>
          <w:color w:val="auto"/>
          <w:szCs w:val="24"/>
        </w:rPr>
        <w:t xml:space="preserve"> </w:t>
      </w:r>
      <w:r>
        <w:rPr>
          <w:b/>
          <w:color w:val="auto"/>
          <w:szCs w:val="24"/>
        </w:rPr>
        <w:t xml:space="preserve"> </w:t>
      </w:r>
    </w:p>
    <w:p>
      <w:pPr>
        <w:pStyle w:val="style0"/>
        <w:tabs>
          <w:tab w:val="left" w:leader="none" w:pos="4125"/>
        </w:tabs>
        <w:spacing w:after="0" w:lineRule="auto" w:line="240"/>
        <w:ind w:left="0" w:firstLine="0"/>
        <w:jc w:val="left"/>
        <w:rPr>
          <w:color w:val="auto"/>
          <w:szCs w:val="24"/>
        </w:rPr>
      </w:pPr>
    </w:p>
    <w:tbl>
      <w:tblPr>
        <w:tblStyle w:val="style4102"/>
        <w:tblW w:w="963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8" w:type="dxa"/>
          <w:left w:w="58" w:type="dxa"/>
          <w:right w:w="41" w:type="dxa"/>
        </w:tblCellMar>
        <w:tblLook w:val="04A0" w:firstRow="1" w:lastRow="0" w:firstColumn="1" w:lastColumn="0" w:noHBand="0" w:noVBand="1"/>
      </w:tblPr>
      <w:tblGrid>
        <w:gridCol w:w="1374"/>
        <w:gridCol w:w="3343"/>
        <w:gridCol w:w="848"/>
        <w:gridCol w:w="913"/>
        <w:gridCol w:w="1177"/>
        <w:gridCol w:w="1978"/>
      </w:tblGrid>
      <w:tr>
        <w:trPr>
          <w:trHeight w:val="324" w:hRule="atLeast"/>
        </w:trPr>
        <w:tc>
          <w:tcPr>
            <w:tcW w:w="1408" w:type="dxa"/>
            <w:vMerge w:val="restart"/>
            <w:tcBorders/>
          </w:tcPr>
          <w:p>
            <w:pPr>
              <w:pStyle w:val="style0"/>
              <w:spacing w:after="0" w:lineRule="auto" w:line="240"/>
              <w:ind w:left="0" w:firstLine="0"/>
              <w:jc w:val="left"/>
              <w:rPr>
                <w:color w:val="auto"/>
                <w:sz w:val="24"/>
                <w:szCs w:val="24"/>
              </w:rPr>
            </w:pPr>
            <w:r>
              <w:rPr>
                <w:color w:val="auto"/>
                <w:sz w:val="24"/>
                <w:szCs w:val="24"/>
              </w:rPr>
              <w:t xml:space="preserve">№ п/п </w:t>
            </w:r>
          </w:p>
        </w:tc>
        <w:tc>
          <w:tcPr>
            <w:tcW w:w="3402" w:type="dxa"/>
            <w:vMerge w:val="restart"/>
            <w:tcBorders/>
            <w:vAlign w:val="center"/>
          </w:tcPr>
          <w:p>
            <w:pPr>
              <w:pStyle w:val="style0"/>
              <w:spacing w:after="0" w:lineRule="auto" w:line="240"/>
              <w:ind w:left="0" w:firstLine="0"/>
              <w:jc w:val="left"/>
              <w:rPr>
                <w:color w:val="auto"/>
                <w:sz w:val="24"/>
                <w:szCs w:val="24"/>
              </w:rPr>
            </w:pPr>
            <w:r>
              <w:rPr>
                <w:color w:val="auto"/>
                <w:sz w:val="24"/>
                <w:szCs w:val="24"/>
              </w:rPr>
              <w:t>Название раздела/темы</w:t>
            </w:r>
            <w:r>
              <w:rPr>
                <w:color w:val="auto"/>
                <w:sz w:val="24"/>
                <w:szCs w:val="24"/>
              </w:rPr>
              <w:t xml:space="preserve"> </w:t>
            </w:r>
          </w:p>
        </w:tc>
        <w:tc>
          <w:tcPr>
            <w:tcW w:w="2838" w:type="dxa"/>
            <w:gridSpan w:val="3"/>
            <w:tcBorders/>
          </w:tcPr>
          <w:p>
            <w:pPr>
              <w:pStyle w:val="style0"/>
              <w:spacing w:after="0" w:lineRule="auto" w:line="240"/>
              <w:ind w:left="0" w:firstLine="0"/>
              <w:jc w:val="left"/>
              <w:rPr>
                <w:color w:val="auto"/>
                <w:sz w:val="24"/>
                <w:szCs w:val="24"/>
              </w:rPr>
            </w:pPr>
            <w:r>
              <w:rPr>
                <w:color w:val="auto"/>
                <w:sz w:val="24"/>
                <w:szCs w:val="24"/>
              </w:rPr>
              <w:t xml:space="preserve">Количество часов   </w:t>
            </w:r>
          </w:p>
        </w:tc>
        <w:tc>
          <w:tcPr>
            <w:tcW w:w="1983" w:type="dxa"/>
            <w:tcBorders/>
          </w:tcPr>
          <w:p>
            <w:pPr>
              <w:pStyle w:val="style0"/>
              <w:spacing w:after="0" w:lineRule="auto" w:line="240"/>
              <w:ind w:left="0" w:firstLine="0"/>
              <w:jc w:val="left"/>
              <w:rPr>
                <w:color w:val="auto"/>
                <w:sz w:val="24"/>
                <w:szCs w:val="24"/>
              </w:rPr>
            </w:pPr>
            <w:r>
              <w:rPr>
                <w:color w:val="auto"/>
                <w:sz w:val="24"/>
                <w:szCs w:val="24"/>
              </w:rPr>
              <w:t xml:space="preserve">Формы контроля </w:t>
            </w:r>
          </w:p>
        </w:tc>
      </w:tr>
      <w:tr>
        <w:tblPrEx/>
        <w:trPr>
          <w:trHeight w:val="348" w:hRule="atLeast"/>
        </w:trPr>
        <w:tc>
          <w:tcPr>
            <w:tcW w:w="0" w:type="auto"/>
            <w:vMerge w:val="continue"/>
            <w:tcBorders/>
          </w:tcPr>
          <w:p>
            <w:pPr>
              <w:pStyle w:val="style0"/>
              <w:spacing w:after="0" w:lineRule="auto" w:line="240"/>
              <w:ind w:left="0" w:firstLine="0"/>
              <w:jc w:val="left"/>
              <w:rPr>
                <w:color w:val="auto"/>
                <w:sz w:val="24"/>
                <w:szCs w:val="24"/>
              </w:rPr>
            </w:pPr>
          </w:p>
        </w:tc>
        <w:tc>
          <w:tcPr>
            <w:tcW w:w="0" w:type="auto"/>
            <w:vMerge w:val="continue"/>
            <w:tcBorders/>
          </w:tcPr>
          <w:p>
            <w:pPr>
              <w:pStyle w:val="style0"/>
              <w:spacing w:after="0" w:lineRule="auto" w:line="240"/>
              <w:ind w:left="0" w:firstLine="0"/>
              <w:jc w:val="left"/>
              <w:rPr>
                <w:color w:val="auto"/>
                <w:sz w:val="24"/>
                <w:szCs w:val="24"/>
              </w:rPr>
            </w:pPr>
          </w:p>
        </w:tc>
        <w:tc>
          <w:tcPr>
            <w:tcW w:w="852" w:type="dxa"/>
            <w:tcBorders/>
          </w:tcPr>
          <w:p>
            <w:pPr>
              <w:pStyle w:val="style0"/>
              <w:spacing w:after="0" w:lineRule="auto" w:line="240"/>
              <w:ind w:left="0" w:firstLine="0"/>
              <w:jc w:val="left"/>
              <w:rPr>
                <w:color w:val="auto"/>
                <w:sz w:val="24"/>
                <w:szCs w:val="24"/>
              </w:rPr>
            </w:pPr>
            <w:r>
              <w:rPr>
                <w:color w:val="auto"/>
                <w:sz w:val="24"/>
                <w:szCs w:val="24"/>
              </w:rPr>
              <w:t>В</w:t>
            </w:r>
            <w:r>
              <w:rPr>
                <w:color w:val="auto"/>
                <w:sz w:val="24"/>
                <w:szCs w:val="24"/>
              </w:rPr>
              <w:t xml:space="preserve">сего </w:t>
            </w:r>
          </w:p>
        </w:tc>
        <w:tc>
          <w:tcPr>
            <w:tcW w:w="850" w:type="dxa"/>
            <w:tcBorders/>
          </w:tcPr>
          <w:p>
            <w:pPr>
              <w:pStyle w:val="style0"/>
              <w:spacing w:after="0" w:lineRule="auto" w:line="240"/>
              <w:ind w:left="0" w:firstLine="0"/>
              <w:rPr>
                <w:color w:val="auto"/>
                <w:sz w:val="24"/>
                <w:szCs w:val="24"/>
              </w:rPr>
            </w:pPr>
            <w:r>
              <w:rPr>
                <w:color w:val="auto"/>
                <w:sz w:val="24"/>
                <w:szCs w:val="24"/>
              </w:rPr>
              <w:t>Теория</w:t>
            </w:r>
            <w:r>
              <w:rPr>
                <w:color w:val="auto"/>
                <w:sz w:val="24"/>
                <w:szCs w:val="24"/>
              </w:rPr>
              <w:t xml:space="preserve"> </w:t>
            </w:r>
          </w:p>
        </w:tc>
        <w:tc>
          <w:tcPr>
            <w:tcW w:w="1136" w:type="dxa"/>
            <w:tcBorders/>
          </w:tcPr>
          <w:p>
            <w:pPr>
              <w:pStyle w:val="style0"/>
              <w:spacing w:after="0" w:lineRule="auto" w:line="240"/>
              <w:ind w:left="0" w:firstLine="0"/>
              <w:rPr>
                <w:color w:val="auto"/>
                <w:sz w:val="24"/>
                <w:szCs w:val="24"/>
              </w:rPr>
            </w:pPr>
            <w:r>
              <w:rPr>
                <w:color w:val="auto"/>
                <w:sz w:val="24"/>
                <w:szCs w:val="24"/>
              </w:rPr>
              <w:t>Практика</w:t>
            </w:r>
            <w:r>
              <w:rPr>
                <w:color w:val="auto"/>
                <w:sz w:val="24"/>
                <w:szCs w:val="24"/>
              </w:rPr>
              <w:t xml:space="preserve"> </w:t>
            </w:r>
          </w:p>
        </w:tc>
        <w:tc>
          <w:tcPr>
            <w:tcW w:w="1983" w:type="dxa"/>
            <w:tcBorders/>
          </w:tcPr>
          <w:p>
            <w:pPr>
              <w:pStyle w:val="style0"/>
              <w:spacing w:after="0" w:lineRule="auto" w:line="240"/>
              <w:ind w:left="0" w:firstLine="0"/>
              <w:jc w:val="left"/>
              <w:rPr>
                <w:color w:val="auto"/>
                <w:sz w:val="24"/>
                <w:szCs w:val="24"/>
              </w:rPr>
            </w:pPr>
            <w:r>
              <w:rPr>
                <w:color w:val="auto"/>
                <w:sz w:val="24"/>
                <w:szCs w:val="24"/>
              </w:rPr>
              <w:t xml:space="preserve"> </w:t>
            </w:r>
          </w:p>
        </w:tc>
      </w:tr>
      <w:tr>
        <w:tblPrEx/>
        <w:trPr>
          <w:trHeight w:val="340" w:hRule="atLeast"/>
        </w:trPr>
        <w:tc>
          <w:tcPr>
            <w:tcW w:w="1408" w:type="dxa"/>
            <w:tcBorders/>
          </w:tcPr>
          <w:p>
            <w:pPr>
              <w:pStyle w:val="style0"/>
              <w:spacing w:after="0" w:lineRule="auto" w:line="240"/>
              <w:ind w:left="0" w:firstLine="0"/>
              <w:jc w:val="left"/>
              <w:rPr>
                <w:b/>
                <w:color w:val="auto"/>
                <w:szCs w:val="24"/>
              </w:rPr>
            </w:pPr>
          </w:p>
        </w:tc>
        <w:tc>
          <w:tcPr>
            <w:tcW w:w="3402" w:type="dxa"/>
            <w:tcBorders/>
          </w:tcPr>
          <w:p>
            <w:pPr>
              <w:pStyle w:val="style0"/>
              <w:spacing w:after="0" w:lineRule="auto" w:line="240"/>
              <w:ind w:left="0" w:firstLine="0"/>
              <w:jc w:val="left"/>
              <w:rPr>
                <w:color w:val="auto"/>
                <w:sz w:val="24"/>
                <w:szCs w:val="24"/>
              </w:rPr>
            </w:pPr>
            <w:r>
              <w:rPr>
                <w:color w:val="auto"/>
                <w:sz w:val="24"/>
                <w:szCs w:val="24"/>
              </w:rPr>
              <w:t>Введение в ДООП. Инструктаж</w:t>
            </w:r>
          </w:p>
          <w:p>
            <w:pPr>
              <w:pStyle w:val="style0"/>
              <w:spacing w:after="0" w:lineRule="auto" w:line="240"/>
              <w:ind w:left="0" w:firstLine="0"/>
              <w:jc w:val="left"/>
              <w:rPr>
                <w:b/>
                <w:i/>
                <w:color w:val="auto"/>
                <w:szCs w:val="24"/>
              </w:rPr>
            </w:pPr>
            <w:r>
              <w:rPr>
                <w:color w:val="auto"/>
                <w:sz w:val="24"/>
                <w:szCs w:val="24"/>
              </w:rPr>
              <w:t>по ТБ.</w:t>
            </w:r>
          </w:p>
        </w:tc>
        <w:tc>
          <w:tcPr>
            <w:tcW w:w="852" w:type="dxa"/>
            <w:tcBorders/>
          </w:tcPr>
          <w:p>
            <w:pPr>
              <w:pStyle w:val="style0"/>
              <w:spacing w:after="0" w:lineRule="auto" w:line="240"/>
              <w:ind w:left="0" w:firstLine="0"/>
              <w:jc w:val="left"/>
              <w:rPr>
                <w:b/>
                <w:color w:val="auto"/>
                <w:szCs w:val="24"/>
              </w:rPr>
            </w:pPr>
          </w:p>
        </w:tc>
        <w:tc>
          <w:tcPr>
            <w:tcW w:w="850" w:type="dxa"/>
            <w:tcBorders/>
          </w:tcPr>
          <w:p>
            <w:pPr>
              <w:pStyle w:val="style0"/>
              <w:spacing w:after="0" w:lineRule="auto" w:line="240"/>
              <w:ind w:left="0" w:firstLine="0"/>
              <w:jc w:val="left"/>
              <w:rPr>
                <w:b/>
                <w:color w:val="auto"/>
                <w:szCs w:val="24"/>
              </w:rPr>
            </w:pPr>
          </w:p>
        </w:tc>
        <w:tc>
          <w:tcPr>
            <w:tcW w:w="1136" w:type="dxa"/>
            <w:tcBorders/>
          </w:tcPr>
          <w:p>
            <w:pPr>
              <w:pStyle w:val="style0"/>
              <w:spacing w:after="0" w:lineRule="auto" w:line="240"/>
              <w:ind w:left="0" w:firstLine="0"/>
              <w:jc w:val="left"/>
              <w:rPr>
                <w:b/>
                <w:color w:val="auto"/>
                <w:szCs w:val="24"/>
              </w:rPr>
            </w:pPr>
          </w:p>
        </w:tc>
        <w:tc>
          <w:tcPr>
            <w:tcW w:w="1983" w:type="dxa"/>
            <w:tcBorders/>
          </w:tcPr>
          <w:p>
            <w:pPr>
              <w:pStyle w:val="style0"/>
              <w:spacing w:after="0" w:lineRule="auto" w:line="240"/>
              <w:ind w:left="0" w:firstLine="0"/>
              <w:jc w:val="left"/>
              <w:rPr>
                <w:color w:val="auto"/>
                <w:szCs w:val="24"/>
              </w:rPr>
            </w:pPr>
          </w:p>
        </w:tc>
      </w:tr>
      <w:tr>
        <w:tblPrEx/>
        <w:trPr>
          <w:trHeight w:val="340" w:hRule="atLeast"/>
        </w:trPr>
        <w:tc>
          <w:tcPr>
            <w:tcW w:w="1408" w:type="dxa"/>
            <w:tcBorders/>
          </w:tcPr>
          <w:p>
            <w:pPr>
              <w:pStyle w:val="style0"/>
              <w:spacing w:after="0" w:lineRule="auto" w:line="240"/>
              <w:ind w:left="0" w:firstLine="0"/>
              <w:jc w:val="left"/>
              <w:rPr>
                <w:b/>
                <w:color w:val="auto"/>
                <w:sz w:val="24"/>
                <w:szCs w:val="24"/>
              </w:rPr>
            </w:pPr>
            <w:r>
              <w:rPr>
                <w:b/>
                <w:color w:val="auto"/>
                <w:sz w:val="24"/>
                <w:szCs w:val="24"/>
              </w:rPr>
              <w:t xml:space="preserve">1. </w:t>
            </w:r>
          </w:p>
        </w:tc>
        <w:tc>
          <w:tcPr>
            <w:tcW w:w="3402" w:type="dxa"/>
            <w:tcBorders/>
          </w:tcPr>
          <w:p>
            <w:pPr>
              <w:pStyle w:val="style0"/>
              <w:spacing w:after="0" w:lineRule="auto" w:line="240"/>
              <w:ind w:left="0" w:firstLine="0"/>
              <w:jc w:val="left"/>
              <w:rPr>
                <w:b/>
                <w:color w:val="auto"/>
                <w:sz w:val="24"/>
                <w:szCs w:val="24"/>
              </w:rPr>
            </w:pPr>
            <w:r>
              <w:rPr>
                <w:b/>
                <w:i/>
                <w:color w:val="auto"/>
                <w:sz w:val="24"/>
                <w:szCs w:val="24"/>
              </w:rPr>
              <w:t>Основы туристско- краеведческой подготовки</w:t>
            </w:r>
            <w:r>
              <w:rPr>
                <w:b/>
                <w:color w:val="auto"/>
                <w:sz w:val="24"/>
                <w:szCs w:val="24"/>
              </w:rPr>
              <w:t xml:space="preserve"> </w:t>
            </w:r>
          </w:p>
        </w:tc>
        <w:tc>
          <w:tcPr>
            <w:tcW w:w="852" w:type="dxa"/>
            <w:tcBorders/>
          </w:tcPr>
          <w:p>
            <w:pPr>
              <w:pStyle w:val="style0"/>
              <w:spacing w:after="0" w:lineRule="auto" w:line="240"/>
              <w:ind w:left="0" w:firstLine="0"/>
              <w:jc w:val="left"/>
              <w:rPr>
                <w:b/>
                <w:color w:val="auto"/>
                <w:sz w:val="24"/>
                <w:szCs w:val="24"/>
              </w:rPr>
            </w:pPr>
            <w:r>
              <w:rPr>
                <w:b/>
                <w:color w:val="auto"/>
                <w:sz w:val="24"/>
                <w:szCs w:val="24"/>
              </w:rPr>
              <w:t>40</w:t>
            </w:r>
          </w:p>
        </w:tc>
        <w:tc>
          <w:tcPr>
            <w:tcW w:w="850" w:type="dxa"/>
            <w:tcBorders/>
          </w:tcPr>
          <w:p>
            <w:pPr>
              <w:pStyle w:val="style0"/>
              <w:spacing w:after="0" w:lineRule="auto" w:line="240"/>
              <w:ind w:left="0" w:firstLine="0"/>
              <w:jc w:val="left"/>
              <w:rPr>
                <w:b/>
                <w:color w:val="auto"/>
                <w:sz w:val="24"/>
                <w:szCs w:val="24"/>
              </w:rPr>
            </w:pPr>
            <w:r>
              <w:rPr>
                <w:b/>
                <w:color w:val="auto"/>
                <w:sz w:val="24"/>
                <w:szCs w:val="24"/>
              </w:rPr>
              <w:t>11</w:t>
            </w:r>
            <w:r>
              <w:rPr>
                <w:b/>
                <w:color w:val="auto"/>
                <w:sz w:val="24"/>
                <w:szCs w:val="24"/>
              </w:rPr>
              <w:t xml:space="preserve"> </w:t>
            </w:r>
          </w:p>
        </w:tc>
        <w:tc>
          <w:tcPr>
            <w:tcW w:w="1136" w:type="dxa"/>
            <w:tcBorders/>
          </w:tcPr>
          <w:p>
            <w:pPr>
              <w:pStyle w:val="style0"/>
              <w:spacing w:after="0" w:lineRule="auto" w:line="240"/>
              <w:ind w:left="0" w:firstLine="0"/>
              <w:jc w:val="left"/>
              <w:rPr>
                <w:b/>
                <w:color w:val="auto"/>
                <w:sz w:val="24"/>
                <w:szCs w:val="24"/>
              </w:rPr>
            </w:pPr>
            <w:r>
              <w:rPr>
                <w:b/>
                <w:color w:val="auto"/>
                <w:sz w:val="24"/>
                <w:szCs w:val="24"/>
              </w:rPr>
              <w:t>29</w:t>
            </w:r>
            <w:r>
              <w:rPr>
                <w:b/>
                <w:color w:val="auto"/>
                <w:sz w:val="24"/>
                <w:szCs w:val="24"/>
              </w:rPr>
              <w:t xml:space="preserve"> </w:t>
            </w:r>
          </w:p>
        </w:tc>
        <w:tc>
          <w:tcPr>
            <w:tcW w:w="1983" w:type="dxa"/>
            <w:tcBorders/>
          </w:tcPr>
          <w:p>
            <w:pPr>
              <w:pStyle w:val="style0"/>
              <w:spacing w:after="0" w:lineRule="auto" w:line="240"/>
              <w:ind w:left="0" w:firstLine="0"/>
              <w:jc w:val="left"/>
              <w:rPr>
                <w:color w:val="auto"/>
                <w:sz w:val="24"/>
                <w:szCs w:val="24"/>
              </w:rPr>
            </w:pPr>
          </w:p>
        </w:tc>
      </w:tr>
      <w:tr>
        <w:tblPrEx/>
        <w:trPr>
          <w:trHeight w:val="595" w:hRule="atLeast"/>
        </w:trPr>
        <w:tc>
          <w:tcPr>
            <w:tcW w:w="1408" w:type="dxa"/>
            <w:tcBorders/>
          </w:tcPr>
          <w:p>
            <w:pPr>
              <w:pStyle w:val="style0"/>
              <w:spacing w:after="0" w:lineRule="auto" w:line="240"/>
              <w:ind w:left="0" w:firstLine="0"/>
              <w:jc w:val="left"/>
              <w:rPr>
                <w:color w:val="auto"/>
                <w:sz w:val="24"/>
                <w:szCs w:val="24"/>
              </w:rPr>
            </w:pPr>
            <w:r>
              <w:rPr>
                <w:color w:val="auto"/>
                <w:sz w:val="24"/>
                <w:szCs w:val="24"/>
              </w:rPr>
              <w:t xml:space="preserve">1.1. </w:t>
            </w:r>
          </w:p>
        </w:tc>
        <w:tc>
          <w:tcPr>
            <w:tcW w:w="3402" w:type="dxa"/>
            <w:tcBorders/>
          </w:tcPr>
          <w:p>
            <w:pPr>
              <w:pStyle w:val="style0"/>
              <w:spacing w:after="0" w:lineRule="auto" w:line="240"/>
              <w:ind w:left="0" w:firstLine="0"/>
              <w:jc w:val="left"/>
              <w:rPr>
                <w:color w:val="auto"/>
                <w:sz w:val="24"/>
                <w:szCs w:val="24"/>
              </w:rPr>
            </w:pPr>
            <w:r>
              <w:rPr>
                <w:color w:val="auto"/>
                <w:sz w:val="24"/>
                <w:szCs w:val="24"/>
              </w:rPr>
              <w:t>Введение в ДООП. Инструктаж</w:t>
            </w:r>
          </w:p>
          <w:p>
            <w:pPr>
              <w:pStyle w:val="style0"/>
              <w:spacing w:after="0" w:lineRule="auto" w:line="240"/>
              <w:ind w:left="0" w:firstLine="0"/>
              <w:jc w:val="left"/>
              <w:rPr>
                <w:color w:val="auto"/>
                <w:sz w:val="24"/>
                <w:szCs w:val="24"/>
              </w:rPr>
            </w:pPr>
            <w:r>
              <w:rPr>
                <w:color w:val="auto"/>
                <w:sz w:val="24"/>
                <w:szCs w:val="24"/>
              </w:rPr>
              <w:t xml:space="preserve">по ТБ. </w:t>
            </w:r>
            <w:r>
              <w:rPr>
                <w:color w:val="auto"/>
                <w:sz w:val="24"/>
                <w:szCs w:val="24"/>
              </w:rPr>
              <w:t>Междуреченск - туристический</w:t>
            </w:r>
            <w:r>
              <w:rPr>
                <w:color w:val="auto"/>
                <w:sz w:val="24"/>
                <w:szCs w:val="24"/>
              </w:rPr>
              <w:t>.</w:t>
            </w:r>
          </w:p>
        </w:tc>
        <w:tc>
          <w:tcPr>
            <w:tcW w:w="852" w:type="dxa"/>
            <w:tcBorders/>
          </w:tcPr>
          <w:p>
            <w:pPr>
              <w:pStyle w:val="style0"/>
              <w:spacing w:after="0" w:lineRule="auto" w:line="240"/>
              <w:ind w:left="0" w:firstLine="0"/>
              <w:jc w:val="left"/>
              <w:rPr>
                <w:color w:val="auto"/>
                <w:sz w:val="24"/>
                <w:szCs w:val="24"/>
              </w:rPr>
            </w:pPr>
            <w:r>
              <w:rPr>
                <w:color w:val="auto"/>
                <w:sz w:val="24"/>
                <w:szCs w:val="24"/>
              </w:rPr>
              <w:t>4</w:t>
            </w:r>
          </w:p>
        </w:tc>
        <w:tc>
          <w:tcPr>
            <w:tcW w:w="850" w:type="dxa"/>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1136" w:type="dxa"/>
            <w:tcBorders/>
          </w:tcPr>
          <w:p>
            <w:pPr>
              <w:pStyle w:val="style0"/>
              <w:spacing w:after="0" w:lineRule="auto" w:line="240"/>
              <w:ind w:left="0" w:firstLine="0"/>
              <w:jc w:val="left"/>
              <w:rPr>
                <w:color w:val="auto"/>
                <w:sz w:val="24"/>
                <w:szCs w:val="24"/>
              </w:rPr>
            </w:pPr>
            <w:r>
              <w:rPr>
                <w:color w:val="auto"/>
                <w:sz w:val="24"/>
                <w:szCs w:val="24"/>
              </w:rPr>
              <w:t>2</w:t>
            </w:r>
          </w:p>
        </w:tc>
        <w:tc>
          <w:tcPr>
            <w:tcW w:w="1983" w:type="dxa"/>
            <w:tcBorders/>
          </w:tcPr>
          <w:p>
            <w:pPr>
              <w:pStyle w:val="style0"/>
              <w:spacing w:after="0" w:lineRule="auto" w:line="240"/>
              <w:ind w:left="0" w:firstLine="0"/>
              <w:jc w:val="left"/>
              <w:rPr>
                <w:color w:val="auto"/>
                <w:sz w:val="24"/>
                <w:szCs w:val="24"/>
              </w:rPr>
            </w:pPr>
            <w:r>
              <w:rPr>
                <w:color w:val="auto"/>
                <w:sz w:val="24"/>
                <w:szCs w:val="24"/>
              </w:rPr>
              <w:t>Анкетирование</w:t>
            </w:r>
            <w:r>
              <w:rPr>
                <w:color w:val="auto"/>
                <w:sz w:val="24"/>
                <w:szCs w:val="24"/>
              </w:rPr>
              <w:t xml:space="preserve"> </w:t>
            </w:r>
          </w:p>
        </w:tc>
      </w:tr>
      <w:tr>
        <w:tblPrEx/>
        <w:trPr>
          <w:trHeight w:val="320" w:hRule="atLeast"/>
        </w:trPr>
        <w:tc>
          <w:tcPr>
            <w:tcW w:w="1408" w:type="dxa"/>
            <w:tcBorders/>
          </w:tcPr>
          <w:p>
            <w:pPr>
              <w:pStyle w:val="style0"/>
              <w:spacing w:after="0" w:lineRule="auto" w:line="240"/>
              <w:ind w:left="0" w:firstLine="0"/>
              <w:jc w:val="left"/>
              <w:rPr>
                <w:color w:val="auto"/>
                <w:sz w:val="24"/>
                <w:szCs w:val="24"/>
              </w:rPr>
            </w:pPr>
            <w:r>
              <w:rPr>
                <w:color w:val="auto"/>
                <w:sz w:val="24"/>
                <w:szCs w:val="24"/>
              </w:rPr>
              <w:t>1.2.</w:t>
            </w:r>
          </w:p>
        </w:tc>
        <w:tc>
          <w:tcPr>
            <w:tcW w:w="3402" w:type="dxa"/>
            <w:tcBorders/>
          </w:tcPr>
          <w:p>
            <w:pPr>
              <w:pStyle w:val="style0"/>
              <w:spacing w:after="0" w:lineRule="auto" w:line="240"/>
              <w:ind w:left="0" w:firstLine="0"/>
              <w:jc w:val="left"/>
              <w:rPr>
                <w:color w:val="auto"/>
                <w:sz w:val="24"/>
                <w:szCs w:val="24"/>
              </w:rPr>
            </w:pPr>
            <w:r>
              <w:rPr>
                <w:sz w:val="24"/>
                <w:szCs w:val="24"/>
              </w:rPr>
              <w:t>Знакомство с туристическим                           снаряжением</w:t>
            </w:r>
          </w:p>
        </w:tc>
        <w:tc>
          <w:tcPr>
            <w:tcW w:w="852" w:type="dxa"/>
            <w:tcBorders/>
          </w:tcPr>
          <w:p>
            <w:pPr>
              <w:pStyle w:val="style0"/>
              <w:spacing w:after="0" w:lineRule="auto" w:line="240"/>
              <w:ind w:left="0" w:firstLine="0"/>
              <w:jc w:val="left"/>
              <w:rPr>
                <w:color w:val="auto"/>
                <w:sz w:val="24"/>
                <w:szCs w:val="24"/>
              </w:rPr>
            </w:pPr>
            <w:r>
              <w:rPr>
                <w:color w:val="auto"/>
                <w:sz w:val="24"/>
                <w:szCs w:val="24"/>
              </w:rPr>
              <w:t>6</w:t>
            </w:r>
          </w:p>
        </w:tc>
        <w:tc>
          <w:tcPr>
            <w:tcW w:w="850" w:type="dxa"/>
            <w:tcBorders/>
          </w:tcPr>
          <w:p>
            <w:pPr>
              <w:pStyle w:val="style0"/>
              <w:spacing w:after="0" w:lineRule="auto" w:line="240"/>
              <w:ind w:left="0" w:firstLine="0"/>
              <w:jc w:val="left"/>
              <w:rPr>
                <w:color w:val="auto"/>
                <w:sz w:val="24"/>
                <w:szCs w:val="24"/>
              </w:rPr>
            </w:pPr>
            <w:r>
              <w:rPr>
                <w:color w:val="auto"/>
                <w:sz w:val="24"/>
                <w:szCs w:val="24"/>
              </w:rPr>
              <w:t>2</w:t>
            </w:r>
          </w:p>
        </w:tc>
        <w:tc>
          <w:tcPr>
            <w:tcW w:w="1136" w:type="dxa"/>
            <w:tcBorders/>
          </w:tcPr>
          <w:p>
            <w:pPr>
              <w:pStyle w:val="style0"/>
              <w:spacing w:after="0" w:lineRule="auto" w:line="240"/>
              <w:ind w:left="0" w:firstLine="0"/>
              <w:jc w:val="left"/>
              <w:rPr>
                <w:color w:val="auto"/>
                <w:sz w:val="24"/>
                <w:szCs w:val="24"/>
              </w:rPr>
            </w:pPr>
            <w:r>
              <w:rPr>
                <w:color w:val="auto"/>
                <w:sz w:val="24"/>
                <w:szCs w:val="24"/>
              </w:rPr>
              <w:t>4</w:t>
            </w:r>
          </w:p>
        </w:tc>
        <w:tc>
          <w:tcPr>
            <w:tcW w:w="1983" w:type="dxa"/>
            <w:tcBorders/>
          </w:tcPr>
          <w:p>
            <w:pPr>
              <w:pStyle w:val="style0"/>
              <w:spacing w:after="0" w:lineRule="auto" w:line="240"/>
              <w:ind w:left="0" w:firstLine="0"/>
              <w:jc w:val="left"/>
              <w:rPr>
                <w:color w:val="auto"/>
                <w:sz w:val="24"/>
                <w:szCs w:val="24"/>
              </w:rPr>
            </w:pPr>
            <w:r>
              <w:rPr>
                <w:color w:val="auto"/>
                <w:sz w:val="24"/>
                <w:szCs w:val="24"/>
              </w:rPr>
              <w:t>Опрос, тестирование</w:t>
            </w:r>
          </w:p>
        </w:tc>
      </w:tr>
      <w:tr>
        <w:tblPrEx/>
        <w:trPr>
          <w:trHeight w:val="320" w:hRule="atLeast"/>
        </w:trPr>
        <w:tc>
          <w:tcPr>
            <w:tcW w:w="1408" w:type="dxa"/>
            <w:tcBorders/>
          </w:tcPr>
          <w:p>
            <w:pPr>
              <w:pStyle w:val="style0"/>
              <w:spacing w:after="0" w:lineRule="auto" w:line="240"/>
              <w:ind w:left="0" w:firstLine="0"/>
              <w:jc w:val="left"/>
              <w:rPr>
                <w:color w:val="auto"/>
                <w:sz w:val="24"/>
                <w:szCs w:val="24"/>
              </w:rPr>
            </w:pPr>
            <w:r>
              <w:rPr>
                <w:color w:val="auto"/>
                <w:sz w:val="24"/>
                <w:szCs w:val="24"/>
              </w:rPr>
              <w:t>1.3.</w:t>
            </w:r>
            <w:r>
              <w:rPr>
                <w:color w:val="auto"/>
                <w:sz w:val="24"/>
                <w:szCs w:val="24"/>
              </w:rPr>
              <w:t xml:space="preserve"> </w:t>
            </w:r>
          </w:p>
        </w:tc>
        <w:tc>
          <w:tcPr>
            <w:tcW w:w="3402" w:type="dxa"/>
            <w:tcBorders/>
          </w:tcPr>
          <w:p>
            <w:pPr>
              <w:pStyle w:val="style0"/>
              <w:spacing w:after="0" w:lineRule="auto" w:line="240"/>
              <w:ind w:left="0" w:firstLine="0"/>
              <w:jc w:val="left"/>
              <w:rPr>
                <w:color w:val="auto"/>
                <w:sz w:val="24"/>
                <w:szCs w:val="24"/>
              </w:rPr>
            </w:pPr>
            <w:r>
              <w:rPr>
                <w:color w:val="auto"/>
                <w:sz w:val="24"/>
                <w:szCs w:val="24"/>
              </w:rPr>
              <w:t xml:space="preserve">Личное и групповое </w:t>
            </w:r>
            <w:r>
              <w:rPr>
                <w:color w:val="auto"/>
                <w:sz w:val="24"/>
                <w:szCs w:val="24"/>
              </w:rPr>
              <w:t xml:space="preserve">туристское </w:t>
            </w:r>
            <w:r>
              <w:rPr>
                <w:color w:val="auto"/>
                <w:sz w:val="24"/>
                <w:szCs w:val="24"/>
              </w:rPr>
              <w:t>снаряжение</w:t>
            </w:r>
          </w:p>
        </w:tc>
        <w:tc>
          <w:tcPr>
            <w:tcW w:w="852" w:type="dxa"/>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850" w:type="dxa"/>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 xml:space="preserve"> </w:t>
            </w:r>
          </w:p>
        </w:tc>
        <w:tc>
          <w:tcPr>
            <w:tcW w:w="1983" w:type="dxa"/>
            <w:tcBorders/>
          </w:tcPr>
          <w:p>
            <w:pPr>
              <w:pStyle w:val="style0"/>
              <w:spacing w:after="0" w:lineRule="auto" w:line="240"/>
              <w:ind w:left="0" w:firstLine="0"/>
              <w:jc w:val="left"/>
              <w:rPr>
                <w:color w:val="auto"/>
                <w:sz w:val="24"/>
                <w:szCs w:val="24"/>
              </w:rPr>
            </w:pPr>
            <w:r>
              <w:rPr>
                <w:color w:val="auto"/>
                <w:sz w:val="24"/>
                <w:szCs w:val="24"/>
              </w:rPr>
              <w:t>Опрос</w:t>
            </w:r>
            <w:r>
              <w:rPr>
                <w:color w:val="auto"/>
                <w:sz w:val="24"/>
                <w:szCs w:val="24"/>
              </w:rPr>
              <w:t xml:space="preserve"> </w:t>
            </w:r>
          </w:p>
        </w:tc>
      </w:tr>
    </w:tbl>
    <w:p/>
    <w:tbl>
      <w:tblPr>
        <w:tblStyle w:val="style4102"/>
        <w:tblpPr w:leftFromText="180" w:rightFromText="180" w:topFromText="0" w:bottomFromText="0" w:vertAnchor="text" w:horzAnchor="margin" w:tblpXSpec="left" w:tblpY="16"/>
        <w:tblW w:w="9631" w:type="dxa"/>
        <w:tblInd w:w="0" w:type="dxa"/>
        <w:tblCellMar>
          <w:top w:w="38" w:type="dxa"/>
          <w:left w:w="58" w:type="dxa"/>
          <w:right w:w="22" w:type="dxa"/>
        </w:tblCellMar>
        <w:tblLook w:val="04A0" w:firstRow="1" w:lastRow="0" w:firstColumn="1" w:lastColumn="0" w:noHBand="0" w:noVBand="1"/>
      </w:tblPr>
      <w:tblGrid>
        <w:gridCol w:w="1408"/>
        <w:gridCol w:w="3402"/>
        <w:gridCol w:w="852"/>
        <w:gridCol w:w="850"/>
        <w:gridCol w:w="1136"/>
        <w:gridCol w:w="1983"/>
      </w:tblGrid>
      <w:tr>
        <w:trPr>
          <w:trHeight w:val="596"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1.4.</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Укладка рюкзака, установка палатки</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Практическая работа </w:t>
            </w:r>
            <w:r>
              <w:rPr>
                <w:color w:val="auto"/>
                <w:sz w:val="24"/>
                <w:szCs w:val="24"/>
              </w:rPr>
              <w:t xml:space="preserve">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5</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Организация  туристского быта,    </w:t>
            </w:r>
          </w:p>
          <w:p>
            <w:pPr>
              <w:pStyle w:val="style0"/>
              <w:spacing w:after="0" w:lineRule="auto" w:line="240"/>
              <w:ind w:left="0" w:firstLine="0"/>
              <w:jc w:val="left"/>
              <w:rPr>
                <w:color w:val="auto"/>
                <w:sz w:val="24"/>
                <w:szCs w:val="24"/>
              </w:rPr>
            </w:pPr>
            <w:r>
              <w:rPr>
                <w:color w:val="auto"/>
                <w:sz w:val="24"/>
                <w:szCs w:val="24"/>
              </w:rPr>
              <w:t xml:space="preserve"> выбор места для бивака, должности в походе</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Опрос</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1.6.</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Костры и костровое хозяйство</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r>
              <w:rPr>
                <w:color w:val="auto"/>
                <w:sz w:val="24"/>
                <w:szCs w:val="24"/>
              </w:rPr>
              <w:t xml:space="preserve"> </w:t>
            </w:r>
          </w:p>
        </w:tc>
      </w:tr>
      <w:tr>
        <w:tblPrEx/>
        <w:trPr>
          <w:trHeight w:val="49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1.7.</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Питание в туристском походе </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1.8.</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Правильная организация движения в походе, привалы</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Тестирование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1.9.</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Правила движения в походе,</w:t>
            </w:r>
            <w:r>
              <w:rPr>
                <w:color w:val="auto"/>
                <w:sz w:val="24"/>
                <w:szCs w:val="24"/>
              </w:rPr>
              <w:t xml:space="preserve">   преодоление </w:t>
            </w:r>
            <w:r>
              <w:rPr>
                <w:color w:val="auto"/>
                <w:sz w:val="24"/>
                <w:szCs w:val="24"/>
              </w:rPr>
              <w:t>естественных</w:t>
            </w:r>
            <w:r>
              <w:rPr>
                <w:color w:val="auto"/>
                <w:sz w:val="24"/>
                <w:szCs w:val="24"/>
              </w:rPr>
              <w:t xml:space="preserve"> </w:t>
            </w:r>
            <w:r>
              <w:rPr>
                <w:color w:val="auto"/>
                <w:sz w:val="24"/>
                <w:szCs w:val="24"/>
              </w:rPr>
              <w:t xml:space="preserve"> </w:t>
            </w:r>
          </w:p>
          <w:p>
            <w:pPr>
              <w:pStyle w:val="style0"/>
              <w:spacing w:after="0" w:lineRule="auto" w:line="240"/>
              <w:ind w:left="0" w:firstLine="0"/>
              <w:jc w:val="left"/>
              <w:rPr>
                <w:color w:val="auto"/>
                <w:sz w:val="24"/>
                <w:szCs w:val="24"/>
              </w:rPr>
            </w:pPr>
            <w:r>
              <w:rPr>
                <w:color w:val="auto"/>
                <w:sz w:val="24"/>
                <w:szCs w:val="24"/>
              </w:rPr>
              <w:t>препятствий</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8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6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66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1.10.</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rPr>
                <w:color w:val="auto"/>
                <w:sz w:val="24"/>
                <w:szCs w:val="24"/>
              </w:rPr>
            </w:pPr>
            <w:r>
              <w:rPr>
                <w:color w:val="auto"/>
                <w:sz w:val="24"/>
                <w:szCs w:val="24"/>
              </w:rPr>
              <w:t>Узлы</w:t>
            </w:r>
            <w:r>
              <w:rPr>
                <w:color w:val="auto"/>
                <w:sz w:val="24"/>
                <w:szCs w:val="24"/>
              </w:rPr>
              <w:t xml:space="preserve"> применяемые в туризме</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4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Контрольная работа</w:t>
            </w:r>
            <w:r>
              <w:rPr>
                <w:color w:val="auto"/>
                <w:sz w:val="24"/>
                <w:szCs w:val="24"/>
              </w:rPr>
              <w:t xml:space="preserve"> </w:t>
            </w:r>
            <w:r>
              <w:rPr>
                <w:color w:val="auto"/>
                <w:sz w:val="24"/>
                <w:szCs w:val="24"/>
              </w:rPr>
              <w:t>,</w:t>
            </w:r>
            <w:r>
              <w:rPr>
                <w:color w:val="auto"/>
                <w:sz w:val="24"/>
                <w:szCs w:val="24"/>
              </w:rPr>
              <w:t xml:space="preserve"> педагогическое наблюдение</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1.11.</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ОФП</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6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6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1.12</w:t>
            </w:r>
            <w:r>
              <w:rPr>
                <w:color w:val="auto"/>
                <w:sz w:val="24"/>
                <w:szCs w:val="24"/>
              </w:rPr>
              <w:t>.</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Зачет по разделу 1</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Зачет</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2.</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b/>
                <w:i/>
                <w:color w:val="auto"/>
                <w:sz w:val="24"/>
                <w:szCs w:val="24"/>
              </w:rPr>
              <w:t>Основы гигиены и первой помощи</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26</w:t>
            </w:r>
            <w:r>
              <w:rPr>
                <w:b/>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7</w:t>
            </w:r>
            <w:r>
              <w:rPr>
                <w:b/>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b/>
                <w:color w:val="auto"/>
                <w:sz w:val="24"/>
                <w:szCs w:val="24"/>
              </w:rPr>
            </w:pPr>
            <w:r>
              <w:rPr>
                <w:b/>
                <w:color w:val="auto"/>
                <w:sz w:val="24"/>
                <w:szCs w:val="24"/>
              </w:rPr>
              <w:t>19</w:t>
            </w:r>
            <w:r>
              <w:rPr>
                <w:b/>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2.1.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Возможные опасности в походе, меры  безопасности</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Опрос </w:t>
            </w:r>
          </w:p>
        </w:tc>
      </w:tr>
      <w:tr>
        <w:tblPrEx/>
        <w:trPr>
          <w:trHeight w:val="4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2.2.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С</w:t>
            </w:r>
            <w:r>
              <w:rPr>
                <w:color w:val="auto"/>
                <w:sz w:val="24"/>
                <w:szCs w:val="24"/>
              </w:rPr>
              <w:t>оставление походной аптечки.</w:t>
            </w:r>
          </w:p>
          <w:p>
            <w:pPr>
              <w:pStyle w:val="style0"/>
              <w:spacing w:after="0" w:lineRule="auto" w:line="240"/>
              <w:ind w:left="0" w:firstLine="0"/>
              <w:jc w:val="left"/>
              <w:rPr>
                <w:color w:val="auto"/>
                <w:sz w:val="24"/>
                <w:szCs w:val="24"/>
              </w:rPr>
            </w:pPr>
            <w:r>
              <w:rPr>
                <w:color w:val="auto"/>
                <w:sz w:val="24"/>
                <w:szCs w:val="24"/>
              </w:rPr>
              <w:t>Личная аптечка туриста</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Практическая работа</w:t>
            </w:r>
            <w:r>
              <w:rPr>
                <w:color w:val="auto"/>
                <w:sz w:val="24"/>
                <w:szCs w:val="24"/>
              </w:rPr>
              <w:t xml:space="preserve">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2.3.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Наложение повязок</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Практическая работа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2.4.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Основные приемы первой   </w:t>
            </w:r>
          </w:p>
          <w:p>
            <w:pPr>
              <w:pStyle w:val="style0"/>
              <w:spacing w:after="0" w:lineRule="auto" w:line="240"/>
              <w:ind w:left="0" w:firstLine="0"/>
              <w:jc w:val="left"/>
              <w:rPr>
                <w:color w:val="auto"/>
                <w:sz w:val="24"/>
                <w:szCs w:val="24"/>
              </w:rPr>
            </w:pPr>
            <w:r>
              <w:rPr>
                <w:color w:val="auto"/>
                <w:sz w:val="24"/>
                <w:szCs w:val="24"/>
              </w:rPr>
              <w:t>помощи</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8</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6</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r>
              <w:rPr>
                <w:color w:val="auto"/>
                <w:sz w:val="24"/>
                <w:szCs w:val="24"/>
              </w:rPr>
              <w:t xml:space="preserve">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2.5.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Приемы транспортировки  </w:t>
            </w:r>
          </w:p>
          <w:p>
            <w:pPr>
              <w:pStyle w:val="style0"/>
              <w:spacing w:after="0" w:lineRule="auto" w:line="240"/>
              <w:ind w:left="0" w:firstLine="0"/>
              <w:jc w:val="left"/>
              <w:rPr>
                <w:color w:val="auto"/>
                <w:sz w:val="24"/>
                <w:szCs w:val="24"/>
              </w:rPr>
            </w:pPr>
            <w:r>
              <w:rPr>
                <w:color w:val="auto"/>
                <w:sz w:val="24"/>
                <w:szCs w:val="24"/>
              </w:rPr>
              <w:t>пострадавшего</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8</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6</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Практическая работа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2.6.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Зачет по разделу 2</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Зачет</w:t>
            </w:r>
            <w:r>
              <w:rPr>
                <w:color w:val="auto"/>
                <w:sz w:val="24"/>
                <w:szCs w:val="24"/>
              </w:rPr>
              <w:t xml:space="preserve"> </w:t>
            </w:r>
          </w:p>
        </w:tc>
      </w:tr>
      <w:tr>
        <w:tblPrEx/>
        <w:trPr>
          <w:trHeight w:val="370"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b/>
                <w:color w:val="auto"/>
                <w:sz w:val="24"/>
                <w:szCs w:val="24"/>
              </w:rPr>
              <w:t>3.</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rPr>
                <w:color w:val="auto"/>
                <w:sz w:val="24"/>
                <w:szCs w:val="24"/>
              </w:rPr>
            </w:pPr>
            <w:r>
              <w:rPr>
                <w:b/>
                <w:i/>
                <w:color w:val="auto"/>
                <w:sz w:val="24"/>
                <w:szCs w:val="24"/>
              </w:rPr>
              <w:t>Т</w:t>
            </w:r>
            <w:r>
              <w:rPr>
                <w:b/>
                <w:i/>
                <w:color w:val="auto"/>
                <w:sz w:val="24"/>
                <w:szCs w:val="24"/>
              </w:rPr>
              <w:t>опография и ориентирование</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42</w:t>
            </w:r>
            <w:r>
              <w:rPr>
                <w:b/>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9</w:t>
            </w:r>
            <w:r>
              <w:rPr>
                <w:b/>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b/>
                <w:color w:val="auto"/>
                <w:sz w:val="24"/>
                <w:szCs w:val="24"/>
              </w:rPr>
            </w:pPr>
            <w:r>
              <w:rPr>
                <w:b/>
                <w:color w:val="auto"/>
                <w:sz w:val="24"/>
                <w:szCs w:val="24"/>
              </w:rPr>
              <w:t>3</w:t>
            </w:r>
            <w:r>
              <w:rPr>
                <w:b/>
                <w:color w:val="auto"/>
                <w:sz w:val="24"/>
                <w:szCs w:val="24"/>
              </w:rPr>
              <w:t>3</w:t>
            </w:r>
            <w:r>
              <w:rPr>
                <w:b/>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p>
        </w:tc>
      </w:tr>
      <w:tr>
        <w:tblPrEx/>
        <w:trPr>
          <w:trHeight w:val="58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3.1.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rPr>
                <w:color w:val="auto"/>
                <w:sz w:val="24"/>
                <w:szCs w:val="24"/>
              </w:rPr>
            </w:pPr>
            <w:r>
              <w:rPr>
                <w:color w:val="auto"/>
                <w:sz w:val="24"/>
                <w:szCs w:val="24"/>
              </w:rPr>
              <w:t>Понятие топографической карты</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Опрос</w:t>
            </w:r>
            <w:r>
              <w:rPr>
                <w:color w:val="auto"/>
                <w:sz w:val="24"/>
                <w:szCs w:val="24"/>
              </w:rPr>
              <w:t xml:space="preserve"> </w:t>
            </w:r>
          </w:p>
        </w:tc>
      </w:tr>
      <w:tr>
        <w:tblPrEx/>
        <w:trPr>
          <w:trHeight w:val="66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3.2.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Определение и измерение расстояний</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6</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5</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Практическая работа</w:t>
            </w:r>
            <w:r>
              <w:rPr>
                <w:color w:val="auto"/>
                <w:sz w:val="24"/>
                <w:szCs w:val="24"/>
              </w:rPr>
              <w:t xml:space="preserve"> </w:t>
            </w:r>
          </w:p>
        </w:tc>
      </w:tr>
      <w:tr>
        <w:tblPrEx/>
        <w:trPr>
          <w:trHeight w:val="49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3.3.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Условные знаки</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4</w:t>
            </w:r>
            <w:r>
              <w:rPr>
                <w:color w:val="auto"/>
                <w:sz w:val="24"/>
                <w:szCs w:val="24"/>
              </w:rPr>
              <w:t xml:space="preserve">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529"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3.4.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Ориентирование. Азимут</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6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r>
              <w:rPr>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5</w:t>
            </w: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Практическая работа </w:t>
            </w:r>
          </w:p>
        </w:tc>
      </w:tr>
      <w:tr>
        <w:tblPrEx/>
        <w:trPr>
          <w:trHeight w:val="523"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3.5</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Определение рельефа</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Опрос</w:t>
            </w:r>
          </w:p>
        </w:tc>
      </w:tr>
      <w:tr>
        <w:tblPrEx/>
        <w:trPr>
          <w:trHeight w:val="531"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6</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Способы ориентирования</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6</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4</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531"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7</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Компас. Работа с компасом</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6</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4</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Практическая работа</w:t>
            </w:r>
          </w:p>
        </w:tc>
      </w:tr>
      <w:tr>
        <w:tblPrEx/>
        <w:trPr>
          <w:trHeight w:val="52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8</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ОФП</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6</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6</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507"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9</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Зачет по разделу </w:t>
            </w:r>
            <w:r>
              <w:rPr>
                <w:color w:val="auto"/>
                <w:sz w:val="24"/>
                <w:szCs w:val="24"/>
              </w:rPr>
              <w:t>3</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Зачет</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b/>
                <w:color w:val="auto"/>
                <w:sz w:val="24"/>
                <w:szCs w:val="24"/>
              </w:rPr>
              <w:t>4.</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rPr>
                <w:color w:val="auto"/>
                <w:sz w:val="24"/>
                <w:szCs w:val="24"/>
              </w:rPr>
            </w:pPr>
            <w:r>
              <w:rPr>
                <w:b/>
                <w:i/>
                <w:color w:val="auto"/>
                <w:sz w:val="24"/>
                <w:szCs w:val="24"/>
              </w:rPr>
              <w:t>Краеведение</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 xml:space="preserve">30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8</w:t>
            </w:r>
            <w:r>
              <w:rPr>
                <w:b/>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b/>
                <w:color w:val="auto"/>
                <w:sz w:val="24"/>
                <w:szCs w:val="24"/>
              </w:rPr>
            </w:pPr>
            <w:r>
              <w:rPr>
                <w:b/>
                <w:color w:val="auto"/>
                <w:sz w:val="24"/>
                <w:szCs w:val="24"/>
              </w:rPr>
              <w:t xml:space="preserve">22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4.1.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Особенности природы Кемеровской области. Красная книга </w:t>
            </w:r>
            <w:r>
              <w:rPr>
                <w:color w:val="auto"/>
                <w:sz w:val="24"/>
                <w:szCs w:val="24"/>
              </w:rPr>
              <w:t xml:space="preserve">( </w:t>
            </w:r>
            <w:r>
              <w:rPr>
                <w:color w:val="auto"/>
                <w:sz w:val="24"/>
                <w:szCs w:val="24"/>
              </w:rPr>
              <w:t>растения и животные)</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7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5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Доклад</w:t>
            </w:r>
          </w:p>
        </w:tc>
      </w:tr>
      <w:tr>
        <w:tblPrEx/>
        <w:trPr>
          <w:trHeight w:val="310"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4.2.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Полезные ископаемые</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Опрос</w:t>
            </w:r>
          </w:p>
        </w:tc>
      </w:tr>
      <w:tr>
        <w:tblPrEx/>
        <w:trPr>
          <w:trHeight w:val="596"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4.3.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Заказники и </w:t>
            </w:r>
            <w:r>
              <w:rPr>
                <w:color w:val="auto"/>
                <w:sz w:val="24"/>
                <w:szCs w:val="24"/>
              </w:rPr>
              <w:t>заповедники</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2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наблюдение5</w:t>
            </w:r>
            <w:r>
              <w:rPr>
                <w:color w:val="auto"/>
                <w:sz w:val="24"/>
                <w:szCs w:val="24"/>
              </w:rPr>
              <w:t xml:space="preserve">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4.4.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Известные люд</w:t>
            </w:r>
            <w:r>
              <w:rPr>
                <w:color w:val="auto"/>
                <w:sz w:val="24"/>
                <w:szCs w:val="24"/>
              </w:rPr>
              <w:t>и Кузбасса.</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1</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Доклад </w:t>
            </w:r>
          </w:p>
        </w:tc>
      </w:tr>
      <w:tr>
        <w:tblPrEx/>
        <w:trPr>
          <w:trHeight w:val="59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Cs w:val="24"/>
              </w:rPr>
            </w:pPr>
            <w:r>
              <w:rPr>
                <w:color w:val="auto"/>
                <w:szCs w:val="24"/>
              </w:rPr>
              <w:t>4.5</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Cs w:val="24"/>
              </w:rPr>
            </w:pPr>
            <w:r>
              <w:rPr>
                <w:color w:val="auto"/>
                <w:szCs w:val="24"/>
              </w:rPr>
              <w:t xml:space="preserve">Туристы  </w:t>
            </w:r>
            <w:r>
              <w:rPr>
                <w:color w:val="auto"/>
                <w:szCs w:val="24"/>
              </w:rPr>
              <w:t>г</w:t>
            </w:r>
            <w:r>
              <w:rPr>
                <w:color w:val="auto"/>
                <w:szCs w:val="24"/>
              </w:rPr>
              <w:t>. Междуреченска</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Cs w:val="24"/>
              </w:rPr>
            </w:pPr>
            <w:r>
              <w:rPr>
                <w:color w:val="auto"/>
                <w:szCs w:val="24"/>
              </w:rPr>
              <w:t>1</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Cs w:val="24"/>
              </w:rPr>
            </w:pPr>
            <w:r>
              <w:rPr>
                <w:color w:val="auto"/>
                <w:szCs w:val="24"/>
              </w:rPr>
              <w:t>1</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Cs w:val="24"/>
              </w:rPr>
            </w:pP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Cs w:val="24"/>
              </w:rPr>
            </w:pPr>
            <w:r>
              <w:rPr>
                <w:color w:val="auto"/>
                <w:szCs w:val="24"/>
              </w:rPr>
              <w:t>Доклад</w:t>
            </w:r>
          </w:p>
        </w:tc>
      </w:tr>
      <w:tr>
        <w:tblPrEx/>
        <w:trPr>
          <w:trHeight w:val="497" w:hRule="atLeast"/>
        </w:trPr>
        <w:tc>
          <w:tcPr>
            <w:tcW w:w="1408" w:type="dxa"/>
            <w:tcBorders>
              <w:top w:val="single" w:sz="4" w:space="0" w:color="181717"/>
              <w:left w:val="single" w:sz="8" w:space="0" w:color="181717"/>
              <w:bottom w:val="single" w:sz="4" w:space="0" w:color="181717"/>
              <w:right w:val="single" w:sz="4" w:space="0" w:color="181717"/>
            </w:tcBorders>
            <w:vAlign w:val="center"/>
          </w:tcPr>
          <w:p>
            <w:pPr>
              <w:pStyle w:val="style0"/>
              <w:spacing w:after="0" w:lineRule="auto" w:line="240"/>
              <w:ind w:left="0" w:firstLine="0"/>
              <w:jc w:val="left"/>
              <w:rPr>
                <w:color w:val="auto"/>
                <w:sz w:val="24"/>
                <w:szCs w:val="24"/>
              </w:rPr>
            </w:pPr>
            <w:r>
              <w:rPr>
                <w:color w:val="auto"/>
                <w:sz w:val="24"/>
                <w:szCs w:val="24"/>
              </w:rPr>
              <w:t>4.6</w:t>
            </w:r>
            <w:r>
              <w:rPr>
                <w:color w:val="auto"/>
                <w:sz w:val="24"/>
                <w:szCs w:val="24"/>
              </w:rPr>
              <w:t>.</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История улиц и города   </w:t>
            </w:r>
          </w:p>
          <w:p>
            <w:pPr>
              <w:pStyle w:val="style0"/>
              <w:spacing w:after="0" w:lineRule="auto" w:line="240"/>
              <w:ind w:left="0" w:firstLine="0"/>
              <w:jc w:val="left"/>
              <w:rPr>
                <w:color w:val="auto"/>
                <w:sz w:val="24"/>
                <w:szCs w:val="24"/>
              </w:rPr>
            </w:pPr>
            <w:r>
              <w:rPr>
                <w:color w:val="auto"/>
                <w:sz w:val="24"/>
                <w:szCs w:val="24"/>
              </w:rPr>
              <w:t xml:space="preserve"> Междуреченска  </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4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3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 </w:t>
            </w:r>
            <w:r>
              <w:rPr>
                <w:color w:val="auto"/>
                <w:sz w:val="24"/>
                <w:szCs w:val="24"/>
              </w:rPr>
              <w:t>Опрос</w:t>
            </w:r>
          </w:p>
        </w:tc>
      </w:tr>
      <w:tr>
        <w:tblPrEx/>
        <w:trPr>
          <w:trHeight w:val="689"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4.7</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Музеи Междуреченска</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10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9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r>
              <w:rPr>
                <w:color w:val="auto"/>
                <w:sz w:val="24"/>
                <w:szCs w:val="24"/>
              </w:rPr>
              <w:t xml:space="preserve"> </w:t>
            </w:r>
          </w:p>
        </w:tc>
      </w:tr>
      <w:tr>
        <w:tblPrEx/>
        <w:trPr>
          <w:trHeight w:val="515"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4.8</w:t>
            </w:r>
            <w:r>
              <w:rPr>
                <w:color w:val="auto"/>
                <w:sz w:val="24"/>
                <w:szCs w:val="24"/>
              </w:rPr>
              <w:t xml:space="preserve">. </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Зачет по разделу </w:t>
            </w:r>
            <w:r>
              <w:rPr>
                <w:color w:val="auto"/>
                <w:sz w:val="24"/>
                <w:szCs w:val="24"/>
              </w:rPr>
              <w:t>4</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Зачет</w:t>
            </w:r>
          </w:p>
        </w:tc>
      </w:tr>
      <w:tr>
        <w:tblPrEx/>
        <w:trPr>
          <w:trHeight w:val="523" w:hRule="atLeast"/>
        </w:trPr>
        <w:tc>
          <w:tcPr>
            <w:tcW w:w="1408" w:type="dxa"/>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4.9</w:t>
            </w:r>
            <w:r>
              <w:rPr>
                <w:color w:val="auto"/>
                <w:sz w:val="24"/>
                <w:szCs w:val="24"/>
              </w:rPr>
              <w:t>.</w:t>
            </w:r>
          </w:p>
        </w:tc>
        <w:tc>
          <w:tcPr>
            <w:tcW w:w="340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Итоговые занятия</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6</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6</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Педагогическое наблюдение</w:t>
            </w:r>
          </w:p>
        </w:tc>
      </w:tr>
      <w:tr>
        <w:tblPrEx/>
        <w:trPr>
          <w:trHeight w:val="494" w:hRule="atLeast"/>
        </w:trPr>
        <w:tc>
          <w:tcPr>
            <w:tcW w:w="4810" w:type="dxa"/>
            <w:gridSpan w:val="2"/>
            <w:tcBorders>
              <w:top w:val="single" w:sz="4" w:space="0" w:color="181717"/>
              <w:left w:val="single" w:sz="8"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 xml:space="preserve">ИТОГО за период обучения: </w:t>
            </w:r>
          </w:p>
        </w:tc>
        <w:tc>
          <w:tcPr>
            <w:tcW w:w="85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 xml:space="preserve">144 </w:t>
            </w:r>
          </w:p>
        </w:tc>
        <w:tc>
          <w:tcPr>
            <w:tcW w:w="850"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b/>
                <w:color w:val="auto"/>
                <w:sz w:val="24"/>
                <w:szCs w:val="24"/>
              </w:rPr>
            </w:pPr>
            <w:r>
              <w:rPr>
                <w:b/>
                <w:color w:val="auto"/>
                <w:sz w:val="24"/>
                <w:szCs w:val="24"/>
              </w:rPr>
              <w:t>3</w:t>
            </w:r>
            <w:r>
              <w:rPr>
                <w:b/>
                <w:color w:val="auto"/>
                <w:sz w:val="24"/>
                <w:szCs w:val="24"/>
              </w:rPr>
              <w:t>4</w:t>
            </w:r>
            <w:r>
              <w:rPr>
                <w:b/>
                <w:color w:val="auto"/>
                <w:sz w:val="24"/>
                <w:szCs w:val="24"/>
              </w:rPr>
              <w:t xml:space="preserve"> </w:t>
            </w:r>
          </w:p>
        </w:tc>
        <w:tc>
          <w:tcPr>
            <w:tcW w:w="1136"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b/>
                <w:color w:val="auto"/>
                <w:sz w:val="24"/>
                <w:szCs w:val="24"/>
              </w:rPr>
            </w:pPr>
            <w:r>
              <w:rPr>
                <w:b/>
                <w:color w:val="auto"/>
                <w:sz w:val="24"/>
                <w:szCs w:val="24"/>
              </w:rPr>
              <w:t>11</w:t>
            </w:r>
            <w:r>
              <w:rPr>
                <w:b/>
                <w:color w:val="auto"/>
                <w:sz w:val="24"/>
                <w:szCs w:val="24"/>
              </w:rPr>
              <w:t>0</w:t>
            </w:r>
            <w:r>
              <w:rPr>
                <w:b/>
                <w:color w:val="auto"/>
                <w:sz w:val="24"/>
                <w:szCs w:val="24"/>
              </w:rPr>
              <w:t xml:space="preserve"> </w:t>
            </w:r>
          </w:p>
        </w:tc>
        <w:tc>
          <w:tcPr>
            <w:tcW w:w="1983" w:type="dxa"/>
            <w:tcBorders>
              <w:top w:val="single" w:sz="4" w:space="0" w:color="181717"/>
              <w:left w:val="single" w:sz="8" w:space="0" w:color="181717"/>
              <w:bottom w:val="single" w:sz="4" w:space="0" w:color="181717"/>
              <w:right w:val="single" w:sz="8" w:space="0" w:color="181717"/>
            </w:tcBorders>
          </w:tcPr>
          <w:p>
            <w:pPr>
              <w:pStyle w:val="style0"/>
              <w:spacing w:after="0" w:lineRule="auto" w:line="240"/>
              <w:ind w:left="0" w:firstLine="0"/>
              <w:jc w:val="left"/>
              <w:rPr>
                <w:b/>
                <w:color w:val="auto"/>
                <w:sz w:val="24"/>
                <w:szCs w:val="24"/>
              </w:rPr>
            </w:pPr>
            <w:r>
              <w:rPr>
                <w:b/>
                <w:color w:val="auto"/>
                <w:sz w:val="24"/>
                <w:szCs w:val="24"/>
              </w:rPr>
              <w:t xml:space="preserve"> </w:t>
            </w:r>
          </w:p>
        </w:tc>
      </w:tr>
    </w:tbl>
    <w:p>
      <w:pPr>
        <w:pStyle w:val="style0"/>
        <w:rPr>
          <w:szCs w:val="24"/>
        </w:rPr>
      </w:pPr>
    </w:p>
    <w:p>
      <w:pPr>
        <w:pStyle w:val="style0"/>
        <w:spacing w:after="0" w:lineRule="auto" w:line="240"/>
        <w:ind w:left="0" w:firstLine="0"/>
        <w:jc w:val="left"/>
        <w:rPr>
          <w:color w:val="auto"/>
          <w:szCs w:val="24"/>
        </w:rPr>
      </w:pPr>
      <w:r>
        <w:rPr>
          <w:color w:val="auto"/>
          <w:szCs w:val="24"/>
        </w:rPr>
        <w:t xml:space="preserve"> </w:t>
      </w:r>
    </w:p>
    <w:p>
      <w:pPr>
        <w:pStyle w:val="style0"/>
        <w:spacing w:after="0" w:lineRule="auto" w:line="240"/>
        <w:ind w:left="0" w:firstLine="709"/>
        <w:jc w:val="center"/>
        <w:rPr>
          <w:b/>
          <w:color w:val="auto"/>
          <w:szCs w:val="24"/>
        </w:rPr>
      </w:pPr>
      <w:r>
        <w:rPr>
          <w:b/>
          <w:color w:val="auto"/>
          <w:szCs w:val="24"/>
        </w:rPr>
        <w:t>Содержание 1</w:t>
      </w:r>
      <w:r>
        <w:rPr>
          <w:b/>
          <w:color w:val="auto"/>
          <w:szCs w:val="24"/>
        </w:rPr>
        <w:t xml:space="preserve"> год</w:t>
      </w:r>
      <w:r>
        <w:rPr>
          <w:b/>
          <w:color w:val="auto"/>
          <w:szCs w:val="24"/>
        </w:rPr>
        <w:t>а</w:t>
      </w:r>
      <w:r>
        <w:rPr>
          <w:b/>
          <w:color w:val="auto"/>
          <w:szCs w:val="24"/>
        </w:rPr>
        <w:t xml:space="preserve"> обучения </w:t>
      </w:r>
    </w:p>
    <w:p>
      <w:pPr>
        <w:pStyle w:val="style0"/>
        <w:spacing w:after="0" w:lineRule="auto" w:line="240"/>
        <w:ind w:left="0" w:firstLine="709"/>
        <w:jc w:val="center"/>
        <w:rPr>
          <w:b/>
          <w:color w:val="auto"/>
          <w:szCs w:val="24"/>
        </w:rPr>
      </w:pPr>
      <w:r>
        <w:rPr>
          <w:b/>
          <w:color w:val="auto"/>
          <w:szCs w:val="24"/>
        </w:rPr>
        <w:t>(стартовый уровень)</w:t>
      </w:r>
    </w:p>
    <w:p>
      <w:pPr>
        <w:pStyle w:val="style0"/>
        <w:spacing w:after="0" w:lineRule="auto" w:line="240"/>
        <w:ind w:left="0" w:firstLine="709"/>
        <w:rPr>
          <w:color w:val="auto"/>
          <w:szCs w:val="24"/>
        </w:rPr>
      </w:pPr>
      <w:r>
        <w:rPr>
          <w:color w:val="auto"/>
          <w:szCs w:val="24"/>
        </w:rPr>
        <w:t xml:space="preserve">  </w:t>
      </w:r>
    </w:p>
    <w:p>
      <w:pPr>
        <w:pStyle w:val="style0"/>
        <w:spacing w:after="0" w:lineRule="auto" w:line="240"/>
        <w:ind w:left="0" w:firstLine="709"/>
        <w:rPr>
          <w:color w:val="auto"/>
          <w:szCs w:val="24"/>
        </w:rPr>
      </w:pPr>
      <w:r>
        <w:rPr>
          <w:b/>
          <w:color w:val="auto"/>
          <w:szCs w:val="24"/>
        </w:rPr>
        <w:t xml:space="preserve">        1.</w:t>
      </w:r>
      <w:r>
        <w:rPr>
          <w:b/>
          <w:color w:val="auto"/>
          <w:szCs w:val="24"/>
        </w:rPr>
        <w:t xml:space="preserve"> </w:t>
      </w:r>
      <w:r>
        <w:rPr>
          <w:b/>
          <w:color w:val="auto"/>
          <w:szCs w:val="24"/>
        </w:rPr>
        <w:t xml:space="preserve">Основы туристско- краеведческой подготовки </w:t>
      </w:r>
      <w:r>
        <w:rPr>
          <w:b/>
          <w:color w:val="auto"/>
          <w:szCs w:val="24"/>
        </w:rPr>
        <w:t>(</w:t>
      </w:r>
      <w:r>
        <w:rPr>
          <w:b/>
          <w:color w:val="auto"/>
          <w:szCs w:val="24"/>
        </w:rPr>
        <w:t>4</w:t>
      </w:r>
      <w:r>
        <w:rPr>
          <w:b/>
          <w:color w:val="auto"/>
          <w:szCs w:val="24"/>
        </w:rPr>
        <w:t xml:space="preserve">0 часов) </w:t>
      </w:r>
    </w:p>
    <w:p>
      <w:pPr>
        <w:pStyle w:val="style157"/>
        <w:ind w:firstLine="709"/>
        <w:jc w:val="both"/>
        <w:rPr>
          <w:rFonts w:ascii="Times New Roman" w:cs="Times New Roman" w:eastAsia="Times New Roman" w:hAnsi="Times New Roman"/>
          <w:b/>
          <w:sz w:val="24"/>
          <w:szCs w:val="24"/>
          <w:lang w:eastAsia="ru-RU"/>
        </w:rPr>
      </w:pPr>
      <w:r>
        <w:rPr>
          <w:rFonts w:ascii="Times New Roman" w:cs="Times New Roman" w:eastAsia="Times New Roman" w:hAnsi="Times New Roman"/>
          <w:b/>
          <w:sz w:val="24"/>
          <w:szCs w:val="24"/>
          <w:lang w:eastAsia="ru-RU"/>
        </w:rPr>
        <w:t xml:space="preserve">     </w:t>
      </w:r>
      <w:r>
        <w:rPr>
          <w:rFonts w:ascii="Times New Roman" w:cs="Times New Roman" w:eastAsia="Times New Roman" w:hAnsi="Times New Roman"/>
          <w:b/>
          <w:sz w:val="24"/>
          <w:szCs w:val="24"/>
          <w:lang w:eastAsia="ru-RU"/>
        </w:rPr>
        <w:t>1.1.</w:t>
      </w:r>
      <w:r>
        <w:rPr>
          <w:rFonts w:ascii="Times New Roman" w:cs="Times New Roman" w:eastAsia="Times New Roman" w:hAnsi="Times New Roman"/>
          <w:b/>
          <w:sz w:val="24"/>
          <w:szCs w:val="24"/>
          <w:lang w:eastAsia="ru-RU"/>
        </w:rPr>
        <w:tab/>
      </w:r>
      <w:r>
        <w:rPr>
          <w:rFonts w:ascii="Times New Roman" w:cs="Times New Roman" w:eastAsia="Times New Roman" w:hAnsi="Times New Roman"/>
          <w:b/>
          <w:sz w:val="24"/>
          <w:szCs w:val="24"/>
          <w:lang w:eastAsia="ru-RU"/>
        </w:rPr>
        <w:t>Введение в ДООП</w:t>
      </w:r>
      <w:r>
        <w:rPr>
          <w:rFonts w:ascii="Times New Roman" w:cs="Times New Roman" w:eastAsia="Times New Roman" w:hAnsi="Times New Roman"/>
          <w:b/>
          <w:sz w:val="24"/>
          <w:szCs w:val="24"/>
          <w:lang w:eastAsia="ru-RU"/>
        </w:rPr>
        <w:t>.</w:t>
      </w:r>
      <w:r>
        <w:rPr>
          <w:rFonts w:ascii="Times New Roman" w:cs="Times New Roman" w:eastAsia="Times New Roman" w:hAnsi="Times New Roman"/>
          <w:b/>
          <w:sz w:val="24"/>
          <w:szCs w:val="24"/>
          <w:lang w:eastAsia="ru-RU"/>
        </w:rPr>
        <w:t xml:space="preserve"> (4 часа)</w:t>
      </w:r>
    </w:p>
    <w:p>
      <w:pPr>
        <w:pStyle w:val="style157"/>
        <w:ind w:firstLine="709"/>
        <w:jc w:val="both"/>
        <w:rPr>
          <w:rFonts w:ascii="Times New Roman" w:cs="Times New Roman" w:eastAsia="Times New Roman" w:hAnsi="Times New Roman"/>
          <w:sz w:val="24"/>
          <w:szCs w:val="24"/>
          <w:lang w:eastAsia="ru-RU"/>
        </w:rPr>
      </w:pPr>
      <w:r>
        <w:rPr>
          <w:rFonts w:ascii="Times New Roman" w:cs="Times New Roman" w:eastAsia="Times New Roman" w:hAnsi="Times New Roman"/>
          <w:b/>
          <w:i/>
          <w:sz w:val="24"/>
          <w:szCs w:val="24"/>
          <w:lang w:eastAsia="ru-RU"/>
        </w:rPr>
        <w:t>Теория</w:t>
      </w:r>
      <w:r>
        <w:rPr>
          <w:rFonts w:ascii="Times New Roman" w:cs="Times New Roman" w:eastAsia="Times New Roman" w:hAnsi="Times New Roman"/>
          <w:i/>
          <w:sz w:val="24"/>
          <w:szCs w:val="24"/>
          <w:lang w:eastAsia="ru-RU"/>
        </w:rPr>
        <w:t>.</w:t>
      </w:r>
      <w:r>
        <w:rPr>
          <w:rFonts w:ascii="Times New Roman" w:cs="Times New Roman" w:eastAsia="Times New Roman" w:hAnsi="Times New Roman"/>
          <w:sz w:val="24"/>
          <w:szCs w:val="24"/>
          <w:lang w:eastAsia="ru-RU"/>
        </w:rPr>
        <w:t xml:space="preserve"> Инструктаж по ТБ. Туристические возможности родного края. </w:t>
      </w:r>
    </w:p>
    <w:p>
      <w:pPr>
        <w:pStyle w:val="style157"/>
        <w:ind w:firstLine="709"/>
        <w:jc w:val="both"/>
        <w:rPr>
          <w:rFonts w:ascii="Times New Roman" w:cs="Times New Roman" w:eastAsia="Times New Roman" w:hAnsi="Times New Roman"/>
          <w:sz w:val="24"/>
          <w:szCs w:val="24"/>
          <w:lang w:eastAsia="ru-RU"/>
        </w:rPr>
      </w:pPr>
      <w:r>
        <w:rPr>
          <w:rFonts w:ascii="Times New Roman" w:cs="Times New Roman" w:eastAsia="Times New Roman" w:hAnsi="Times New Roman"/>
          <w:b/>
          <w:i/>
          <w:sz w:val="24"/>
          <w:szCs w:val="24"/>
          <w:lang w:eastAsia="ru-RU"/>
        </w:rPr>
        <w:t>Практика</w:t>
      </w:r>
      <w:r>
        <w:rPr>
          <w:rFonts w:ascii="Times New Roman" w:cs="Times New Roman" w:eastAsia="Times New Roman" w:hAnsi="Times New Roman"/>
          <w:i/>
          <w:sz w:val="24"/>
          <w:szCs w:val="24"/>
          <w:lang w:eastAsia="ru-RU"/>
        </w:rPr>
        <w:t>.</w:t>
      </w:r>
      <w:r>
        <w:rPr>
          <w:rFonts w:ascii="Times New Roman" w:cs="Times New Roman" w:eastAsia="Times New Roman" w:hAnsi="Times New Roman"/>
          <w:sz w:val="24"/>
          <w:szCs w:val="24"/>
          <w:lang w:eastAsia="ru-RU"/>
        </w:rPr>
        <w:t xml:space="preserve"> Анкетирование</w:t>
      </w:r>
    </w:p>
    <w:p>
      <w:pPr>
        <w:pStyle w:val="style157"/>
        <w:ind w:firstLine="709"/>
        <w:jc w:val="both"/>
        <w:rPr>
          <w:rFonts w:ascii="Times New Roman" w:cs="Times New Roman" w:eastAsia="Times New Roman" w:hAnsi="Times New Roman"/>
          <w:sz w:val="24"/>
          <w:szCs w:val="24"/>
          <w:lang w:eastAsia="ru-RU"/>
        </w:rPr>
      </w:pPr>
      <w:r>
        <w:rPr>
          <w:rFonts w:ascii="Times New Roman" w:cs="Times New Roman" w:eastAsia="Times New Roman" w:hAnsi="Times New Roman"/>
          <w:b/>
          <w:i/>
          <w:sz w:val="24"/>
          <w:szCs w:val="24"/>
          <w:lang w:eastAsia="ru-RU"/>
        </w:rPr>
        <w:t>Форма контроля.</w:t>
      </w:r>
      <w:r>
        <w:rPr>
          <w:rFonts w:ascii="Times New Roman" w:cs="Times New Roman" w:eastAsia="Times New Roman" w:hAnsi="Times New Roman"/>
          <w:sz w:val="24"/>
          <w:szCs w:val="24"/>
          <w:lang w:eastAsia="ru-RU"/>
        </w:rPr>
        <w:t xml:space="preserve"> Анкетирование. Опрос «Техника безопасности на занятиях» </w:t>
      </w:r>
      <w:r>
        <w:rPr>
          <w:rFonts w:ascii="Times New Roman" w:cs="Times New Roman" w:eastAsia="Times New Roman" w:hAnsi="Times New Roman"/>
          <w:sz w:val="24"/>
          <w:szCs w:val="24"/>
          <w:lang w:eastAsia="ru-RU"/>
        </w:rPr>
        <w:t xml:space="preserve"> </w:t>
      </w:r>
    </w:p>
    <w:p>
      <w:pPr>
        <w:pStyle w:val="style0"/>
        <w:spacing w:after="0" w:lineRule="auto" w:line="240"/>
        <w:ind w:left="0" w:firstLine="709"/>
        <w:rPr>
          <w:b/>
          <w:szCs w:val="24"/>
        </w:rPr>
      </w:pPr>
      <w:r>
        <w:rPr>
          <w:b/>
          <w:szCs w:val="24"/>
        </w:rPr>
        <w:t xml:space="preserve">     </w:t>
      </w:r>
      <w:r>
        <w:rPr>
          <w:b/>
          <w:szCs w:val="24"/>
        </w:rPr>
        <w:t>1.2. Знакомство с туристическим с</w:t>
      </w:r>
      <w:r>
        <w:rPr>
          <w:b/>
          <w:szCs w:val="24"/>
        </w:rPr>
        <w:t>наряжением.</w:t>
      </w:r>
      <w:r>
        <w:rPr>
          <w:b/>
          <w:szCs w:val="24"/>
        </w:rPr>
        <w:t xml:space="preserve"> (6 часов)</w:t>
      </w:r>
    </w:p>
    <w:p>
      <w:pPr>
        <w:pStyle w:val="style0"/>
        <w:spacing w:after="0" w:lineRule="auto" w:line="240"/>
        <w:ind w:left="0" w:firstLine="709"/>
        <w:rPr>
          <w:b/>
          <w:szCs w:val="24"/>
        </w:rPr>
      </w:pPr>
      <w:r>
        <w:rPr>
          <w:b/>
          <w:i/>
          <w:szCs w:val="24"/>
        </w:rPr>
        <w:t>Теория</w:t>
      </w:r>
      <w:r>
        <w:rPr>
          <w:i/>
          <w:szCs w:val="24"/>
        </w:rPr>
        <w:t>.</w:t>
      </w:r>
      <w:r>
        <w:rPr>
          <w:szCs w:val="24"/>
        </w:rPr>
        <w:t xml:space="preserve"> </w:t>
      </w:r>
      <w:r>
        <w:rPr>
          <w:szCs w:val="24"/>
        </w:rPr>
        <w:t xml:space="preserve">Определение «Туристическое снаряжение». </w:t>
      </w:r>
      <w:r>
        <w:rPr>
          <w:bCs/>
          <w:szCs w:val="24"/>
        </w:rPr>
        <w:t>Туристическое снаряжение. Виды и применение.</w:t>
      </w:r>
    </w:p>
    <w:p>
      <w:pPr>
        <w:pStyle w:val="style0"/>
        <w:spacing w:after="0" w:lineRule="auto" w:line="240"/>
        <w:ind w:left="0" w:firstLine="709"/>
        <w:rPr>
          <w:b/>
          <w:i/>
          <w:szCs w:val="24"/>
        </w:rPr>
      </w:pPr>
      <w:r>
        <w:rPr>
          <w:b/>
          <w:i/>
          <w:szCs w:val="24"/>
        </w:rPr>
        <w:t>Форма контроля.</w:t>
      </w:r>
      <w:r>
        <w:rPr>
          <w:szCs w:val="24"/>
        </w:rPr>
        <w:t xml:space="preserve"> О</w:t>
      </w:r>
      <w:r>
        <w:rPr>
          <w:szCs w:val="24"/>
        </w:rPr>
        <w:t>прос</w:t>
      </w:r>
      <w:r>
        <w:rPr>
          <w:szCs w:val="24"/>
        </w:rPr>
        <w:t xml:space="preserve"> «Туристическое снаряжение»</w:t>
      </w:r>
      <w:r>
        <w:rPr>
          <w:szCs w:val="24"/>
        </w:rPr>
        <w:t>, тестирование.</w:t>
      </w:r>
      <w:r>
        <w:rPr>
          <w:b/>
          <w:i/>
          <w:szCs w:val="24"/>
        </w:rPr>
        <w:t xml:space="preserve"> </w:t>
      </w:r>
    </w:p>
    <w:p>
      <w:pPr>
        <w:pStyle w:val="style0"/>
        <w:spacing w:after="0" w:lineRule="auto" w:line="240"/>
        <w:ind w:left="0" w:firstLine="709"/>
        <w:rPr>
          <w:szCs w:val="24"/>
        </w:rPr>
      </w:pPr>
      <w:r>
        <w:rPr>
          <w:b/>
          <w:szCs w:val="24"/>
        </w:rPr>
        <w:t xml:space="preserve">     </w:t>
      </w:r>
      <w:r>
        <w:rPr>
          <w:b/>
          <w:szCs w:val="24"/>
        </w:rPr>
        <w:t>1.3.</w:t>
      </w:r>
      <w:r>
        <w:rPr>
          <w:szCs w:val="24"/>
        </w:rPr>
        <w:t xml:space="preserve"> </w:t>
      </w:r>
      <w:r>
        <w:rPr>
          <w:b/>
          <w:szCs w:val="24"/>
        </w:rPr>
        <w:t>Личное и групповое туристское снаряжение</w:t>
      </w:r>
      <w:r>
        <w:rPr>
          <w:b/>
          <w:szCs w:val="24"/>
        </w:rPr>
        <w:t xml:space="preserve"> (2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Понятие о личном и групповом снаряжении. Перечень личного снаряжения, требования к нему. Одежда и обувь для летних и зимних походов. Снаряжение для зимних походов, Подготовка личного снаряжения к походу. Групповое снаряжение, требования к нему. Типы палаток, их назначение, преимущества и недостатки. Походная посуда для приготовления пищи. Топоры, пилы. Состав и назначение ремонтной аптечки. Хозяйственный набор: оборудование, рукавицы, ножи, половник и др. </w:t>
      </w:r>
    </w:p>
    <w:p>
      <w:pPr>
        <w:pStyle w:val="style0"/>
        <w:spacing w:after="0" w:lineRule="auto" w:line="240"/>
        <w:ind w:left="0" w:firstLine="709"/>
        <w:rPr>
          <w:color w:val="auto"/>
          <w:szCs w:val="24"/>
        </w:rPr>
      </w:pPr>
      <w:r>
        <w:rPr>
          <w:b/>
          <w:i/>
          <w:color w:val="auto"/>
          <w:szCs w:val="24"/>
        </w:rPr>
        <w:t>Практика.</w:t>
      </w:r>
      <w:r>
        <w:rPr>
          <w:b/>
          <w:i/>
          <w:color w:val="auto"/>
          <w:szCs w:val="24"/>
        </w:rPr>
        <w:t xml:space="preserve"> </w:t>
      </w:r>
      <w:r>
        <w:rPr>
          <w:color w:val="auto"/>
          <w:szCs w:val="24"/>
        </w:rPr>
        <w:t xml:space="preserve">Составление списков личного и группового снаряжения для походов. Уход за снаряжением. </w:t>
      </w:r>
      <w:r>
        <w:rPr>
          <w:color w:val="auto"/>
          <w:szCs w:val="24"/>
        </w:rPr>
        <w:t xml:space="preserve">Игра </w:t>
      </w:r>
    </w:p>
    <w:p>
      <w:pPr>
        <w:pStyle w:val="style0"/>
        <w:spacing w:after="0" w:lineRule="auto" w:line="240"/>
        <w:ind w:left="0" w:firstLine="709"/>
        <w:rPr>
          <w:rFonts w:eastAsia="Calibri"/>
          <w:color w:val="000000"/>
          <w:szCs w:val="24"/>
        </w:rPr>
      </w:pPr>
      <w:r>
        <w:rPr>
          <w:rFonts w:eastAsia="Calibri"/>
          <w:b/>
          <w:i/>
          <w:szCs w:val="24"/>
        </w:rPr>
        <w:t>Форма контроля:</w:t>
      </w:r>
      <w:r>
        <w:rPr>
          <w:rFonts w:eastAsia="Calibri"/>
          <w:b/>
          <w:szCs w:val="24"/>
        </w:rPr>
        <w:t xml:space="preserve"> </w:t>
      </w:r>
      <w:r>
        <w:rPr>
          <w:rFonts w:eastAsia="Calibri"/>
          <w:szCs w:val="24"/>
        </w:rPr>
        <w:t>О</w:t>
      </w:r>
      <w:r>
        <w:rPr>
          <w:rFonts w:eastAsia="Calibri"/>
          <w:szCs w:val="24"/>
        </w:rPr>
        <w:t>прос</w:t>
      </w:r>
      <w:r>
        <w:rPr>
          <w:color w:val="ff0000"/>
          <w:szCs w:val="24"/>
        </w:rPr>
        <w:t xml:space="preserve"> </w:t>
      </w:r>
      <w:r>
        <w:rPr>
          <w:color w:val="000000"/>
          <w:szCs w:val="24"/>
        </w:rPr>
        <w:t>« Личное и групповое снаряжение»</w:t>
      </w:r>
    </w:p>
    <w:p>
      <w:pPr>
        <w:pStyle w:val="style0"/>
        <w:spacing w:after="0" w:lineRule="auto" w:line="240"/>
        <w:ind w:left="0" w:firstLine="709"/>
        <w:rPr>
          <w:b/>
          <w:szCs w:val="24"/>
        </w:rPr>
      </w:pPr>
      <w:r>
        <w:rPr>
          <w:b/>
          <w:color w:val="auto"/>
          <w:szCs w:val="24"/>
        </w:rPr>
        <w:t xml:space="preserve">     </w:t>
      </w:r>
      <w:r>
        <w:rPr>
          <w:b/>
          <w:color w:val="auto"/>
          <w:szCs w:val="24"/>
        </w:rPr>
        <w:t xml:space="preserve">1.4. </w:t>
      </w:r>
      <w:r>
        <w:rPr>
          <w:b/>
          <w:color w:val="auto"/>
          <w:szCs w:val="24"/>
        </w:rPr>
        <w:t>Укладка рюкзака, установка палатки</w:t>
      </w:r>
      <w:r>
        <w:rPr>
          <w:b/>
          <w:color w:val="auto"/>
          <w:szCs w:val="24"/>
        </w:rPr>
        <w:t xml:space="preserve"> (2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Правила размещения предметов</w:t>
      </w:r>
      <w:r>
        <w:rPr>
          <w:color w:val="auto"/>
          <w:szCs w:val="24"/>
        </w:rPr>
        <w:t xml:space="preserve"> в рюкзаке. Обеспечение влаг непроницаемости </w:t>
      </w:r>
      <w:r>
        <w:rPr>
          <w:color w:val="auto"/>
          <w:szCs w:val="24"/>
        </w:rPr>
        <w:t>рюкзака. Правила установки палатки. Правила поведения в палатке. Предохранение палатки от намок</w:t>
      </w:r>
      <w:r>
        <w:rPr>
          <w:color w:val="auto"/>
          <w:szCs w:val="24"/>
        </w:rPr>
        <w:t>ания и проникновения насекомых.</w:t>
      </w:r>
    </w:p>
    <w:p>
      <w:pPr>
        <w:pStyle w:val="style0"/>
        <w:spacing w:after="0" w:lineRule="auto" w:line="240"/>
        <w:ind w:left="0" w:firstLine="709"/>
        <w:rPr>
          <w:color w:val="auto"/>
          <w:szCs w:val="24"/>
        </w:rPr>
      </w:pPr>
      <w:r>
        <w:rPr>
          <w:b/>
          <w:i/>
          <w:color w:val="auto"/>
          <w:szCs w:val="24"/>
        </w:rPr>
        <w:t>Практика.</w:t>
      </w:r>
      <w:r>
        <w:rPr>
          <w:b/>
          <w:i/>
          <w:color w:val="auto"/>
          <w:szCs w:val="24"/>
        </w:rPr>
        <w:t xml:space="preserve"> </w:t>
      </w:r>
      <w:r>
        <w:rPr>
          <w:color w:val="auto"/>
          <w:szCs w:val="24"/>
        </w:rPr>
        <w:t xml:space="preserve">отработка навыков по укладке рюкзака. Установка палатки. Размещение в ней вещей. Разборка и установка палатки. </w:t>
      </w:r>
      <w:r>
        <w:rPr>
          <w:color w:val="auto"/>
          <w:szCs w:val="24"/>
        </w:rPr>
        <w:t xml:space="preserve">Игра </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szCs w:val="24"/>
        </w:rPr>
        <w:t xml:space="preserve"> </w:t>
      </w:r>
      <w:r>
        <w:rPr>
          <w:rFonts w:eastAsia="Calibri"/>
          <w:szCs w:val="24"/>
        </w:rPr>
        <w:t>практическая работа.</w:t>
      </w:r>
    </w:p>
    <w:p>
      <w:pPr>
        <w:pStyle w:val="style0"/>
        <w:spacing w:after="0" w:lineRule="auto" w:line="240"/>
        <w:ind w:left="0" w:firstLine="709"/>
        <w:rPr>
          <w:b/>
          <w:color w:val="auto"/>
          <w:szCs w:val="24"/>
        </w:rPr>
      </w:pPr>
      <w:r>
        <w:rPr>
          <w:b/>
          <w:color w:val="auto"/>
          <w:szCs w:val="24"/>
        </w:rPr>
        <w:t xml:space="preserve">     1.5. </w:t>
      </w:r>
      <w:r>
        <w:rPr>
          <w:b/>
          <w:color w:val="auto"/>
          <w:szCs w:val="24"/>
        </w:rPr>
        <w:t>Организаци</w:t>
      </w:r>
      <w:r>
        <w:rPr>
          <w:b/>
          <w:color w:val="auto"/>
          <w:szCs w:val="24"/>
        </w:rPr>
        <w:t xml:space="preserve">я </w:t>
      </w:r>
      <w:r>
        <w:rPr>
          <w:b/>
          <w:color w:val="auto"/>
          <w:szCs w:val="24"/>
        </w:rPr>
        <w:t>туристского быта, выбор места для бивака, должности в походе</w:t>
      </w:r>
      <w:r>
        <w:rPr>
          <w:b/>
          <w:color w:val="auto"/>
          <w:szCs w:val="24"/>
        </w:rPr>
        <w:t>(2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 xml:space="preserve">Действие группы по прибытии на </w:t>
      </w:r>
      <w:r>
        <w:rPr>
          <w:color w:val="auto"/>
          <w:szCs w:val="24"/>
        </w:rPr>
        <w:t xml:space="preserve">бивак. Выбор места для ночлега. </w:t>
      </w:r>
      <w:r>
        <w:rPr>
          <w:color w:val="auto"/>
          <w:szCs w:val="24"/>
        </w:rPr>
        <w:t xml:space="preserve">Основные требования к </w:t>
      </w:r>
      <w:r>
        <w:rPr>
          <w:color w:val="auto"/>
          <w:szCs w:val="24"/>
        </w:rPr>
        <w:t xml:space="preserve">месту бивака: жизнеобеспечение, </w:t>
      </w:r>
      <w:r>
        <w:rPr>
          <w:color w:val="auto"/>
          <w:szCs w:val="24"/>
        </w:rPr>
        <w:t>безопасность, комфортность. У</w:t>
      </w:r>
      <w:r>
        <w:rPr>
          <w:color w:val="auto"/>
          <w:szCs w:val="24"/>
        </w:rPr>
        <w:t xml:space="preserve">борка места лагеря перед уходом </w:t>
      </w:r>
      <w:r>
        <w:rPr>
          <w:color w:val="auto"/>
          <w:szCs w:val="24"/>
        </w:rPr>
        <w:t xml:space="preserve">группы. Меры безопасности на биваке. Должности постоянные и </w:t>
      </w:r>
      <w:r>
        <w:rPr>
          <w:color w:val="auto"/>
          <w:szCs w:val="24"/>
        </w:rPr>
        <w:t>временные. Требования к командиру. Его обязанности. Краткие обязанности других</w:t>
      </w:r>
      <w:r>
        <w:rPr>
          <w:color w:val="auto"/>
          <w:szCs w:val="24"/>
        </w:rPr>
        <w:t xml:space="preserve"> постоянных должностей. </w:t>
      </w:r>
      <w:r>
        <w:rPr>
          <w:color w:val="auto"/>
          <w:szCs w:val="24"/>
        </w:rPr>
        <w:t>Организация работы по развертыванию и свертыванию лагеря: планирование лагеря (выбор места для палаток и костра, определение мест для забора воды и умывания, туалетов, мусорной ямы).</w:t>
      </w:r>
      <w:r>
        <w:rPr>
          <w:color w:val="auto"/>
          <w:szCs w:val="24"/>
        </w:rPr>
        <w:t xml:space="preserve"> </w:t>
      </w:r>
      <w:r>
        <w:rPr>
          <w:color w:val="auto"/>
          <w:szCs w:val="24"/>
        </w:rPr>
        <w:t>Временные должности: костровой, повар, направляющий,</w:t>
      </w:r>
    </w:p>
    <w:p>
      <w:pPr>
        <w:pStyle w:val="style0"/>
        <w:spacing w:after="0" w:lineRule="auto" w:line="240"/>
        <w:ind w:left="0" w:firstLine="709"/>
        <w:rPr>
          <w:color w:val="auto"/>
          <w:szCs w:val="24"/>
        </w:rPr>
      </w:pPr>
      <w:r>
        <w:rPr>
          <w:color w:val="auto"/>
          <w:szCs w:val="24"/>
        </w:rPr>
        <w:t xml:space="preserve">замыкающий и др. дежурные по кухне и их обязанности. </w:t>
      </w:r>
    </w:p>
    <w:p>
      <w:pPr>
        <w:pStyle w:val="style0"/>
        <w:spacing w:after="0" w:lineRule="auto" w:line="240"/>
        <w:ind w:left="0" w:firstLine="709"/>
        <w:rPr>
          <w:color w:val="auto"/>
          <w:szCs w:val="24"/>
        </w:rPr>
      </w:pPr>
      <w:r>
        <w:rPr>
          <w:b/>
          <w:i/>
          <w:color w:val="auto"/>
          <w:szCs w:val="24"/>
        </w:rPr>
        <w:t>Практика:</w:t>
      </w:r>
      <w:r>
        <w:rPr>
          <w:color w:val="auto"/>
          <w:szCs w:val="24"/>
        </w:rPr>
        <w:t xml:space="preserve"> Игра </w:t>
      </w:r>
    </w:p>
    <w:p>
      <w:pPr>
        <w:pStyle w:val="style0"/>
        <w:spacing w:after="0" w:lineRule="auto" w:line="240"/>
        <w:ind w:left="0" w:firstLine="709"/>
        <w:rPr>
          <w:color w:val="auto"/>
          <w:szCs w:val="24"/>
        </w:rPr>
      </w:pPr>
      <w:r>
        <w:rPr>
          <w:rFonts w:eastAsia="Calibri"/>
          <w:b/>
          <w:i/>
          <w:szCs w:val="24"/>
        </w:rPr>
        <w:t>Форма контроля</w:t>
      </w:r>
      <w:r>
        <w:rPr>
          <w:rFonts w:eastAsia="Calibri"/>
          <w:b/>
          <w:szCs w:val="24"/>
        </w:rPr>
        <w:t xml:space="preserve">: </w:t>
      </w:r>
      <w:r>
        <w:rPr>
          <w:rFonts w:eastAsia="Calibri"/>
          <w:color w:val="000000"/>
          <w:szCs w:val="24"/>
        </w:rPr>
        <w:t>О</w:t>
      </w:r>
      <w:r>
        <w:rPr>
          <w:rFonts w:eastAsia="Calibri"/>
          <w:color w:val="000000"/>
          <w:szCs w:val="24"/>
        </w:rPr>
        <w:t>прос</w:t>
      </w:r>
      <w:r>
        <w:rPr>
          <w:rFonts w:eastAsia="Calibri"/>
          <w:color w:val="000000"/>
          <w:szCs w:val="24"/>
        </w:rPr>
        <w:t xml:space="preserve"> « Бивак и должности в походе»</w:t>
      </w:r>
    </w:p>
    <w:p>
      <w:pPr>
        <w:pStyle w:val="style0"/>
        <w:spacing w:after="0" w:lineRule="auto" w:line="240"/>
        <w:ind w:left="0" w:firstLine="709"/>
        <w:rPr>
          <w:color w:val="auto"/>
          <w:szCs w:val="24"/>
        </w:rPr>
      </w:pPr>
      <w:r>
        <w:rPr>
          <w:b/>
          <w:color w:val="auto"/>
          <w:szCs w:val="24"/>
        </w:rPr>
        <w:t xml:space="preserve">     </w:t>
      </w:r>
      <w:r>
        <w:rPr>
          <w:b/>
          <w:color w:val="auto"/>
          <w:szCs w:val="24"/>
        </w:rPr>
        <w:t>1.</w:t>
      </w:r>
      <w:r>
        <w:rPr>
          <w:b/>
          <w:color w:val="auto"/>
          <w:szCs w:val="24"/>
        </w:rPr>
        <w:t>6</w:t>
      </w:r>
      <w:r>
        <w:rPr>
          <w:b/>
          <w:color w:val="auto"/>
          <w:szCs w:val="24"/>
        </w:rPr>
        <w:t xml:space="preserve">. </w:t>
      </w:r>
      <w:r>
        <w:rPr>
          <w:b/>
          <w:color w:val="auto"/>
          <w:szCs w:val="24"/>
        </w:rPr>
        <w:t>Костры и костровое хозяйство</w:t>
      </w:r>
      <w:r>
        <w:rPr>
          <w:b/>
          <w:color w:val="auto"/>
          <w:szCs w:val="24"/>
        </w:rPr>
        <w:t xml:space="preserve"> </w:t>
      </w:r>
      <w:r>
        <w:rPr>
          <w:b/>
          <w:color w:val="auto"/>
          <w:szCs w:val="24"/>
        </w:rPr>
        <w:t xml:space="preserve">( </w:t>
      </w:r>
      <w:r>
        <w:rPr>
          <w:b/>
          <w:color w:val="auto"/>
          <w:szCs w:val="24"/>
        </w:rPr>
        <w:t>2 часа)</w:t>
      </w:r>
      <w:r>
        <w:rPr>
          <w:b/>
          <w:color w:val="auto"/>
          <w:szCs w:val="24"/>
        </w:rPr>
        <w:t xml:space="preserve"> </w:t>
      </w:r>
    </w:p>
    <w:p>
      <w:pPr>
        <w:pStyle w:val="style0"/>
        <w:spacing w:after="0" w:lineRule="auto" w:line="240"/>
        <w:ind w:left="708" w:firstLine="1"/>
        <w:rPr>
          <w:color w:val="auto"/>
          <w:szCs w:val="24"/>
        </w:rPr>
      </w:pPr>
      <w:r>
        <w:rPr>
          <w:b/>
          <w:i/>
          <w:color w:val="auto"/>
          <w:szCs w:val="24"/>
        </w:rPr>
        <w:t>Теория.</w:t>
      </w:r>
      <w:r>
        <w:rPr>
          <w:color w:val="auto"/>
          <w:szCs w:val="24"/>
        </w:rPr>
        <w:t xml:space="preserve"> </w:t>
      </w:r>
      <w:r>
        <w:rPr>
          <w:color w:val="auto"/>
          <w:szCs w:val="24"/>
        </w:rPr>
        <w:t xml:space="preserve">Различные типы костров и их назначение. Требования к выбору места для костра. Заготовка растопки, дров и предохранение их от намокания. Меры безопасности при заготовке дров и при обращении с огнём. Требования по уборке места для костра. Костровые приспособления. Варочная посуда. Способы подвески котлов. Кухонные принадлежности. Походные топоры и пилы. Порядок их упаковки и транспортировки. Меры безопасности. </w:t>
      </w:r>
    </w:p>
    <w:p>
      <w:pPr>
        <w:pStyle w:val="style0"/>
        <w:spacing w:after="0" w:lineRule="auto" w:line="240"/>
        <w:ind w:left="708" w:firstLine="1"/>
        <w:rPr>
          <w:color w:val="auto"/>
          <w:szCs w:val="24"/>
        </w:rPr>
      </w:pPr>
      <w:r>
        <w:rPr>
          <w:b/>
          <w:i/>
          <w:color w:val="auto"/>
          <w:szCs w:val="24"/>
        </w:rPr>
        <w:t>Практика.</w:t>
      </w:r>
      <w:r>
        <w:rPr>
          <w:color w:val="auto"/>
          <w:szCs w:val="24"/>
        </w:rPr>
        <w:t xml:space="preserve"> </w:t>
      </w:r>
      <w:r>
        <w:rPr>
          <w:color w:val="auto"/>
          <w:szCs w:val="24"/>
        </w:rPr>
        <w:t>О</w:t>
      </w:r>
      <w:r>
        <w:rPr>
          <w:color w:val="auto"/>
          <w:szCs w:val="24"/>
        </w:rPr>
        <w:t>пределение мест, пригодных для организации привалов и ночлегов. Разжигание костра.</w:t>
      </w:r>
    </w:p>
    <w:p>
      <w:pPr>
        <w:pStyle w:val="style0"/>
        <w:spacing w:after="0" w:lineRule="auto" w:line="240"/>
        <w:ind w:left="0" w:firstLine="709"/>
        <w:rPr>
          <w:color w:val="ff0000"/>
          <w:szCs w:val="24"/>
        </w:rPr>
      </w:pPr>
      <w:r>
        <w:rPr>
          <w:rFonts w:eastAsia="Calibri"/>
          <w:b/>
          <w:i/>
          <w:szCs w:val="24"/>
        </w:rPr>
        <w:t>Форма контроля:</w:t>
      </w:r>
      <w:r>
        <w:rPr>
          <w:rFonts w:eastAsia="Calibri"/>
          <w:b/>
          <w:szCs w:val="24"/>
        </w:rPr>
        <w:t xml:space="preserve"> </w:t>
      </w:r>
      <w:r>
        <w:rPr>
          <w:rFonts w:eastAsia="Calibri"/>
          <w:color w:val="000000"/>
          <w:szCs w:val="24"/>
        </w:rPr>
        <w:t>Педагогическое наблюдение</w:t>
      </w:r>
    </w:p>
    <w:p>
      <w:pPr>
        <w:pStyle w:val="style0"/>
        <w:spacing w:after="0" w:lineRule="auto" w:line="240"/>
        <w:ind w:left="0" w:firstLine="709"/>
        <w:rPr>
          <w:color w:val="auto"/>
          <w:szCs w:val="24"/>
        </w:rPr>
      </w:pPr>
      <w:r>
        <w:rPr>
          <w:b/>
          <w:color w:val="auto"/>
          <w:szCs w:val="24"/>
        </w:rPr>
        <w:t xml:space="preserve">     </w:t>
      </w:r>
      <w:r>
        <w:rPr>
          <w:b/>
          <w:color w:val="auto"/>
          <w:szCs w:val="24"/>
        </w:rPr>
        <w:t xml:space="preserve">1.7. </w:t>
      </w:r>
      <w:r>
        <w:rPr>
          <w:b/>
          <w:color w:val="auto"/>
          <w:szCs w:val="24"/>
        </w:rPr>
        <w:t>Питание в туристском походе</w:t>
      </w:r>
      <w:r>
        <w:rPr>
          <w:b/>
          <w:color w:val="auto"/>
          <w:szCs w:val="24"/>
        </w:rPr>
        <w:t xml:space="preserve">. </w:t>
      </w:r>
      <w:r>
        <w:rPr>
          <w:b/>
          <w:color w:val="auto"/>
          <w:szCs w:val="24"/>
        </w:rPr>
        <w:t xml:space="preserve">( </w:t>
      </w:r>
      <w:r>
        <w:rPr>
          <w:b/>
          <w:color w:val="auto"/>
          <w:szCs w:val="24"/>
        </w:rPr>
        <w:t>1 час)</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Знание, режим и особенности питания в многодневном походе. Набор продуктов для приготовления пищи на костре и для перекуса.  Нормы  продуктов  на человека.  Понятие  о  меню, раскладке. Фасовка, упаковка и переноска продуктов в котёл. Организация питания в многодневном походе.</w:t>
      </w:r>
      <w:r>
        <w:rPr>
          <w:b/>
          <w:color w:val="auto"/>
          <w:szCs w:val="24"/>
        </w:rPr>
        <w:t xml:space="preserve"> </w:t>
      </w:r>
      <w:r>
        <w:rPr>
          <w:color w:val="auto"/>
          <w:szCs w:val="24"/>
        </w:rPr>
        <w:t>С</w:t>
      </w:r>
      <w:r>
        <w:rPr>
          <w:color w:val="auto"/>
          <w:szCs w:val="24"/>
        </w:rPr>
        <w:t>оставление меню, списка продуктов для питания в походе.</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szCs w:val="24"/>
        </w:rPr>
        <w:t xml:space="preserve"> </w:t>
      </w:r>
      <w:r>
        <w:rPr>
          <w:rFonts w:eastAsia="Calibri"/>
          <w:szCs w:val="24"/>
        </w:rPr>
        <w:t>Педагогическое наблюдение</w:t>
      </w:r>
    </w:p>
    <w:p>
      <w:pPr>
        <w:pStyle w:val="style0"/>
        <w:spacing w:after="0" w:lineRule="auto" w:line="240"/>
        <w:ind w:left="0" w:firstLine="709"/>
        <w:rPr>
          <w:b/>
          <w:color w:val="auto"/>
          <w:szCs w:val="24"/>
        </w:rPr>
      </w:pPr>
      <w:r>
        <w:rPr>
          <w:b/>
          <w:color w:val="auto"/>
          <w:szCs w:val="24"/>
        </w:rPr>
        <w:t xml:space="preserve">     </w:t>
      </w:r>
      <w:r>
        <w:rPr>
          <w:b/>
          <w:color w:val="auto"/>
          <w:szCs w:val="24"/>
        </w:rPr>
        <w:t xml:space="preserve">1.8. </w:t>
      </w:r>
      <w:r>
        <w:rPr>
          <w:b/>
          <w:color w:val="auto"/>
          <w:szCs w:val="24"/>
        </w:rPr>
        <w:t>Правильная организация движения в походе, привалы</w:t>
      </w:r>
      <w:r>
        <w:rPr>
          <w:b/>
          <w:color w:val="auto"/>
          <w:szCs w:val="24"/>
        </w:rPr>
        <w:t>. (1час)</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 xml:space="preserve">Туристический строй- элемент организованности и фактор безопасности. Порядок построения участников группы в колонне. Режим и темп движения. Режим ходового дня. Распорядок дня. Привалы. Продолжительность и периодичность привалов в походе в зависимости от условий. Водно-солевой режим. Правила движения по дорогам, тропам. </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szCs w:val="24"/>
        </w:rPr>
        <w:t xml:space="preserve"> </w:t>
      </w:r>
      <w:r>
        <w:rPr>
          <w:rFonts w:eastAsia="Calibri"/>
          <w:szCs w:val="24"/>
        </w:rPr>
        <w:t>тестирование</w:t>
      </w:r>
      <w:r>
        <w:rPr>
          <w:rFonts w:eastAsia="Calibri"/>
          <w:szCs w:val="24"/>
        </w:rPr>
        <w:t xml:space="preserve"> </w:t>
      </w:r>
      <w:r>
        <w:rPr>
          <w:rFonts w:eastAsia="Calibri"/>
          <w:color w:val="000000"/>
          <w:szCs w:val="24"/>
        </w:rPr>
        <w:t>« Туристы в походе»</w:t>
      </w:r>
    </w:p>
    <w:p>
      <w:pPr>
        <w:pStyle w:val="style0"/>
        <w:spacing w:after="0" w:lineRule="auto" w:line="240"/>
        <w:ind w:left="0" w:firstLine="709"/>
        <w:rPr>
          <w:b/>
          <w:color w:val="auto"/>
          <w:szCs w:val="24"/>
        </w:rPr>
      </w:pPr>
      <w:r>
        <w:rPr>
          <w:b/>
          <w:color w:val="auto"/>
          <w:szCs w:val="24"/>
        </w:rPr>
        <w:t xml:space="preserve">     </w:t>
      </w:r>
      <w:r>
        <w:rPr>
          <w:b/>
          <w:color w:val="auto"/>
          <w:szCs w:val="24"/>
        </w:rPr>
        <w:t xml:space="preserve">1.9. </w:t>
      </w:r>
      <w:r>
        <w:rPr>
          <w:b/>
          <w:color w:val="auto"/>
          <w:szCs w:val="24"/>
        </w:rPr>
        <w:t>Правила движения в походе,</w:t>
      </w:r>
      <w:r>
        <w:rPr>
          <w:b/>
          <w:color w:val="auto"/>
          <w:szCs w:val="24"/>
        </w:rPr>
        <w:t xml:space="preserve"> преодол</w:t>
      </w:r>
      <w:r>
        <w:rPr>
          <w:b/>
          <w:color w:val="auto"/>
          <w:szCs w:val="24"/>
        </w:rPr>
        <w:t xml:space="preserve">ение естественных </w:t>
      </w:r>
      <w:r>
        <w:rPr>
          <w:b/>
          <w:color w:val="auto"/>
          <w:szCs w:val="24"/>
        </w:rPr>
        <w:t>препятствий</w:t>
      </w:r>
      <w:r>
        <w:rPr>
          <w:b/>
          <w:color w:val="auto"/>
          <w:szCs w:val="24"/>
        </w:rPr>
        <w:t xml:space="preserve"> </w:t>
      </w:r>
      <w:r>
        <w:rPr>
          <w:b/>
          <w:color w:val="auto"/>
          <w:szCs w:val="24"/>
        </w:rPr>
        <w:t xml:space="preserve">( </w:t>
      </w:r>
      <w:r>
        <w:rPr>
          <w:b/>
          <w:color w:val="auto"/>
          <w:szCs w:val="24"/>
        </w:rPr>
        <w:t>8 часов)</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 xml:space="preserve">Общая характеристика естественных препятствий. Определение способов их преодоления. Движение групп по пересеченной местности (лес, заросли кустарника, завалы, травянистые склоны). Движение по заболоченной местности. Преодоление водных препятствий. Способы переправ. Движение группы по снегу. Меры безопасности при преодолении естественных препятствий </w:t>
      </w:r>
    </w:p>
    <w:p>
      <w:pPr>
        <w:pStyle w:val="style0"/>
        <w:spacing w:after="0" w:lineRule="auto" w:line="240"/>
        <w:ind w:left="0" w:firstLine="709"/>
        <w:rPr>
          <w:color w:val="auto"/>
          <w:szCs w:val="24"/>
        </w:rPr>
      </w:pPr>
      <w:r>
        <w:rPr>
          <w:b/>
          <w:i/>
          <w:color w:val="auto"/>
          <w:szCs w:val="24"/>
        </w:rPr>
        <w:t>Практика.</w:t>
      </w:r>
      <w:r>
        <w:rPr>
          <w:color w:val="auto"/>
          <w:szCs w:val="24"/>
        </w:rPr>
        <w:t xml:space="preserve"> Отработка техники преодоления естественных препятствий: склонов, подъемов. Организация переправы по бревну с самостраховкой. </w:t>
      </w:r>
      <w:r>
        <w:rPr>
          <w:color w:val="auto"/>
          <w:szCs w:val="24"/>
        </w:rPr>
        <w:t>отработк</w:t>
      </w:r>
      <w:r>
        <w:rPr>
          <w:color w:val="auto"/>
          <w:szCs w:val="24"/>
        </w:rPr>
        <w:t>а техники преодоления естествен</w:t>
      </w:r>
      <w:r>
        <w:rPr>
          <w:color w:val="auto"/>
          <w:szCs w:val="24"/>
        </w:rPr>
        <w:t>ных препятствий: склонов, спусков, подъёмов. Организация самостраховки и страховки.</w:t>
      </w:r>
    </w:p>
    <w:p>
      <w:pPr>
        <w:pStyle w:val="style0"/>
        <w:spacing w:after="0" w:lineRule="auto" w:line="240"/>
        <w:ind w:left="0" w:firstLine="709"/>
        <w:rPr>
          <w:rFonts w:eastAsia="Calibri"/>
          <w:szCs w:val="24"/>
        </w:rPr>
      </w:pPr>
      <w:r>
        <w:rPr>
          <w:rFonts w:eastAsia="Calibri"/>
          <w:b/>
          <w:szCs w:val="24"/>
        </w:rPr>
        <w:t xml:space="preserve">Форма контроля: </w:t>
      </w:r>
      <w:r>
        <w:rPr>
          <w:rFonts w:eastAsia="Calibri"/>
          <w:szCs w:val="24"/>
        </w:rPr>
        <w:t>педагогическое наблюдение.</w:t>
      </w:r>
    </w:p>
    <w:p>
      <w:pPr>
        <w:pStyle w:val="style0"/>
        <w:spacing w:after="0" w:lineRule="auto" w:line="240"/>
        <w:ind w:left="0" w:firstLine="709"/>
        <w:rPr>
          <w:b/>
          <w:color w:val="auto"/>
          <w:szCs w:val="24"/>
        </w:rPr>
      </w:pPr>
      <w:r>
        <w:rPr>
          <w:b/>
          <w:color w:val="auto"/>
          <w:szCs w:val="24"/>
        </w:rPr>
        <w:t xml:space="preserve">     </w:t>
      </w:r>
      <w:r>
        <w:rPr>
          <w:b/>
          <w:color w:val="auto"/>
          <w:szCs w:val="24"/>
        </w:rPr>
        <w:t xml:space="preserve">1.10. </w:t>
      </w:r>
      <w:r>
        <w:rPr>
          <w:b/>
          <w:color w:val="auto"/>
          <w:szCs w:val="24"/>
        </w:rPr>
        <w:t>Узлы</w:t>
      </w:r>
      <w:r>
        <w:rPr>
          <w:b/>
          <w:color w:val="auto"/>
          <w:szCs w:val="24"/>
        </w:rPr>
        <w:t xml:space="preserve"> применяемые в туризме</w:t>
      </w:r>
      <w:r>
        <w:rPr>
          <w:b/>
          <w:color w:val="auto"/>
          <w:szCs w:val="24"/>
        </w:rPr>
        <w:t xml:space="preserve"> (4 часа)</w:t>
      </w:r>
    </w:p>
    <w:p>
      <w:pPr>
        <w:pStyle w:val="style0"/>
        <w:spacing w:after="0" w:lineRule="auto" w:line="240"/>
        <w:ind w:left="0" w:firstLine="709"/>
        <w:rPr>
          <w:color w:val="auto"/>
          <w:szCs w:val="24"/>
        </w:rPr>
      </w:pPr>
      <w:r>
        <w:rPr>
          <w:color w:val="auto"/>
          <w:szCs w:val="24"/>
        </w:rPr>
        <w:t>Узлы, применяемые в туризме, деление узлов на группы по назначению.</w:t>
      </w:r>
    </w:p>
    <w:p>
      <w:pPr>
        <w:pStyle w:val="style0"/>
        <w:spacing w:after="0" w:lineRule="auto" w:line="240"/>
        <w:ind w:left="0" w:firstLine="709"/>
        <w:rPr>
          <w:color w:val="auto"/>
          <w:szCs w:val="24"/>
        </w:rPr>
      </w:pPr>
      <w:r>
        <w:rPr>
          <w:b/>
          <w:i/>
          <w:color w:val="auto"/>
          <w:szCs w:val="24"/>
        </w:rPr>
        <w:t>Практика.</w:t>
      </w:r>
      <w:r>
        <w:rPr>
          <w:color w:val="auto"/>
          <w:szCs w:val="24"/>
        </w:rPr>
        <w:t xml:space="preserve"> О</w:t>
      </w:r>
      <w:r>
        <w:rPr>
          <w:color w:val="auto"/>
          <w:szCs w:val="24"/>
        </w:rPr>
        <w:t xml:space="preserve">тработка </w:t>
      </w:r>
      <w:r>
        <w:rPr>
          <w:color w:val="auto"/>
          <w:szCs w:val="24"/>
        </w:rPr>
        <w:t xml:space="preserve"> навыков вязки узлов. </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i/>
          <w:szCs w:val="24"/>
        </w:rPr>
        <w:t xml:space="preserve"> </w:t>
      </w:r>
      <w:r>
        <w:rPr>
          <w:rFonts w:eastAsia="Calibri"/>
          <w:szCs w:val="24"/>
        </w:rPr>
        <w:t>контрольная работа</w:t>
      </w:r>
      <w:r>
        <w:rPr>
          <w:rFonts w:eastAsia="Calibri"/>
          <w:szCs w:val="24"/>
        </w:rPr>
        <w:t>.</w:t>
      </w:r>
      <w:r>
        <w:rPr>
          <w:rFonts w:eastAsia="Calibri"/>
          <w:color w:val="ff0000"/>
          <w:szCs w:val="24"/>
        </w:rPr>
        <w:t xml:space="preserve"> </w:t>
      </w:r>
      <w:r>
        <w:rPr>
          <w:rFonts w:eastAsia="Calibri"/>
          <w:szCs w:val="24"/>
        </w:rPr>
        <w:t>педагогическое наблюдение.</w:t>
      </w:r>
    </w:p>
    <w:p>
      <w:pPr>
        <w:pStyle w:val="style0"/>
        <w:spacing w:after="0" w:lineRule="auto" w:line="240"/>
        <w:ind w:left="0" w:firstLine="709"/>
        <w:rPr>
          <w:b/>
          <w:color w:val="auto"/>
          <w:szCs w:val="24"/>
        </w:rPr>
      </w:pPr>
      <w:r>
        <w:rPr>
          <w:b/>
          <w:color w:val="auto"/>
          <w:szCs w:val="24"/>
        </w:rPr>
        <w:t xml:space="preserve">     </w:t>
      </w:r>
      <w:r>
        <w:rPr>
          <w:b/>
          <w:color w:val="auto"/>
          <w:szCs w:val="24"/>
        </w:rPr>
        <w:t>1.11.</w:t>
      </w:r>
      <w:r>
        <w:rPr>
          <w:b/>
          <w:color w:val="auto"/>
          <w:szCs w:val="24"/>
        </w:rPr>
        <w:t xml:space="preserve"> </w:t>
      </w:r>
      <w:r>
        <w:rPr>
          <w:b/>
          <w:color w:val="auto"/>
          <w:szCs w:val="24"/>
        </w:rPr>
        <w:t xml:space="preserve">ОФП </w:t>
      </w:r>
      <w:r>
        <w:rPr>
          <w:b/>
          <w:color w:val="auto"/>
          <w:szCs w:val="24"/>
        </w:rPr>
        <w:t xml:space="preserve">( </w:t>
      </w:r>
      <w:r>
        <w:rPr>
          <w:b/>
          <w:color w:val="auto"/>
          <w:szCs w:val="24"/>
        </w:rPr>
        <w:t>6 часов)</w:t>
      </w:r>
    </w:p>
    <w:bookmarkStart w:id="0" w:name="_Hlk168384546"/>
    <w:p>
      <w:pPr>
        <w:pStyle w:val="style0"/>
        <w:spacing w:after="0" w:lineRule="auto" w:line="240"/>
        <w:ind w:left="0" w:firstLine="709"/>
        <w:rPr>
          <w:color w:val="auto"/>
        </w:rPr>
      </w:pPr>
      <w:r>
        <w:rPr>
          <w:b/>
          <w:i/>
          <w:iCs/>
          <w:color w:val="auto"/>
          <w:szCs w:val="24"/>
        </w:rPr>
        <w:t xml:space="preserve">Практика. </w:t>
      </w:r>
      <w:r>
        <w:rPr>
          <w:bCs/>
          <w:color w:val="auto"/>
          <w:szCs w:val="24"/>
        </w:rPr>
        <w:t>Разминка.</w:t>
      </w:r>
      <w:r>
        <w:rPr>
          <w:b/>
          <w:i/>
          <w:iCs/>
          <w:color w:val="auto"/>
          <w:szCs w:val="24"/>
        </w:rPr>
        <w:t xml:space="preserve"> </w:t>
      </w:r>
      <w:r>
        <w:rPr>
          <w:color w:val="auto"/>
        </w:rPr>
        <w:t>Бег, бег в высоким подниманием бедра, бег с захлёстом, бег спиной вперед, бег с взмахом прямых ног вперед, назад и в стороны, бег с изменением направления и скорости.</w:t>
      </w:r>
      <w:r>
        <w:rPr>
          <w:color w:val="auto"/>
        </w:rPr>
        <w:t xml:space="preserve"> </w:t>
      </w:r>
    </w:p>
    <w:bookmarkEnd w:id="0"/>
    <w:p>
      <w:pPr>
        <w:pStyle w:val="style0"/>
        <w:spacing w:after="0" w:lineRule="auto" w:line="240"/>
        <w:ind w:left="0" w:firstLine="709"/>
        <w:rPr>
          <w:color w:val="auto"/>
        </w:rPr>
      </w:pPr>
      <w:r>
        <w:rPr>
          <w:color w:val="auto"/>
        </w:rPr>
        <w:t xml:space="preserve">Игра «Переправа» - на некотором расстоянии друг от друга стоят две площадки. Команде необходимо переправиться с одного куба на другой с использованием подвешенной веревки. При этом участники не должны касаться земли. </w:t>
      </w:r>
    </w:p>
    <w:p>
      <w:pPr>
        <w:pStyle w:val="style0"/>
        <w:spacing w:after="0" w:lineRule="auto" w:line="240"/>
        <w:ind w:left="0" w:firstLine="709"/>
        <w:rPr>
          <w:color w:val="auto"/>
        </w:rPr>
      </w:pPr>
      <w:r>
        <w:rPr>
          <w:color w:val="auto"/>
        </w:rPr>
        <w:t>Эстафета «Нога в ногу» - команда должна перешагнуть через препятствия, не задевая их. При этом игроки команды стоят по двое со связанными ногами. Ноги связываются следующим образом: правая нога одного игрока с левой ногой другого игрока.</w:t>
      </w:r>
    </w:p>
    <w:p>
      <w:pPr>
        <w:pStyle w:val="style0"/>
        <w:spacing w:after="0" w:lineRule="auto" w:line="240"/>
        <w:ind w:left="0" w:firstLine="709"/>
        <w:rPr>
          <w:color w:val="auto"/>
        </w:rPr>
      </w:pPr>
      <w:r>
        <w:rPr>
          <w:color w:val="auto"/>
        </w:rPr>
        <w:t>Игра «Вышибалы»</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i/>
          <w:szCs w:val="24"/>
        </w:rPr>
        <w:t>.</w:t>
      </w:r>
      <w:r>
        <w:rPr>
          <w:rFonts w:eastAsia="Calibri"/>
          <w:b/>
          <w:szCs w:val="24"/>
        </w:rPr>
        <w:t xml:space="preserve"> </w:t>
      </w:r>
      <w:r>
        <w:rPr>
          <w:rFonts w:eastAsia="Calibri"/>
          <w:szCs w:val="24"/>
        </w:rPr>
        <w:t>педагогическое наблюдение.</w:t>
      </w:r>
    </w:p>
    <w:p>
      <w:pPr>
        <w:pStyle w:val="style0"/>
        <w:spacing w:after="0" w:lineRule="auto" w:line="240"/>
        <w:ind w:left="0" w:firstLine="709"/>
        <w:rPr>
          <w:rFonts w:eastAsia="Calibri"/>
          <w:b/>
          <w:szCs w:val="24"/>
        </w:rPr>
      </w:pPr>
      <w:r>
        <w:rPr>
          <w:rFonts w:eastAsia="Calibri"/>
          <w:b/>
          <w:szCs w:val="24"/>
        </w:rPr>
        <w:t xml:space="preserve">     1.12. Зачет по разделу</w:t>
      </w:r>
    </w:p>
    <w:p>
      <w:pPr>
        <w:pStyle w:val="style0"/>
        <w:spacing w:after="0" w:lineRule="auto" w:line="240"/>
        <w:ind w:left="0" w:firstLine="709"/>
        <w:rPr>
          <w:rFonts w:eastAsia="Calibri"/>
          <w:szCs w:val="24"/>
        </w:rPr>
      </w:pPr>
      <w:r>
        <w:rPr>
          <w:rFonts w:eastAsia="Calibri"/>
          <w:b/>
          <w:i/>
          <w:szCs w:val="24"/>
        </w:rPr>
        <w:t>Практика</w:t>
      </w:r>
      <w:r>
        <w:rPr>
          <w:rFonts w:eastAsia="Calibri"/>
          <w:b/>
          <w:i/>
          <w:szCs w:val="24"/>
        </w:rPr>
        <w:t xml:space="preserve">. </w:t>
      </w:r>
      <w:r>
        <w:rPr>
          <w:rFonts w:eastAsia="Calibri"/>
          <w:szCs w:val="24"/>
        </w:rPr>
        <w:t xml:space="preserve">Оценка знаний по </w:t>
      </w:r>
      <w:r>
        <w:rPr>
          <w:rFonts w:eastAsia="Calibri"/>
          <w:szCs w:val="24"/>
        </w:rPr>
        <w:t xml:space="preserve"> разделу 1.</w:t>
      </w:r>
      <w:r>
        <w:rPr>
          <w:rFonts w:eastAsia="Calibri"/>
          <w:szCs w:val="24"/>
        </w:rPr>
        <w:t xml:space="preserve"> </w:t>
      </w:r>
    </w:p>
    <w:p>
      <w:pPr>
        <w:pStyle w:val="style0"/>
        <w:spacing w:after="0" w:lineRule="auto" w:line="240"/>
        <w:ind w:left="0" w:firstLine="709"/>
        <w:rPr>
          <w:rFonts w:eastAsia="Calibri"/>
          <w:szCs w:val="24"/>
        </w:rPr>
      </w:pPr>
      <w:r>
        <w:rPr>
          <w:rFonts w:eastAsia="Calibri"/>
          <w:b/>
          <w:i/>
          <w:szCs w:val="24"/>
        </w:rPr>
        <w:t xml:space="preserve">Форма контроля. </w:t>
      </w:r>
      <w:r>
        <w:rPr>
          <w:rFonts w:eastAsia="Calibri"/>
          <w:szCs w:val="24"/>
        </w:rPr>
        <w:t>Зачет.</w:t>
      </w:r>
    </w:p>
    <w:p>
      <w:pPr>
        <w:pStyle w:val="style0"/>
        <w:spacing w:after="0" w:lineRule="auto" w:line="240"/>
        <w:ind w:left="0" w:firstLine="709"/>
        <w:rPr>
          <w:rFonts w:eastAsia="Calibri"/>
          <w:b/>
          <w:szCs w:val="24"/>
        </w:rPr>
      </w:pPr>
      <w:r>
        <w:rPr>
          <w:rFonts w:eastAsia="Calibri"/>
          <w:b/>
          <w:szCs w:val="24"/>
        </w:rPr>
        <w:t xml:space="preserve">       </w:t>
      </w:r>
    </w:p>
    <w:p>
      <w:pPr>
        <w:pStyle w:val="style0"/>
        <w:spacing w:after="0" w:lineRule="auto" w:line="240"/>
        <w:ind w:left="0" w:firstLine="709"/>
        <w:rPr>
          <w:color w:val="auto"/>
          <w:szCs w:val="24"/>
        </w:rPr>
      </w:pPr>
      <w:r>
        <w:rPr>
          <w:rFonts w:eastAsia="Calibri"/>
          <w:b/>
          <w:szCs w:val="24"/>
        </w:rPr>
        <w:t xml:space="preserve"> 2. </w:t>
      </w:r>
      <w:r>
        <w:rPr>
          <w:b/>
          <w:color w:val="auto"/>
          <w:szCs w:val="24"/>
        </w:rPr>
        <w:t>Основы гигиены и первой помощи</w:t>
      </w:r>
      <w:r>
        <w:rPr>
          <w:b/>
          <w:color w:val="auto"/>
          <w:szCs w:val="24"/>
        </w:rPr>
        <w:t xml:space="preserve">. </w:t>
      </w:r>
      <w:r>
        <w:rPr>
          <w:b/>
          <w:color w:val="auto"/>
          <w:szCs w:val="24"/>
        </w:rPr>
        <w:t xml:space="preserve">( </w:t>
      </w:r>
      <w:r>
        <w:rPr>
          <w:b/>
          <w:color w:val="auto"/>
          <w:szCs w:val="24"/>
        </w:rPr>
        <w:t>26 часов)</w:t>
      </w:r>
    </w:p>
    <w:p>
      <w:pPr>
        <w:pStyle w:val="style0"/>
        <w:spacing w:after="0" w:lineRule="auto" w:line="240"/>
        <w:ind w:left="0" w:firstLine="709"/>
        <w:rPr>
          <w:b/>
          <w:color w:val="auto"/>
          <w:szCs w:val="24"/>
        </w:rPr>
      </w:pPr>
      <w:r>
        <w:rPr>
          <w:b/>
          <w:color w:val="auto"/>
          <w:szCs w:val="24"/>
        </w:rPr>
        <w:t xml:space="preserve">     </w:t>
      </w:r>
      <w:r>
        <w:rPr>
          <w:b/>
          <w:color w:val="auto"/>
          <w:szCs w:val="24"/>
        </w:rPr>
        <w:t xml:space="preserve">2.1. </w:t>
      </w:r>
      <w:r>
        <w:rPr>
          <w:b/>
          <w:color w:val="auto"/>
          <w:szCs w:val="24"/>
        </w:rPr>
        <w:t>Возможные опасности в походе, меры  безопасности</w:t>
      </w:r>
      <w:r>
        <w:rPr>
          <w:b/>
          <w:color w:val="auto"/>
          <w:szCs w:val="24"/>
        </w:rPr>
        <w:t xml:space="preserve">. </w:t>
      </w:r>
      <w:r>
        <w:rPr>
          <w:b/>
          <w:color w:val="auto"/>
          <w:szCs w:val="24"/>
        </w:rPr>
        <w:t xml:space="preserve">( </w:t>
      </w:r>
      <w:r>
        <w:rPr>
          <w:b/>
          <w:color w:val="auto"/>
          <w:szCs w:val="24"/>
        </w:rPr>
        <w:t>2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 xml:space="preserve">Особенности, обусловленные природной средой средней полосы: рельеф, болота, реки, ураганы, грозы, метели. Ядовитые грибы, растения. Хищные звери, насекомые, змеи. Опасности, связанные с действиями человека. Основные принципы возникновения аварийных ситуаций. Профилактика несчастных случаев. Меры безопасности при проведении занятий в помещении и на улице. Меры безопасности при проведении занятий в помещениях и на местности. </w:t>
      </w:r>
    </w:p>
    <w:p>
      <w:pPr>
        <w:pStyle w:val="style0"/>
        <w:spacing w:after="0" w:lineRule="auto" w:line="240"/>
        <w:ind w:left="0" w:firstLine="709"/>
        <w:rPr>
          <w:rFonts w:eastAsia="Calibri"/>
          <w:szCs w:val="24"/>
        </w:rPr>
      </w:pPr>
      <w:r>
        <w:rPr>
          <w:rFonts w:eastAsia="Calibri"/>
          <w:b/>
          <w:szCs w:val="24"/>
        </w:rPr>
        <w:t xml:space="preserve">Форма контроля: </w:t>
      </w:r>
      <w:r>
        <w:rPr>
          <w:rFonts w:eastAsia="Calibri"/>
          <w:szCs w:val="24"/>
        </w:rPr>
        <w:t>опрос</w:t>
      </w:r>
      <w:r>
        <w:rPr>
          <w:rFonts w:eastAsia="Calibri"/>
          <w:szCs w:val="24"/>
        </w:rPr>
        <w:t xml:space="preserve"> </w:t>
      </w:r>
      <w:r>
        <w:rPr>
          <w:rFonts w:eastAsia="Calibri"/>
          <w:color w:val="000000"/>
          <w:szCs w:val="24"/>
        </w:rPr>
        <w:t>«Опас</w:t>
      </w:r>
      <w:r>
        <w:rPr>
          <w:rFonts w:eastAsia="Calibri"/>
          <w:color w:val="000000"/>
          <w:szCs w:val="24"/>
        </w:rPr>
        <w:t>ность и безопас</w:t>
      </w:r>
      <w:r>
        <w:rPr>
          <w:rFonts w:eastAsia="Calibri"/>
          <w:color w:val="000000"/>
          <w:szCs w:val="24"/>
        </w:rPr>
        <w:t>ность»</w:t>
      </w:r>
    </w:p>
    <w:p>
      <w:pPr>
        <w:pStyle w:val="style0"/>
        <w:spacing w:after="0" w:lineRule="auto" w:line="240"/>
        <w:ind w:left="0" w:firstLine="709"/>
        <w:rPr>
          <w:b/>
          <w:color w:val="auto"/>
          <w:szCs w:val="24"/>
        </w:rPr>
      </w:pPr>
      <w:r>
        <w:rPr>
          <w:rFonts w:eastAsia="Calibri"/>
          <w:b/>
          <w:szCs w:val="24"/>
        </w:rPr>
        <w:t xml:space="preserve">     </w:t>
      </w:r>
      <w:r>
        <w:rPr>
          <w:b/>
          <w:color w:val="auto"/>
          <w:szCs w:val="24"/>
        </w:rPr>
        <w:t xml:space="preserve">2.2. </w:t>
      </w:r>
      <w:r>
        <w:rPr>
          <w:b/>
          <w:color w:val="auto"/>
          <w:szCs w:val="24"/>
        </w:rPr>
        <w:t xml:space="preserve">Составление походной аптечки. </w:t>
      </w:r>
      <w:r>
        <w:rPr>
          <w:b/>
          <w:color w:val="auto"/>
          <w:szCs w:val="24"/>
        </w:rPr>
        <w:t>Личная аптечка туриста</w:t>
      </w:r>
      <w:r>
        <w:rPr>
          <w:b/>
          <w:color w:val="auto"/>
          <w:szCs w:val="24"/>
        </w:rPr>
        <w:t xml:space="preserve">. </w:t>
      </w:r>
      <w:r>
        <w:rPr>
          <w:b/>
          <w:color w:val="auto"/>
          <w:szCs w:val="24"/>
        </w:rPr>
        <w:t xml:space="preserve">( </w:t>
      </w:r>
      <w:r>
        <w:rPr>
          <w:b/>
          <w:color w:val="auto"/>
          <w:szCs w:val="24"/>
        </w:rPr>
        <w:t>2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Состав  походной  аптечки,  перечень  и  назначение  лекарств. Показания и противопоказания к применению лекарственных препаратов.   Индивидуальная  аптечка  туриста.   Гигиена  тела, одежды и обуви.</w:t>
      </w:r>
    </w:p>
    <w:p>
      <w:pPr>
        <w:pStyle w:val="style0"/>
        <w:spacing w:after="0" w:lineRule="auto" w:line="240"/>
        <w:ind w:left="0" w:firstLine="709"/>
        <w:rPr>
          <w:color w:val="auto"/>
          <w:szCs w:val="24"/>
        </w:rPr>
      </w:pPr>
      <w:r>
        <w:rPr>
          <w:b/>
          <w:i/>
          <w:color w:val="auto"/>
          <w:szCs w:val="24"/>
        </w:rPr>
        <w:t>Практика.</w:t>
      </w:r>
      <w:r>
        <w:rPr>
          <w:b/>
          <w:i/>
          <w:color w:val="auto"/>
          <w:szCs w:val="24"/>
        </w:rPr>
        <w:t xml:space="preserve"> </w:t>
      </w:r>
      <w:r>
        <w:rPr>
          <w:color w:val="auto"/>
          <w:szCs w:val="24"/>
        </w:rPr>
        <w:t>Собрать походную и личную аптечку</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i/>
          <w:szCs w:val="24"/>
        </w:rPr>
        <w:t xml:space="preserve"> </w:t>
      </w:r>
      <w:r>
        <w:rPr>
          <w:rFonts w:eastAsia="Calibri"/>
          <w:szCs w:val="24"/>
        </w:rPr>
        <w:t>практическая ра</w:t>
      </w:r>
      <w:r>
        <w:rPr>
          <w:rFonts w:eastAsia="Calibri"/>
          <w:szCs w:val="24"/>
        </w:rPr>
        <w:t>бо</w:t>
      </w:r>
      <w:r>
        <w:rPr>
          <w:rFonts w:eastAsia="Calibri"/>
          <w:szCs w:val="24"/>
        </w:rPr>
        <w:t>та</w:t>
      </w:r>
      <w:r>
        <w:rPr>
          <w:rFonts w:eastAsia="Calibri"/>
          <w:szCs w:val="24"/>
        </w:rPr>
        <w:t>.</w:t>
      </w:r>
    </w:p>
    <w:p>
      <w:pPr>
        <w:pStyle w:val="style0"/>
        <w:spacing w:after="0" w:lineRule="auto" w:line="240"/>
        <w:ind w:left="0" w:firstLine="709"/>
        <w:rPr>
          <w:b/>
          <w:color w:val="auto"/>
          <w:szCs w:val="24"/>
        </w:rPr>
      </w:pPr>
      <w:r>
        <w:rPr>
          <w:b/>
          <w:color w:val="auto"/>
          <w:szCs w:val="24"/>
        </w:rPr>
        <w:t xml:space="preserve">     </w:t>
      </w:r>
      <w:r>
        <w:rPr>
          <w:b/>
          <w:color w:val="auto"/>
          <w:szCs w:val="24"/>
        </w:rPr>
        <w:t xml:space="preserve">2.3. </w:t>
      </w:r>
      <w:r>
        <w:rPr>
          <w:b/>
          <w:color w:val="auto"/>
          <w:szCs w:val="24"/>
        </w:rPr>
        <w:t>Наложение повязок</w:t>
      </w:r>
      <w:r>
        <w:rPr>
          <w:b/>
          <w:color w:val="auto"/>
          <w:szCs w:val="24"/>
        </w:rPr>
        <w:t>. (4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Виды повязок и правила их наложения.</w:t>
      </w:r>
    </w:p>
    <w:p>
      <w:pPr>
        <w:pStyle w:val="style0"/>
        <w:spacing w:after="0" w:lineRule="auto" w:line="240"/>
        <w:ind w:left="0" w:firstLine="709"/>
        <w:rPr>
          <w:color w:val="auto"/>
          <w:szCs w:val="24"/>
        </w:rPr>
      </w:pPr>
      <w:r>
        <w:rPr>
          <w:b/>
          <w:i/>
          <w:color w:val="auto"/>
          <w:szCs w:val="24"/>
        </w:rPr>
        <w:t>Практика.</w:t>
      </w:r>
      <w:r>
        <w:rPr>
          <w:b/>
          <w:i/>
          <w:color w:val="auto"/>
          <w:szCs w:val="24"/>
        </w:rPr>
        <w:t xml:space="preserve"> </w:t>
      </w:r>
      <w:r>
        <w:rPr>
          <w:color w:val="auto"/>
          <w:szCs w:val="24"/>
        </w:rPr>
        <w:t>Опробование наложения нескольких видов повязок.</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szCs w:val="24"/>
        </w:rPr>
        <w:t xml:space="preserve"> </w:t>
      </w:r>
      <w:r>
        <w:rPr>
          <w:rFonts w:eastAsia="Calibri"/>
          <w:szCs w:val="24"/>
        </w:rPr>
        <w:t>практическая работа.</w:t>
      </w:r>
    </w:p>
    <w:p>
      <w:pPr>
        <w:pStyle w:val="style0"/>
        <w:spacing w:after="0" w:lineRule="auto" w:line="240"/>
        <w:ind w:left="0" w:firstLine="709"/>
        <w:rPr>
          <w:b/>
          <w:color w:val="auto"/>
          <w:szCs w:val="24"/>
        </w:rPr>
      </w:pPr>
      <w:r>
        <w:rPr>
          <w:b/>
          <w:color w:val="auto"/>
          <w:szCs w:val="24"/>
        </w:rPr>
        <w:t xml:space="preserve">   </w:t>
      </w:r>
    </w:p>
    <w:p>
      <w:pPr>
        <w:pStyle w:val="style0"/>
        <w:spacing w:after="0" w:lineRule="auto" w:line="240"/>
        <w:ind w:left="0" w:firstLine="709"/>
        <w:rPr>
          <w:b/>
          <w:color w:val="auto"/>
          <w:szCs w:val="24"/>
        </w:rPr>
      </w:pPr>
      <w:r>
        <w:rPr>
          <w:b/>
          <w:color w:val="auto"/>
          <w:szCs w:val="24"/>
        </w:rPr>
        <w:t xml:space="preserve">  </w:t>
      </w:r>
      <w:r>
        <w:rPr>
          <w:b/>
          <w:color w:val="auto"/>
          <w:szCs w:val="24"/>
        </w:rPr>
        <w:t xml:space="preserve">2.4. </w:t>
      </w:r>
      <w:r>
        <w:rPr>
          <w:b/>
          <w:color w:val="auto"/>
          <w:szCs w:val="24"/>
        </w:rPr>
        <w:t xml:space="preserve">Основные приемы первой </w:t>
      </w:r>
      <w:r>
        <w:rPr>
          <w:b/>
          <w:color w:val="auto"/>
          <w:szCs w:val="24"/>
        </w:rPr>
        <w:t>помощи</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Предупреждение и лечение простудных заболеваний, ангины, обморока. Помощь при тепловом и солне</w:t>
      </w:r>
      <w:r>
        <w:rPr>
          <w:color w:val="auto"/>
          <w:szCs w:val="24"/>
        </w:rPr>
        <w:t>чном ударах, пищевых отравлениях</w:t>
      </w:r>
      <w:r>
        <w:rPr>
          <w:color w:val="auto"/>
          <w:szCs w:val="24"/>
        </w:rPr>
        <w:t xml:space="preserve">. Ожоги. Обморожения. Порезы и раны. Остановка кровотечения. Наложение жгута, ватно-марлевой повязки, способы перевязывания и обработки ран. Ушибы, растяжения, вывихи, переломы - их признаки. Порядок наложения шин из подручных предметов. Потёртости, мозоли. Заболевания, связанные с укусами клещей, змей. Искусственное дыхание. </w:t>
      </w:r>
    </w:p>
    <w:p>
      <w:pPr>
        <w:pStyle w:val="style0"/>
        <w:spacing w:after="0" w:lineRule="auto" w:line="240"/>
        <w:ind w:left="0" w:firstLine="709"/>
        <w:rPr>
          <w:b/>
          <w:i/>
          <w:color w:val="ff0000"/>
          <w:szCs w:val="24"/>
        </w:rPr>
      </w:pPr>
      <w:r>
        <w:rPr>
          <w:b/>
          <w:i/>
          <w:color w:val="auto"/>
          <w:szCs w:val="24"/>
        </w:rPr>
        <w:t>Практика.</w:t>
      </w:r>
      <w:r>
        <w:rPr>
          <w:b/>
          <w:i/>
          <w:color w:val="auto"/>
          <w:szCs w:val="24"/>
        </w:rPr>
        <w:t xml:space="preserve"> </w:t>
      </w:r>
      <w:r>
        <w:rPr>
          <w:color w:val="auto"/>
          <w:szCs w:val="24"/>
        </w:rPr>
        <w:t>Наложени</w:t>
      </w:r>
      <w:r>
        <w:rPr>
          <w:color w:val="auto"/>
          <w:szCs w:val="24"/>
        </w:rPr>
        <w:t>е жгута, ватно-марлевой повязки. Отработка способов</w:t>
      </w:r>
      <w:r>
        <w:rPr>
          <w:color w:val="auto"/>
          <w:szCs w:val="24"/>
        </w:rPr>
        <w:t xml:space="preserve"> перевязывания и обработки ран</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szCs w:val="24"/>
        </w:rPr>
        <w:t xml:space="preserve"> </w:t>
      </w:r>
      <w:r>
        <w:rPr>
          <w:rFonts w:eastAsia="Calibri"/>
          <w:szCs w:val="24"/>
        </w:rPr>
        <w:t>Педагогическое наблюдение.</w:t>
      </w:r>
    </w:p>
    <w:p>
      <w:pPr>
        <w:pStyle w:val="style0"/>
        <w:spacing w:after="0" w:lineRule="auto" w:line="240"/>
        <w:ind w:left="0" w:firstLine="709"/>
        <w:rPr>
          <w:b/>
          <w:color w:val="auto"/>
          <w:szCs w:val="24"/>
        </w:rPr>
      </w:pPr>
      <w:r>
        <w:rPr>
          <w:b/>
          <w:color w:val="auto"/>
          <w:szCs w:val="24"/>
        </w:rPr>
        <w:t xml:space="preserve">     </w:t>
      </w:r>
      <w:r>
        <w:rPr>
          <w:b/>
          <w:color w:val="auto"/>
          <w:szCs w:val="24"/>
        </w:rPr>
        <w:t>2.</w:t>
      </w:r>
      <w:r>
        <w:rPr>
          <w:b/>
          <w:color w:val="auto"/>
          <w:szCs w:val="24"/>
        </w:rPr>
        <w:t>5</w:t>
      </w:r>
      <w:r>
        <w:rPr>
          <w:b/>
          <w:color w:val="auto"/>
          <w:szCs w:val="24"/>
        </w:rPr>
        <w:t xml:space="preserve">. </w:t>
      </w:r>
      <w:r>
        <w:rPr>
          <w:b/>
          <w:color w:val="auto"/>
          <w:szCs w:val="24"/>
        </w:rPr>
        <w:t>Приемы транспортировки</w:t>
      </w:r>
      <w:r>
        <w:t xml:space="preserve"> </w:t>
      </w:r>
      <w:r>
        <w:rPr>
          <w:b/>
          <w:color w:val="auto"/>
          <w:szCs w:val="24"/>
        </w:rPr>
        <w:t>пострадавшего</w:t>
      </w:r>
      <w:r>
        <w:rPr>
          <w:b/>
          <w:color w:val="auto"/>
          <w:szCs w:val="24"/>
        </w:rPr>
        <w:t>. (8 часов)</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Зависимость способа транспортировки пострадавшего от характера и места повреждения, состояния, количества человек оказывающих помощь. Способы транспортировки. Положение пострадавшего при транспортировке. Порядок изготовления носилок.</w:t>
      </w:r>
    </w:p>
    <w:p>
      <w:pPr>
        <w:pStyle w:val="style0"/>
        <w:spacing w:after="0" w:lineRule="auto" w:line="240"/>
        <w:ind w:left="0" w:firstLine="709"/>
        <w:rPr>
          <w:color w:val="auto"/>
          <w:szCs w:val="24"/>
        </w:rPr>
      </w:pPr>
      <w:r>
        <w:rPr>
          <w:b/>
          <w:i/>
          <w:color w:val="auto"/>
          <w:szCs w:val="24"/>
        </w:rPr>
        <w:t>Практика.</w:t>
      </w:r>
      <w:r>
        <w:rPr>
          <w:b/>
          <w:i/>
          <w:color w:val="auto"/>
          <w:szCs w:val="24"/>
        </w:rPr>
        <w:t xml:space="preserve"> </w:t>
      </w:r>
      <w:r>
        <w:rPr>
          <w:color w:val="auto"/>
          <w:szCs w:val="24"/>
        </w:rPr>
        <w:t>Р</w:t>
      </w:r>
      <w:r>
        <w:rPr>
          <w:color w:val="auto"/>
          <w:szCs w:val="24"/>
        </w:rPr>
        <w:t>азучивание различных способов транспортировки и обездвиживания пострадавшего, изготовление носилок и волокуш.</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b/>
          <w:szCs w:val="24"/>
        </w:rPr>
        <w:t xml:space="preserve"> </w:t>
      </w:r>
      <w:r>
        <w:rPr>
          <w:rFonts w:eastAsia="Calibri"/>
          <w:szCs w:val="24"/>
        </w:rPr>
        <w:t>практическая работа.</w:t>
      </w:r>
    </w:p>
    <w:p>
      <w:pPr>
        <w:pStyle w:val="style0"/>
        <w:spacing w:after="0" w:lineRule="auto" w:line="240"/>
        <w:ind w:left="0" w:firstLine="709"/>
        <w:rPr>
          <w:rFonts w:eastAsia="Calibri"/>
          <w:b/>
          <w:szCs w:val="24"/>
        </w:rPr>
      </w:pPr>
      <w:r>
        <w:rPr>
          <w:rFonts w:eastAsia="Calibri"/>
          <w:szCs w:val="24"/>
        </w:rPr>
        <w:t xml:space="preserve">     </w:t>
      </w:r>
      <w:r>
        <w:rPr>
          <w:rFonts w:eastAsia="Calibri"/>
          <w:b/>
          <w:szCs w:val="24"/>
        </w:rPr>
        <w:t>2.6. Зачет по разделу 2.</w:t>
      </w:r>
    </w:p>
    <w:p>
      <w:pPr>
        <w:pStyle w:val="style0"/>
        <w:spacing w:after="0" w:lineRule="auto" w:line="240"/>
        <w:ind w:left="0" w:firstLine="709"/>
        <w:rPr>
          <w:b/>
          <w:i/>
          <w:color w:val="ff0000"/>
          <w:szCs w:val="24"/>
        </w:rPr>
      </w:pPr>
      <w:r>
        <w:rPr>
          <w:b/>
          <w:i/>
          <w:color w:val="auto"/>
          <w:szCs w:val="24"/>
        </w:rPr>
        <w:t>Практика.</w:t>
      </w:r>
      <w:r>
        <w:rPr>
          <w:b/>
          <w:i/>
          <w:color w:val="auto"/>
          <w:szCs w:val="24"/>
        </w:rPr>
        <w:t xml:space="preserve"> </w:t>
      </w:r>
      <w:r>
        <w:rPr>
          <w:color w:val="auto"/>
          <w:szCs w:val="24"/>
        </w:rPr>
        <w:t xml:space="preserve">Оценка знаний </w:t>
      </w:r>
      <w:r>
        <w:rPr>
          <w:color w:val="auto"/>
          <w:szCs w:val="24"/>
        </w:rPr>
        <w:t>по разделу 2</w:t>
      </w:r>
    </w:p>
    <w:p>
      <w:pPr>
        <w:pStyle w:val="style0"/>
        <w:spacing w:after="0" w:lineRule="auto" w:line="240"/>
        <w:ind w:left="0" w:firstLine="709"/>
        <w:rPr>
          <w:b/>
          <w:i/>
          <w:color w:val="ff0000"/>
          <w:szCs w:val="24"/>
        </w:rPr>
      </w:pPr>
      <w:r>
        <w:rPr>
          <w:rFonts w:eastAsia="Calibri"/>
          <w:b/>
          <w:i/>
          <w:szCs w:val="24"/>
        </w:rPr>
        <w:t>Форма контроля:</w:t>
      </w:r>
      <w:r>
        <w:rPr>
          <w:rFonts w:eastAsia="Calibri"/>
          <w:b/>
          <w:szCs w:val="24"/>
        </w:rPr>
        <w:t xml:space="preserve"> </w:t>
      </w:r>
      <w:r>
        <w:rPr>
          <w:rFonts w:eastAsia="Calibri"/>
          <w:szCs w:val="24"/>
        </w:rPr>
        <w:t>зачет.</w:t>
      </w:r>
    </w:p>
    <w:p>
      <w:pPr>
        <w:pStyle w:val="style0"/>
        <w:spacing w:after="0" w:lineRule="auto" w:line="240"/>
        <w:ind w:left="0" w:firstLine="709"/>
        <w:rPr>
          <w:rFonts w:eastAsia="Calibri"/>
          <w:szCs w:val="24"/>
        </w:rPr>
      </w:pPr>
      <w:r>
        <w:rPr>
          <w:rFonts w:eastAsia="Calibri"/>
          <w:szCs w:val="24"/>
        </w:rPr>
        <w:t xml:space="preserve">      </w:t>
      </w:r>
    </w:p>
    <w:p>
      <w:pPr>
        <w:pStyle w:val="style0"/>
        <w:spacing w:after="0" w:lineRule="auto" w:line="240"/>
        <w:ind w:left="0" w:firstLine="709"/>
        <w:rPr>
          <w:rFonts w:eastAsia="Calibri"/>
          <w:b/>
          <w:szCs w:val="24"/>
        </w:rPr>
      </w:pPr>
    </w:p>
    <w:p>
      <w:pPr>
        <w:pStyle w:val="style0"/>
        <w:spacing w:after="0" w:lineRule="auto" w:line="240"/>
        <w:ind w:left="0" w:firstLine="709"/>
        <w:rPr>
          <w:rFonts w:eastAsia="Calibri"/>
          <w:b/>
          <w:szCs w:val="24"/>
        </w:rPr>
      </w:pPr>
    </w:p>
    <w:p>
      <w:pPr>
        <w:pStyle w:val="style0"/>
        <w:spacing w:after="0" w:lineRule="auto" w:line="240"/>
        <w:ind w:left="0" w:firstLine="709"/>
        <w:rPr>
          <w:rFonts w:eastAsia="Calibri"/>
          <w:b/>
          <w:szCs w:val="24"/>
        </w:rPr>
      </w:pPr>
      <w:r>
        <w:rPr>
          <w:rFonts w:eastAsia="Calibri"/>
          <w:b/>
          <w:szCs w:val="24"/>
        </w:rPr>
        <w:t xml:space="preserve"> 3.</w:t>
      </w:r>
      <w:r>
        <w:t xml:space="preserve"> </w:t>
      </w:r>
      <w:r>
        <w:rPr>
          <w:rFonts w:eastAsia="Calibri"/>
          <w:b/>
          <w:szCs w:val="24"/>
        </w:rPr>
        <w:t>Топография и ориентирование</w:t>
      </w:r>
      <w:r>
        <w:rPr>
          <w:rFonts w:eastAsia="Calibri"/>
          <w:b/>
          <w:szCs w:val="24"/>
        </w:rPr>
        <w:t>.</w:t>
      </w:r>
      <w:r>
        <w:rPr>
          <w:rFonts w:eastAsia="Calibri"/>
          <w:b/>
          <w:szCs w:val="24"/>
        </w:rPr>
        <w:t xml:space="preserve"> (42 часа)</w:t>
      </w:r>
    </w:p>
    <w:p>
      <w:pPr>
        <w:pStyle w:val="style0"/>
        <w:spacing w:after="0" w:lineRule="auto" w:line="240"/>
        <w:ind w:left="0" w:firstLine="709"/>
        <w:rPr>
          <w:rFonts w:eastAsia="Calibri"/>
          <w:b/>
          <w:szCs w:val="24"/>
        </w:rPr>
      </w:pPr>
      <w:r>
        <w:rPr>
          <w:rFonts w:eastAsia="Calibri"/>
          <w:b/>
          <w:szCs w:val="24"/>
        </w:rPr>
        <w:t xml:space="preserve">     3.1.</w:t>
      </w:r>
      <w:r>
        <w:t xml:space="preserve"> </w:t>
      </w:r>
      <w:r>
        <w:rPr>
          <w:rFonts w:eastAsia="Calibri"/>
          <w:b/>
          <w:szCs w:val="24"/>
        </w:rPr>
        <w:t>Понятие топографической карты</w:t>
      </w:r>
      <w:r>
        <w:rPr>
          <w:rFonts w:eastAsia="Calibri"/>
          <w:b/>
          <w:szCs w:val="24"/>
        </w:rPr>
        <w:t>.</w:t>
      </w:r>
      <w:r>
        <w:rPr>
          <w:rFonts w:eastAsia="Calibri"/>
          <w:b/>
          <w:szCs w:val="24"/>
        </w:rPr>
        <w:t xml:space="preserve"> (3 часа)</w:t>
      </w:r>
    </w:p>
    <w:p>
      <w:pPr>
        <w:pStyle w:val="style0"/>
        <w:spacing w:after="0" w:lineRule="auto" w:line="240"/>
        <w:ind w:left="0" w:firstLine="709"/>
        <w:rPr>
          <w:rFonts w:eastAsia="Calibri"/>
          <w:szCs w:val="24"/>
        </w:rPr>
      </w:pPr>
      <w:r>
        <w:rPr>
          <w:rFonts w:eastAsia="Calibri"/>
          <w:b/>
          <w:i/>
          <w:szCs w:val="24"/>
        </w:rPr>
        <w:t xml:space="preserve">Теория. </w:t>
      </w:r>
      <w:r>
        <w:rPr>
          <w:rFonts w:eastAsia="Calibri"/>
          <w:szCs w:val="24"/>
        </w:rPr>
        <w:t>Определение топографии и топографических карт. Значение топографических карт для туристов. Содержание топографической карты (условные знаки, масштаб, рамка, координатная сетка, возраст). Старение карт. Какие карты пригодны для разработки маршрута и ориентирования в пути.</w:t>
      </w:r>
      <w:r>
        <w:rPr>
          <w:rFonts w:eastAsia="Calibri"/>
          <w:szCs w:val="24"/>
        </w:rPr>
        <w:t xml:space="preserve"> </w:t>
      </w:r>
      <w:r>
        <w:rPr>
          <w:rFonts w:eastAsia="Calibri"/>
          <w:szCs w:val="24"/>
        </w:rPr>
        <w:t>Рамка топографической карты. Номенклатура. Определ</w:t>
      </w:r>
      <w:r>
        <w:rPr>
          <w:rFonts w:eastAsia="Calibri"/>
          <w:szCs w:val="24"/>
        </w:rPr>
        <w:t xml:space="preserve">ение координат точек на карте. </w:t>
      </w:r>
      <w:r>
        <w:rPr>
          <w:rFonts w:eastAsia="Calibri"/>
          <w:szCs w:val="24"/>
        </w:rPr>
        <w:t xml:space="preserve">Назначение спортивной карты, ее отличие от топографической. </w:t>
      </w:r>
    </w:p>
    <w:p>
      <w:pPr>
        <w:pStyle w:val="style0"/>
        <w:spacing w:after="0" w:lineRule="auto" w:line="240"/>
        <w:ind w:left="0" w:firstLine="709"/>
        <w:rPr>
          <w:rFonts w:eastAsia="Calibri"/>
          <w:szCs w:val="24"/>
        </w:rPr>
      </w:pPr>
      <w:r>
        <w:rPr>
          <w:rFonts w:eastAsia="Calibri"/>
          <w:szCs w:val="24"/>
        </w:rPr>
        <w:t>Способы и правила коп</w:t>
      </w:r>
      <w:r>
        <w:rPr>
          <w:rFonts w:eastAsia="Calibri"/>
          <w:szCs w:val="24"/>
        </w:rPr>
        <w:t xml:space="preserve">ирования карт. </w:t>
      </w:r>
      <w:r>
        <w:rPr>
          <w:rFonts w:eastAsia="Calibri"/>
          <w:szCs w:val="24"/>
        </w:rPr>
        <w:t>Защита карты от непогоды в походе, на соревнованиях.</w:t>
      </w:r>
    </w:p>
    <w:p>
      <w:pPr>
        <w:pStyle w:val="style0"/>
        <w:spacing w:after="0" w:lineRule="auto" w:line="240"/>
        <w:ind w:left="0" w:firstLine="709"/>
        <w:rPr>
          <w:rFonts w:eastAsia="Calibri"/>
          <w:szCs w:val="24"/>
        </w:rPr>
      </w:pPr>
      <w:r>
        <w:rPr>
          <w:rFonts w:eastAsia="Calibri"/>
          <w:b/>
          <w:i/>
          <w:szCs w:val="24"/>
        </w:rPr>
        <w:t>Практика.</w:t>
      </w:r>
      <w:r>
        <w:t xml:space="preserve"> </w:t>
      </w:r>
      <w:r>
        <w:rPr>
          <w:rFonts w:eastAsia="Calibri"/>
          <w:szCs w:val="24"/>
        </w:rPr>
        <w:t>Копирование на кальку участка топограф</w:t>
      </w:r>
      <w:r>
        <w:rPr>
          <w:rFonts w:eastAsia="Calibri"/>
          <w:szCs w:val="24"/>
        </w:rPr>
        <w:t xml:space="preserve">ической карты.  </w:t>
      </w:r>
      <w:r>
        <w:rPr>
          <w:rFonts w:eastAsia="Calibri"/>
          <w:szCs w:val="24"/>
        </w:rPr>
        <w:t>Работа с картами различного масштаба</w:t>
      </w:r>
      <w:r>
        <w:rPr>
          <w:rFonts w:eastAsia="Calibri"/>
          <w:b/>
          <w:i/>
          <w:szCs w:val="24"/>
        </w:rPr>
        <w:t>.</w:t>
      </w:r>
    </w:p>
    <w:p>
      <w:pPr>
        <w:pStyle w:val="style0"/>
        <w:spacing w:after="0" w:lineRule="auto" w:line="240"/>
        <w:ind w:left="0" w:firstLine="709"/>
        <w:rPr>
          <w:rFonts w:eastAsia="Calibri"/>
          <w:color w:val="000000"/>
          <w:szCs w:val="24"/>
        </w:rPr>
      </w:pPr>
      <w:r>
        <w:rPr>
          <w:rFonts w:eastAsia="Calibri"/>
          <w:b/>
          <w:i/>
          <w:szCs w:val="24"/>
        </w:rPr>
        <w:t>Форма контроля.</w:t>
      </w:r>
      <w:r>
        <w:rPr>
          <w:rFonts w:eastAsia="Calibri"/>
          <w:b/>
          <w:i/>
          <w:szCs w:val="24"/>
        </w:rPr>
        <w:t xml:space="preserve"> </w:t>
      </w:r>
      <w:r>
        <w:rPr>
          <w:rFonts w:eastAsia="Calibri"/>
          <w:szCs w:val="24"/>
        </w:rPr>
        <w:t>Опрос</w:t>
      </w:r>
      <w:r>
        <w:rPr>
          <w:rFonts w:eastAsia="Calibri"/>
          <w:szCs w:val="24"/>
        </w:rPr>
        <w:t xml:space="preserve"> </w:t>
      </w:r>
      <w:r>
        <w:rPr>
          <w:rFonts w:eastAsia="Calibri"/>
          <w:color w:val="000000"/>
          <w:szCs w:val="24"/>
        </w:rPr>
        <w:t>«Топография»</w:t>
      </w:r>
      <w:r>
        <w:rPr>
          <w:rFonts w:eastAsia="Calibri"/>
          <w:color w:val="000000"/>
          <w:szCs w:val="24"/>
        </w:rPr>
        <w:t>.</w:t>
      </w:r>
    </w:p>
    <w:p>
      <w:pPr>
        <w:pStyle w:val="style0"/>
        <w:spacing w:after="0" w:lineRule="auto" w:line="240"/>
        <w:ind w:left="0" w:firstLine="709"/>
        <w:rPr>
          <w:rFonts w:eastAsia="Calibri"/>
          <w:b/>
          <w:szCs w:val="24"/>
        </w:rPr>
      </w:pPr>
      <w:r>
        <w:rPr>
          <w:rFonts w:eastAsia="Calibri"/>
          <w:b/>
          <w:szCs w:val="24"/>
        </w:rPr>
        <w:t xml:space="preserve">     </w:t>
      </w:r>
      <w:r>
        <w:rPr>
          <w:rFonts w:eastAsia="Calibri"/>
          <w:b/>
          <w:szCs w:val="24"/>
        </w:rPr>
        <w:t>3.2</w:t>
      </w:r>
      <w:r>
        <w:t xml:space="preserve"> </w:t>
      </w:r>
      <w:r>
        <w:rPr>
          <w:rFonts w:eastAsia="Calibri"/>
          <w:b/>
          <w:szCs w:val="24"/>
        </w:rPr>
        <w:t>Определение и измерение расстояний</w:t>
      </w:r>
      <w:r>
        <w:rPr>
          <w:rFonts w:eastAsia="Calibri"/>
          <w:b/>
          <w:szCs w:val="24"/>
        </w:rPr>
        <w:t xml:space="preserve">. </w:t>
      </w:r>
      <w:r>
        <w:rPr>
          <w:rFonts w:eastAsia="Calibri"/>
          <w:b/>
          <w:szCs w:val="24"/>
        </w:rPr>
        <w:t xml:space="preserve">( </w:t>
      </w:r>
      <w:r>
        <w:rPr>
          <w:rFonts w:eastAsia="Calibri"/>
          <w:b/>
          <w:szCs w:val="24"/>
        </w:rPr>
        <w:t>6 часов)</w:t>
      </w:r>
    </w:p>
    <w:p>
      <w:pPr>
        <w:pStyle w:val="style0"/>
        <w:spacing w:after="0" w:lineRule="auto" w:line="240"/>
        <w:ind w:left="0" w:firstLine="709"/>
        <w:rPr>
          <w:rFonts w:eastAsia="Calibri"/>
          <w:szCs w:val="24"/>
        </w:rPr>
      </w:pPr>
      <w:r>
        <w:rPr>
          <w:rFonts w:eastAsia="Calibri"/>
          <w:b/>
          <w:i/>
          <w:szCs w:val="24"/>
        </w:rPr>
        <w:t>Теория.</w:t>
      </w:r>
      <w:r>
        <w:rPr>
          <w:rFonts w:eastAsia="Calibri"/>
          <w:szCs w:val="24"/>
        </w:rPr>
        <w:t xml:space="preserve"> </w:t>
      </w:r>
      <w:r>
        <w:rPr>
          <w:rFonts w:eastAsia="Calibri"/>
          <w:szCs w:val="24"/>
        </w:rPr>
        <w:t>Определение масштаба. Виды масштабов: численный, линейный, именованный. Стандарты численных масштабов. Работа с масштабами. Порядок и способы измерения расстояний на карте.</w:t>
      </w:r>
    </w:p>
    <w:p>
      <w:pPr>
        <w:pStyle w:val="style0"/>
        <w:spacing w:after="0" w:lineRule="auto" w:line="240"/>
        <w:ind w:left="0" w:firstLine="709"/>
        <w:rPr>
          <w:rFonts w:eastAsia="Calibri"/>
          <w:szCs w:val="24"/>
        </w:rPr>
      </w:pPr>
      <w:r>
        <w:rPr>
          <w:rFonts w:eastAsia="Calibri"/>
          <w:b/>
          <w:i/>
          <w:szCs w:val="24"/>
        </w:rPr>
        <w:t xml:space="preserve">Практика. </w:t>
      </w:r>
      <w:r>
        <w:rPr>
          <w:rFonts w:eastAsia="Calibri"/>
          <w:szCs w:val="24"/>
        </w:rPr>
        <w:t>Упражнения для определения вида масштабов.</w:t>
      </w:r>
    </w:p>
    <w:p>
      <w:pPr>
        <w:pStyle w:val="style0"/>
        <w:spacing w:after="0" w:lineRule="auto" w:line="240"/>
        <w:ind w:left="0" w:firstLine="709"/>
        <w:rPr>
          <w:rFonts w:eastAsia="Calibri"/>
          <w:szCs w:val="24"/>
        </w:rPr>
      </w:pPr>
      <w:r>
        <w:rPr>
          <w:rFonts w:eastAsia="Calibri"/>
          <w:b/>
          <w:i/>
          <w:szCs w:val="24"/>
        </w:rPr>
        <w:t xml:space="preserve">Форма контроля. </w:t>
      </w:r>
      <w:r>
        <w:rPr>
          <w:rFonts w:eastAsia="Calibri"/>
          <w:szCs w:val="24"/>
        </w:rPr>
        <w:t>Практическая работа</w:t>
      </w:r>
    </w:p>
    <w:p>
      <w:pPr>
        <w:pStyle w:val="style0"/>
        <w:spacing w:after="0" w:lineRule="auto" w:line="240"/>
        <w:ind w:left="0" w:firstLine="709"/>
        <w:rPr>
          <w:rFonts w:eastAsia="Calibri"/>
          <w:b/>
          <w:szCs w:val="24"/>
        </w:rPr>
      </w:pPr>
      <w:r>
        <w:rPr>
          <w:rFonts w:eastAsia="Calibri"/>
          <w:b/>
          <w:szCs w:val="24"/>
        </w:rPr>
        <w:t xml:space="preserve">  </w:t>
      </w:r>
    </w:p>
    <w:p>
      <w:pPr>
        <w:pStyle w:val="style0"/>
        <w:spacing w:after="0" w:lineRule="auto" w:line="240"/>
        <w:ind w:left="0" w:firstLine="709"/>
        <w:rPr>
          <w:rFonts w:eastAsia="Calibri"/>
          <w:b/>
          <w:szCs w:val="24"/>
        </w:rPr>
      </w:pPr>
      <w:r>
        <w:rPr>
          <w:rFonts w:eastAsia="Calibri"/>
          <w:b/>
          <w:szCs w:val="24"/>
        </w:rPr>
        <w:t xml:space="preserve">  </w:t>
      </w:r>
      <w:r>
        <w:rPr>
          <w:rFonts w:eastAsia="Calibri"/>
          <w:b/>
          <w:szCs w:val="24"/>
        </w:rPr>
        <w:t xml:space="preserve">3.3. </w:t>
      </w:r>
      <w:r>
        <w:rPr>
          <w:rFonts w:eastAsia="Calibri"/>
          <w:b/>
          <w:szCs w:val="24"/>
        </w:rPr>
        <w:t>Условные знаки</w:t>
      </w:r>
      <w:r>
        <w:rPr>
          <w:rFonts w:eastAsia="Calibri"/>
          <w:b/>
          <w:szCs w:val="24"/>
        </w:rPr>
        <w:t xml:space="preserve">. </w:t>
      </w:r>
      <w:r>
        <w:rPr>
          <w:rFonts w:eastAsia="Calibri"/>
          <w:b/>
          <w:szCs w:val="24"/>
        </w:rPr>
        <w:t xml:space="preserve">( </w:t>
      </w:r>
      <w:r>
        <w:rPr>
          <w:rFonts w:eastAsia="Calibri"/>
          <w:b/>
          <w:szCs w:val="24"/>
        </w:rPr>
        <w:t>4 часа)</w:t>
      </w:r>
    </w:p>
    <w:p>
      <w:pPr>
        <w:pStyle w:val="style0"/>
        <w:spacing w:after="0" w:lineRule="auto" w:line="240"/>
        <w:ind w:left="0" w:firstLine="709"/>
        <w:rPr>
          <w:rFonts w:eastAsia="Calibri"/>
          <w:szCs w:val="24"/>
        </w:rPr>
      </w:pPr>
      <w:r>
        <w:rPr>
          <w:rFonts w:eastAsia="Calibri"/>
          <w:b/>
          <w:i/>
          <w:szCs w:val="24"/>
        </w:rPr>
        <w:t xml:space="preserve">Теория. </w:t>
      </w:r>
      <w:r>
        <w:rPr>
          <w:rFonts w:eastAsia="Calibri"/>
          <w:szCs w:val="24"/>
        </w:rPr>
        <w:t xml:space="preserve">Назначение и свойства условных знаков. Виды условных топографических знаков и их общие свойства. Масштабные и внемасштабные </w:t>
      </w:r>
      <w:r>
        <w:rPr>
          <w:rFonts w:eastAsia="Calibri"/>
          <w:szCs w:val="24"/>
        </w:rPr>
        <w:t>топознаки</w:t>
      </w:r>
      <w:r>
        <w:rPr>
          <w:rFonts w:eastAsia="Calibri"/>
          <w:szCs w:val="24"/>
        </w:rPr>
        <w:t xml:space="preserve"> и их характеристика. Пояснительные цифровые и буквенные характеристики. Деление топознаков по группам.</w:t>
      </w:r>
    </w:p>
    <w:p>
      <w:pPr>
        <w:pStyle w:val="style0"/>
        <w:spacing w:after="0" w:lineRule="auto" w:line="240"/>
        <w:ind w:left="0" w:firstLine="709"/>
        <w:rPr>
          <w:rFonts w:eastAsia="Calibri"/>
          <w:szCs w:val="24"/>
        </w:rPr>
      </w:pPr>
      <w:r>
        <w:rPr>
          <w:rFonts w:eastAsia="Calibri"/>
          <w:b/>
          <w:i/>
          <w:szCs w:val="24"/>
        </w:rPr>
        <w:t>Практика.</w:t>
      </w:r>
      <w:r>
        <w:rPr>
          <w:rFonts w:eastAsia="Calibri"/>
          <w:b/>
          <w:i/>
          <w:szCs w:val="24"/>
        </w:rPr>
        <w:t xml:space="preserve"> </w:t>
      </w:r>
      <w:r>
        <w:rPr>
          <w:rFonts w:eastAsia="Calibri"/>
          <w:szCs w:val="24"/>
        </w:rPr>
        <w:t>Работа с картами.</w:t>
      </w:r>
      <w:r>
        <w:rPr>
          <w:rFonts w:eastAsia="Calibri"/>
          <w:szCs w:val="24"/>
        </w:rPr>
        <w:t xml:space="preserve"> Топографические диктанты, упражнение на запоминание знаков.</w:t>
      </w:r>
      <w:r>
        <w:rPr>
          <w:rFonts w:eastAsia="Calibri"/>
          <w:szCs w:val="24"/>
        </w:rPr>
        <w:t xml:space="preserve"> </w:t>
      </w:r>
    </w:p>
    <w:p>
      <w:pPr>
        <w:pStyle w:val="style0"/>
        <w:spacing w:after="0" w:lineRule="auto" w:line="240"/>
        <w:ind w:left="0" w:firstLine="709"/>
        <w:rPr>
          <w:rFonts w:eastAsia="Calibri"/>
          <w:szCs w:val="24"/>
        </w:rPr>
      </w:pPr>
      <w:r>
        <w:rPr>
          <w:rFonts w:eastAsia="Calibri"/>
          <w:b/>
          <w:i/>
          <w:szCs w:val="24"/>
        </w:rPr>
        <w:t xml:space="preserve">Форма контроля. </w:t>
      </w:r>
      <w:r>
        <w:rPr>
          <w:rFonts w:eastAsia="Calibri"/>
          <w:szCs w:val="24"/>
        </w:rPr>
        <w:t>Педагогическое наблюдение.</w:t>
      </w:r>
    </w:p>
    <w:p>
      <w:pPr>
        <w:pStyle w:val="style0"/>
        <w:spacing w:after="0" w:lineRule="auto" w:line="240"/>
        <w:ind w:left="0" w:firstLine="709"/>
        <w:rPr>
          <w:rFonts w:eastAsia="Calibri"/>
          <w:b/>
          <w:szCs w:val="24"/>
        </w:rPr>
      </w:pPr>
      <w:r>
        <w:rPr>
          <w:rFonts w:eastAsia="Calibri"/>
          <w:b/>
          <w:szCs w:val="24"/>
        </w:rPr>
        <w:t xml:space="preserve">     </w:t>
      </w:r>
      <w:r>
        <w:rPr>
          <w:rFonts w:eastAsia="Calibri"/>
          <w:b/>
          <w:szCs w:val="24"/>
        </w:rPr>
        <w:t xml:space="preserve">3.4. </w:t>
      </w:r>
      <w:r>
        <w:rPr>
          <w:rFonts w:eastAsia="Calibri"/>
          <w:b/>
          <w:szCs w:val="24"/>
        </w:rPr>
        <w:t>Ориентирование. Азимут</w:t>
      </w:r>
      <w:r>
        <w:rPr>
          <w:rFonts w:eastAsia="Calibri"/>
          <w:b/>
          <w:szCs w:val="24"/>
        </w:rPr>
        <w:t>. (</w:t>
      </w:r>
      <w:r>
        <w:rPr>
          <w:rFonts w:eastAsia="Calibri"/>
          <w:b/>
          <w:szCs w:val="24"/>
        </w:rPr>
        <w:t>6 часов)</w:t>
      </w:r>
    </w:p>
    <w:p>
      <w:pPr>
        <w:pStyle w:val="style0"/>
        <w:spacing w:after="0" w:lineRule="auto" w:line="240"/>
        <w:ind w:left="0" w:firstLine="709"/>
        <w:rPr>
          <w:rFonts w:eastAsia="Calibri"/>
          <w:szCs w:val="24"/>
        </w:rPr>
      </w:pPr>
      <w:r>
        <w:rPr>
          <w:rFonts w:eastAsia="Calibri"/>
          <w:b/>
          <w:i/>
          <w:szCs w:val="24"/>
        </w:rPr>
        <w:t xml:space="preserve">Теория. </w:t>
      </w:r>
      <w:r>
        <w:rPr>
          <w:rFonts w:eastAsia="Calibri"/>
          <w:szCs w:val="24"/>
        </w:rPr>
        <w:t xml:space="preserve">Основные направления на стороны горизонта: С, В, Ю, З. Дополнительные и вспомогательные направления по сторонам горизонта. Градусное значение основных и дополнительных направлений по сторонам горизонта. Азимутальное кольцо («Роза направлений»). </w:t>
      </w:r>
    </w:p>
    <w:p>
      <w:pPr>
        <w:pStyle w:val="style0"/>
        <w:spacing w:after="0" w:lineRule="auto" w:line="240"/>
        <w:ind w:left="0" w:firstLine="709"/>
        <w:rPr>
          <w:rFonts w:eastAsia="Calibri"/>
          <w:szCs w:val="24"/>
        </w:rPr>
      </w:pPr>
      <w:r>
        <w:rPr>
          <w:rFonts w:eastAsia="Calibri"/>
          <w:szCs w:val="24"/>
        </w:rPr>
        <w:t>Определение азимута, его отличие от простого угла (чертеж). Азимут истинный и магнитный. Магнитное склонение. Азимутальное кольцо. Измерение и построение углов (направлений) на карте. Азимутальный тренировочный треугольник.</w:t>
      </w:r>
    </w:p>
    <w:p>
      <w:pPr>
        <w:pStyle w:val="style0"/>
        <w:spacing w:after="0" w:lineRule="auto" w:line="240"/>
        <w:ind w:left="0" w:firstLine="709"/>
        <w:rPr>
          <w:rFonts w:eastAsia="Calibri"/>
          <w:szCs w:val="24"/>
        </w:rPr>
      </w:pPr>
      <w:r>
        <w:rPr>
          <w:rFonts w:eastAsia="Calibri"/>
          <w:b/>
          <w:i/>
          <w:szCs w:val="24"/>
        </w:rPr>
        <w:t xml:space="preserve">Практика. </w:t>
      </w:r>
      <w:r>
        <w:rPr>
          <w:rFonts w:eastAsia="Calibri"/>
          <w:szCs w:val="24"/>
        </w:rPr>
        <w:t>Построение на бумаге заданных азимутов. Упражнения на инструментальное измерение азим</w:t>
      </w:r>
      <w:r>
        <w:rPr>
          <w:rFonts w:eastAsia="Calibri"/>
          <w:szCs w:val="24"/>
        </w:rPr>
        <w:t xml:space="preserve">утов на карте (транспортиром). </w:t>
      </w:r>
      <w:r>
        <w:rPr>
          <w:rFonts w:eastAsia="Calibri"/>
          <w:szCs w:val="24"/>
        </w:rPr>
        <w:t>Построение тренировочных азимутальных треугольников.</w:t>
      </w:r>
    </w:p>
    <w:p>
      <w:pPr>
        <w:pStyle w:val="style0"/>
        <w:spacing w:after="0" w:lineRule="auto" w:line="240"/>
        <w:ind w:left="0" w:firstLine="709"/>
        <w:rPr>
          <w:rFonts w:eastAsia="Calibri"/>
          <w:szCs w:val="24"/>
        </w:rPr>
      </w:pPr>
      <w:r>
        <w:rPr>
          <w:rFonts w:eastAsia="Calibri"/>
          <w:b/>
          <w:i/>
          <w:szCs w:val="24"/>
        </w:rPr>
        <w:t>Форма контроля.</w:t>
      </w:r>
      <w:r>
        <w:rPr>
          <w:rFonts w:eastAsia="Calibri"/>
          <w:szCs w:val="24"/>
        </w:rPr>
        <w:t xml:space="preserve"> Практическая работа.</w:t>
      </w:r>
    </w:p>
    <w:p>
      <w:pPr>
        <w:pStyle w:val="style0"/>
        <w:spacing w:after="0" w:lineRule="auto" w:line="240"/>
        <w:ind w:left="0" w:firstLine="709"/>
        <w:rPr>
          <w:rFonts w:eastAsia="Calibri"/>
          <w:b/>
          <w:szCs w:val="24"/>
        </w:rPr>
      </w:pPr>
      <w:r>
        <w:rPr>
          <w:rFonts w:eastAsia="Calibri"/>
          <w:b/>
          <w:szCs w:val="24"/>
        </w:rPr>
        <w:t xml:space="preserve">     </w:t>
      </w:r>
      <w:r>
        <w:rPr>
          <w:rFonts w:eastAsia="Calibri"/>
          <w:b/>
          <w:szCs w:val="24"/>
        </w:rPr>
        <w:t xml:space="preserve">3.5. </w:t>
      </w:r>
      <w:r>
        <w:rPr>
          <w:rFonts w:eastAsia="Calibri"/>
          <w:b/>
          <w:szCs w:val="24"/>
        </w:rPr>
        <w:t>Определение рельефа</w:t>
      </w:r>
      <w:r>
        <w:rPr>
          <w:rFonts w:eastAsia="Calibri"/>
          <w:b/>
          <w:szCs w:val="24"/>
        </w:rPr>
        <w:t>.  (3 часа)</w:t>
      </w:r>
    </w:p>
    <w:p>
      <w:pPr>
        <w:pStyle w:val="style0"/>
        <w:spacing w:after="0" w:lineRule="auto" w:line="240"/>
        <w:ind w:left="0" w:firstLine="709"/>
        <w:rPr>
          <w:rFonts w:eastAsia="Calibri"/>
          <w:szCs w:val="24"/>
        </w:rPr>
      </w:pPr>
      <w:r>
        <w:rPr>
          <w:rFonts w:eastAsia="Calibri"/>
          <w:b/>
          <w:i/>
          <w:szCs w:val="24"/>
        </w:rPr>
        <w:t xml:space="preserve">Теория.  </w:t>
      </w:r>
      <w:r>
        <w:rPr>
          <w:rFonts w:eastAsia="Calibri"/>
          <w:szCs w:val="24"/>
        </w:rPr>
        <w:t>Р</w:t>
      </w:r>
      <w:r>
        <w:rPr>
          <w:rFonts w:eastAsia="Calibri"/>
          <w:szCs w:val="24"/>
        </w:rPr>
        <w:t xml:space="preserve">ельеф. </w:t>
      </w:r>
      <w:r>
        <w:rPr>
          <w:rFonts w:eastAsia="Calibri"/>
          <w:szCs w:val="24"/>
        </w:rPr>
        <w:t>Ф</w:t>
      </w:r>
      <w:r>
        <w:rPr>
          <w:rFonts w:eastAsia="Calibri"/>
          <w:szCs w:val="24"/>
        </w:rPr>
        <w:t xml:space="preserve">ормы рельефа. </w:t>
      </w:r>
      <w:r>
        <w:rPr>
          <w:rFonts w:eastAsia="Calibri"/>
          <w:szCs w:val="24"/>
        </w:rPr>
        <w:t>О</w:t>
      </w:r>
      <w:r>
        <w:rPr>
          <w:rFonts w:eastAsia="Calibri"/>
          <w:szCs w:val="24"/>
        </w:rPr>
        <w:t>бозначение</w:t>
      </w:r>
      <w:r>
        <w:rPr>
          <w:rFonts w:eastAsia="Calibri"/>
          <w:szCs w:val="24"/>
        </w:rPr>
        <w:t xml:space="preserve"> рельефа </w:t>
      </w:r>
      <w:r>
        <w:rPr>
          <w:rFonts w:eastAsia="Calibri"/>
          <w:szCs w:val="24"/>
        </w:rPr>
        <w:t>на карте.</w:t>
      </w:r>
      <w:r>
        <w:rPr>
          <w:rFonts w:eastAsia="Calibri"/>
          <w:szCs w:val="24"/>
        </w:rPr>
        <w:t xml:space="preserve"> </w:t>
      </w:r>
    </w:p>
    <w:p>
      <w:pPr>
        <w:pStyle w:val="style0"/>
        <w:spacing w:after="0" w:lineRule="auto" w:line="240"/>
        <w:ind w:left="0" w:firstLine="709"/>
        <w:rPr>
          <w:rFonts w:eastAsia="Calibri"/>
          <w:szCs w:val="24"/>
        </w:rPr>
      </w:pPr>
      <w:r>
        <w:rPr>
          <w:rFonts w:eastAsia="Calibri"/>
          <w:b/>
          <w:i/>
          <w:szCs w:val="24"/>
        </w:rPr>
        <w:t>Практика.</w:t>
      </w:r>
      <w:r>
        <w:t xml:space="preserve"> </w:t>
      </w:r>
      <w:r>
        <w:rPr>
          <w:rFonts w:eastAsia="Calibri"/>
          <w:szCs w:val="24"/>
        </w:rPr>
        <w:t>Определение рельефа на</w:t>
      </w:r>
      <w:r>
        <w:rPr>
          <w:rFonts w:eastAsia="Calibri"/>
          <w:szCs w:val="24"/>
        </w:rPr>
        <w:t xml:space="preserve"> карте.</w:t>
      </w:r>
    </w:p>
    <w:p>
      <w:pPr>
        <w:pStyle w:val="style0"/>
        <w:spacing w:after="0" w:lineRule="auto" w:line="240"/>
        <w:ind w:left="0" w:firstLine="709"/>
        <w:rPr>
          <w:rFonts w:eastAsia="Calibri"/>
          <w:szCs w:val="24"/>
        </w:rPr>
      </w:pPr>
      <w:r>
        <w:rPr>
          <w:rFonts w:eastAsia="Calibri"/>
          <w:szCs w:val="24"/>
        </w:rPr>
        <w:t>Форма контроля. Опрос</w:t>
      </w:r>
      <w:r>
        <w:rPr>
          <w:rFonts w:eastAsia="Calibri"/>
          <w:szCs w:val="24"/>
        </w:rPr>
        <w:t xml:space="preserve"> «Рельеф»</w:t>
      </w:r>
      <w:r>
        <w:rPr>
          <w:rFonts w:eastAsia="Calibri"/>
          <w:color w:val="ff0000"/>
          <w:szCs w:val="24"/>
        </w:rPr>
        <w:t xml:space="preserve"> </w:t>
      </w:r>
    </w:p>
    <w:p>
      <w:pPr>
        <w:pStyle w:val="style0"/>
        <w:spacing w:after="0" w:lineRule="auto" w:line="240"/>
        <w:ind w:left="0" w:firstLine="709"/>
        <w:rPr>
          <w:rFonts w:eastAsia="Calibri"/>
          <w:b/>
          <w:szCs w:val="24"/>
        </w:rPr>
      </w:pPr>
      <w:r>
        <w:rPr>
          <w:rFonts w:eastAsia="Calibri"/>
          <w:b/>
          <w:szCs w:val="24"/>
        </w:rPr>
        <w:t xml:space="preserve">     </w:t>
      </w:r>
      <w:r>
        <w:rPr>
          <w:rFonts w:eastAsia="Calibri"/>
          <w:b/>
          <w:szCs w:val="24"/>
        </w:rPr>
        <w:t xml:space="preserve">3.6. </w:t>
      </w:r>
      <w:r>
        <w:rPr>
          <w:rFonts w:eastAsia="Calibri"/>
          <w:b/>
          <w:szCs w:val="24"/>
        </w:rPr>
        <w:t xml:space="preserve">Способы </w:t>
      </w:r>
      <w:r>
        <w:rPr>
          <w:rFonts w:eastAsia="Calibri"/>
          <w:b/>
          <w:szCs w:val="24"/>
        </w:rPr>
        <w:t>ориентирования</w:t>
      </w:r>
      <w:r>
        <w:rPr>
          <w:rFonts w:eastAsia="Calibri"/>
          <w:b/>
          <w:szCs w:val="24"/>
        </w:rPr>
        <w:t xml:space="preserve">. </w:t>
      </w:r>
      <w:r>
        <w:rPr>
          <w:rFonts w:eastAsia="Calibri"/>
          <w:b/>
          <w:szCs w:val="24"/>
        </w:rPr>
        <w:t>(</w:t>
      </w:r>
      <w:r>
        <w:rPr>
          <w:rFonts w:eastAsia="Calibri"/>
          <w:b/>
          <w:szCs w:val="24"/>
        </w:rPr>
        <w:t xml:space="preserve"> </w:t>
      </w:r>
      <w:r>
        <w:rPr>
          <w:rFonts w:eastAsia="Calibri"/>
          <w:b/>
          <w:szCs w:val="24"/>
        </w:rPr>
        <w:t>6 часов)</w:t>
      </w:r>
    </w:p>
    <w:p>
      <w:pPr>
        <w:pStyle w:val="style0"/>
        <w:spacing w:after="0" w:lineRule="auto" w:line="240"/>
        <w:ind w:left="0" w:firstLine="709"/>
        <w:rPr>
          <w:rFonts w:eastAsia="Calibri"/>
          <w:szCs w:val="24"/>
        </w:rPr>
      </w:pPr>
      <w:r>
        <w:rPr>
          <w:rFonts w:eastAsia="Calibri"/>
          <w:b/>
          <w:i/>
          <w:szCs w:val="24"/>
        </w:rPr>
        <w:t>Теория.</w:t>
      </w:r>
      <w:r>
        <w:t xml:space="preserve"> </w:t>
      </w:r>
      <w:r>
        <w:rPr>
          <w:rFonts w:eastAsia="Calibri"/>
          <w:szCs w:val="24"/>
        </w:rPr>
        <w:t>Понятие ориентирования на местности. Способы ориентирования. Виды ориентиров: линейные, точечные, звуковой ориентир, ориентир - цель, ориентир - маяк. Способы определения точек стояния на карте. Оценка скорости движения. Ориентирование при помощи компаса, ориентирован</w:t>
      </w:r>
      <w:r>
        <w:rPr>
          <w:rFonts w:eastAsia="Calibri"/>
          <w:szCs w:val="24"/>
        </w:rPr>
        <w:t>ие по местным предметам, опреде</w:t>
      </w:r>
      <w:r>
        <w:rPr>
          <w:rFonts w:eastAsia="Calibri"/>
          <w:szCs w:val="24"/>
        </w:rPr>
        <w:t>ление сторон горизонта при помощи Солнца, Луны, Полярной звезды, ориентирование по квартальным столбам.</w:t>
      </w:r>
    </w:p>
    <w:p>
      <w:pPr>
        <w:pStyle w:val="style0"/>
        <w:spacing w:after="0" w:lineRule="auto" w:line="240"/>
        <w:ind w:left="0" w:firstLine="709"/>
        <w:rPr>
          <w:rFonts w:eastAsia="Calibri"/>
          <w:szCs w:val="24"/>
        </w:rPr>
      </w:pPr>
      <w:r>
        <w:rPr>
          <w:rFonts w:eastAsia="Calibri"/>
          <w:b/>
          <w:i/>
          <w:szCs w:val="24"/>
        </w:rPr>
        <w:t>Практика.</w:t>
      </w:r>
      <w:r>
        <w:rPr>
          <w:rFonts w:eastAsia="Calibri"/>
          <w:szCs w:val="24"/>
        </w:rPr>
        <w:t xml:space="preserve"> </w:t>
      </w:r>
      <w:r>
        <w:rPr>
          <w:rFonts w:eastAsia="Calibri"/>
          <w:szCs w:val="24"/>
        </w:rPr>
        <w:t>У</w:t>
      </w:r>
      <w:r>
        <w:rPr>
          <w:rFonts w:eastAsia="Calibri"/>
          <w:szCs w:val="24"/>
        </w:rPr>
        <w:t xml:space="preserve">пражнения по определению сторон горизонта по местным признакам, по Солнцу, Полярной звезде. Определение точек стояния на </w:t>
      </w:r>
      <w:r>
        <w:rPr>
          <w:rFonts w:eastAsia="Calibri"/>
          <w:szCs w:val="24"/>
        </w:rPr>
        <w:t>топокарте</w:t>
      </w:r>
      <w:r>
        <w:rPr>
          <w:rFonts w:eastAsia="Calibri"/>
          <w:szCs w:val="24"/>
        </w:rPr>
        <w:t>.</w:t>
      </w:r>
      <w:r>
        <w:rPr>
          <w:rFonts w:eastAsia="Calibri"/>
          <w:szCs w:val="24"/>
        </w:rPr>
        <w:t xml:space="preserve"> </w:t>
      </w:r>
      <w:r>
        <w:rPr>
          <w:rFonts w:eastAsia="Calibri"/>
          <w:szCs w:val="24"/>
        </w:rPr>
        <w:t>Упражнения по отбору основных контрольных ориентиров на карте по заданному м</w:t>
      </w:r>
      <w:r>
        <w:rPr>
          <w:rFonts w:eastAsia="Calibri"/>
          <w:szCs w:val="24"/>
        </w:rPr>
        <w:t>аршруту.</w:t>
      </w:r>
    </w:p>
    <w:p>
      <w:pPr>
        <w:pStyle w:val="style0"/>
        <w:spacing w:after="0" w:lineRule="auto" w:line="240"/>
        <w:ind w:left="0" w:firstLine="709"/>
        <w:rPr>
          <w:rFonts w:eastAsia="Calibri"/>
          <w:szCs w:val="24"/>
        </w:rPr>
      </w:pPr>
      <w:r>
        <w:rPr>
          <w:rFonts w:eastAsia="Calibri"/>
          <w:b/>
          <w:i/>
          <w:szCs w:val="24"/>
        </w:rPr>
        <w:t xml:space="preserve">Форма контроля. </w:t>
      </w:r>
      <w:r>
        <w:rPr>
          <w:rFonts w:eastAsia="Calibri"/>
          <w:szCs w:val="24"/>
        </w:rPr>
        <w:t>Педагогическое наблюдение.</w:t>
      </w:r>
    </w:p>
    <w:p>
      <w:pPr>
        <w:pStyle w:val="style0"/>
        <w:spacing w:after="0" w:lineRule="auto" w:line="240"/>
        <w:ind w:left="0" w:firstLine="709"/>
        <w:rPr>
          <w:rFonts w:eastAsia="Calibri"/>
          <w:b/>
          <w:szCs w:val="24"/>
        </w:rPr>
      </w:pPr>
      <w:r>
        <w:rPr>
          <w:rFonts w:eastAsia="Calibri"/>
          <w:b/>
          <w:szCs w:val="24"/>
        </w:rPr>
        <w:t xml:space="preserve">  </w:t>
      </w:r>
    </w:p>
    <w:p>
      <w:pPr>
        <w:pStyle w:val="style0"/>
        <w:spacing w:after="0" w:lineRule="auto" w:line="240"/>
        <w:ind w:left="0" w:firstLine="709"/>
        <w:rPr>
          <w:b/>
        </w:rPr>
      </w:pPr>
      <w:r>
        <w:rPr>
          <w:rFonts w:eastAsia="Calibri"/>
          <w:b/>
          <w:szCs w:val="24"/>
        </w:rPr>
        <w:t xml:space="preserve">   </w:t>
      </w:r>
      <w:r>
        <w:rPr>
          <w:rFonts w:eastAsia="Calibri"/>
          <w:b/>
          <w:szCs w:val="24"/>
        </w:rPr>
        <w:t>3.</w:t>
      </w:r>
      <w:r>
        <w:rPr>
          <w:rFonts w:eastAsia="Calibri"/>
          <w:b/>
          <w:szCs w:val="24"/>
        </w:rPr>
        <w:t>7</w:t>
      </w:r>
      <w:r>
        <w:rPr>
          <w:b/>
        </w:rPr>
        <w:t>. Компас. Работа с компасом</w:t>
      </w:r>
      <w:r>
        <w:rPr>
          <w:b/>
        </w:rPr>
        <w:t>.</w:t>
      </w:r>
      <w:r>
        <w:rPr>
          <w:b/>
        </w:rPr>
        <w:t xml:space="preserve"> (</w:t>
      </w:r>
      <w:r>
        <w:rPr>
          <w:b/>
        </w:rPr>
        <w:t>6</w:t>
      </w:r>
      <w:r>
        <w:rPr>
          <w:b/>
        </w:rPr>
        <w:t xml:space="preserve"> часа)</w:t>
      </w:r>
    </w:p>
    <w:p>
      <w:pPr>
        <w:pStyle w:val="style0"/>
        <w:spacing w:after="0" w:lineRule="auto" w:line="240"/>
        <w:ind w:left="0" w:firstLine="709"/>
        <w:rPr/>
      </w:pPr>
      <w:r>
        <w:rPr>
          <w:b/>
          <w:i/>
        </w:rPr>
        <w:t xml:space="preserve">Теория. </w:t>
      </w:r>
      <w:r>
        <w:t>К</w:t>
      </w:r>
      <w:r>
        <w:t>омпас. Типы компасов. Устройство компаса. Правила работы с ним. Основные направления</w:t>
      </w:r>
      <w:r>
        <w:t xml:space="preserve">. Понятие Ориентир. Что может служить ориентиром. Визирование и визирный луч. Четыре действия с компасом: определение сторон горизонта, ориентирование карты, прямая и обратная засечка. </w:t>
      </w:r>
    </w:p>
    <w:p>
      <w:pPr>
        <w:pStyle w:val="style0"/>
        <w:spacing w:after="0" w:lineRule="auto" w:line="240"/>
        <w:ind w:left="0" w:firstLine="709"/>
        <w:rPr/>
      </w:pPr>
      <w:r>
        <w:rPr>
          <w:b/>
          <w:i/>
        </w:rPr>
        <w:t>Практика.</w:t>
      </w:r>
      <w:r>
        <w:t xml:space="preserve"> </w:t>
      </w:r>
      <w:r>
        <w:t>Ориентирование карты по компасу. Упражнения на засечки: определение азимута на заданный предмет (обратная засечка) и нахождение ориентиров по заданному азимуту (прямая засечка). Движение по азимуту, прохождение азимутальных отрезков, азимутальных построений (треугольники, «бабочки» и т.п.).</w:t>
      </w:r>
    </w:p>
    <w:p>
      <w:pPr>
        <w:pStyle w:val="style0"/>
        <w:spacing w:after="0" w:lineRule="auto" w:line="240"/>
        <w:ind w:left="0" w:firstLine="709"/>
        <w:rPr/>
      </w:pPr>
      <w:r>
        <w:rPr>
          <w:b/>
          <w:i/>
        </w:rPr>
        <w:t>Форма контроля.</w:t>
      </w:r>
      <w:r>
        <w:t xml:space="preserve"> Практическая работа.</w:t>
      </w:r>
    </w:p>
    <w:p>
      <w:pPr>
        <w:pStyle w:val="style0"/>
        <w:spacing w:after="0" w:lineRule="auto" w:line="240"/>
        <w:ind w:left="0" w:firstLine="709"/>
        <w:rPr>
          <w:b/>
        </w:rPr>
      </w:pPr>
      <w:r>
        <w:rPr>
          <w:b/>
        </w:rPr>
        <w:t xml:space="preserve">    </w:t>
      </w:r>
    </w:p>
    <w:p>
      <w:pPr>
        <w:pStyle w:val="style0"/>
        <w:spacing w:after="0" w:lineRule="auto" w:line="240"/>
        <w:ind w:left="0" w:firstLine="709"/>
        <w:rPr>
          <w:b/>
        </w:rPr>
      </w:pPr>
      <w:r>
        <w:rPr>
          <w:b/>
        </w:rPr>
        <w:t xml:space="preserve"> 3.8. ОФП(6 часов)</w:t>
      </w:r>
    </w:p>
    <w:p>
      <w:pPr>
        <w:pStyle w:val="style0"/>
        <w:spacing w:after="0" w:lineRule="auto" w:line="240"/>
        <w:ind w:left="0" w:firstLine="709"/>
        <w:rPr>
          <w:color w:val="auto"/>
        </w:rPr>
      </w:pPr>
      <w:r>
        <w:rPr>
          <w:b/>
          <w:i/>
          <w:iCs/>
          <w:color w:val="auto"/>
          <w:szCs w:val="24"/>
        </w:rPr>
        <w:t xml:space="preserve">Практика. </w:t>
      </w:r>
      <w:r>
        <w:rPr>
          <w:bCs/>
          <w:color w:val="auto"/>
          <w:szCs w:val="24"/>
        </w:rPr>
        <w:t>Разминка.</w:t>
      </w:r>
      <w:r>
        <w:rPr>
          <w:b/>
          <w:i/>
          <w:iCs/>
          <w:color w:val="auto"/>
          <w:szCs w:val="24"/>
        </w:rPr>
        <w:t xml:space="preserve"> </w:t>
      </w:r>
      <w:r>
        <w:rPr>
          <w:color w:val="auto"/>
        </w:rPr>
        <w:t>Бег, бег в высоким подниманием бедра, бег с захлёстом, бег спиной вперед, бег с взмахом прямых ног вперед, назад и в стороны, бег с изменением направления и скорости.</w:t>
      </w:r>
      <w:r>
        <w:rPr>
          <w:color w:val="auto"/>
        </w:rPr>
        <w:t xml:space="preserve"> </w:t>
      </w:r>
    </w:p>
    <w:p>
      <w:pPr>
        <w:pStyle w:val="style0"/>
        <w:spacing w:after="0" w:lineRule="auto" w:line="240"/>
        <w:ind w:left="0" w:firstLine="709"/>
        <w:rPr>
          <w:color w:val="auto"/>
        </w:rPr>
      </w:pPr>
      <w:r>
        <w:rPr>
          <w:color w:val="auto"/>
        </w:rPr>
        <w:t xml:space="preserve">       Игра «Север, юг, запад, восток». Цель игры - обучение ориентированию на местности по основным видам ориентирования. </w:t>
      </w:r>
    </w:p>
    <w:p>
      <w:pPr>
        <w:pStyle w:val="style0"/>
        <w:spacing w:after="0" w:lineRule="auto" w:line="240"/>
        <w:ind w:left="0" w:firstLine="709"/>
        <w:rPr>
          <w:color w:val="auto"/>
        </w:rPr>
      </w:pPr>
      <w:r>
        <w:rPr>
          <w:color w:val="auto"/>
        </w:rPr>
        <w:t xml:space="preserve">        Игра « Тайный лабиринт» поле 7* 7 квадратиков с зашифрованной дорогой от старта до финиша, задача игроков пройти этот путь всем, запоминая ход предыдущего </w:t>
      </w:r>
      <w:r>
        <w:rPr>
          <w:color w:val="auto"/>
        </w:rPr>
        <w:t>игрока</w:t>
      </w:r>
      <w:r>
        <w:rPr>
          <w:color w:val="auto"/>
        </w:rPr>
        <w:t>.</w:t>
      </w:r>
    </w:p>
    <w:p>
      <w:pPr>
        <w:pStyle w:val="style0"/>
        <w:spacing w:after="0" w:lineRule="auto" w:line="240"/>
        <w:ind w:left="0" w:firstLine="709"/>
        <w:rPr>
          <w:color w:val="auto"/>
        </w:rPr>
      </w:pPr>
      <w:r>
        <w:rPr>
          <w:color w:val="auto"/>
        </w:rPr>
        <w:t xml:space="preserve">        Игра «Болото» (низкое) - команда должна пройти из пункта</w:t>
      </w:r>
      <w:r>
        <w:rPr>
          <w:color w:val="auto"/>
        </w:rPr>
        <w:t xml:space="preserve"> А</w:t>
      </w:r>
      <w:r>
        <w:rPr>
          <w:color w:val="auto"/>
        </w:rPr>
        <w:t xml:space="preserve"> в пункт Б перебираясь с кочки на кочку с помощью досок.</w:t>
      </w:r>
    </w:p>
    <w:p>
      <w:pPr>
        <w:pStyle w:val="style0"/>
        <w:spacing w:after="0" w:lineRule="auto" w:line="240"/>
        <w:ind w:left="0" w:firstLine="709"/>
        <w:rPr>
          <w:color w:val="auto"/>
        </w:rPr>
      </w:pPr>
      <w:r>
        <w:rPr>
          <w:b/>
          <w:i/>
          <w:color w:val="auto"/>
        </w:rPr>
        <w:t>Форма контроля:</w:t>
      </w:r>
      <w:r>
        <w:rPr>
          <w:color w:val="auto"/>
        </w:rPr>
        <w:t xml:space="preserve"> Педагогическое наблюдение.</w:t>
      </w:r>
    </w:p>
    <w:p>
      <w:pPr>
        <w:pStyle w:val="style0"/>
        <w:spacing w:after="0" w:lineRule="auto" w:line="240"/>
        <w:ind w:left="0" w:firstLine="709"/>
        <w:rPr>
          <w:b/>
        </w:rPr>
      </w:pPr>
      <w:r>
        <w:rPr>
          <w:b/>
        </w:rPr>
        <w:t xml:space="preserve">  3.9. Зачет по разделу 3.</w:t>
      </w:r>
      <w:r>
        <w:rPr>
          <w:b/>
        </w:rPr>
        <w:t xml:space="preserve"> (2 часа)</w:t>
      </w:r>
    </w:p>
    <w:p>
      <w:pPr>
        <w:pStyle w:val="style0"/>
        <w:spacing w:after="0" w:lineRule="auto" w:line="240"/>
        <w:ind w:left="0" w:firstLine="709"/>
        <w:rPr/>
      </w:pPr>
      <w:r>
        <w:rPr>
          <w:b/>
          <w:i/>
        </w:rPr>
        <w:t>Практика.</w:t>
      </w:r>
      <w:r>
        <w:t xml:space="preserve"> </w:t>
      </w:r>
      <w:r>
        <w:t>Оценка знаний и умений</w:t>
      </w:r>
      <w:r>
        <w:t xml:space="preserve"> по разделу</w:t>
      </w:r>
      <w:r>
        <w:rPr>
          <w:b/>
          <w:i/>
        </w:rPr>
        <w:t xml:space="preserve"> </w:t>
      </w:r>
      <w:r>
        <w:t>3.</w:t>
      </w:r>
    </w:p>
    <w:p>
      <w:pPr>
        <w:pStyle w:val="style0"/>
        <w:spacing w:after="0" w:lineRule="auto" w:line="240"/>
        <w:ind w:left="0" w:firstLine="709"/>
        <w:rPr>
          <w:b/>
          <w:i/>
        </w:rPr>
      </w:pPr>
      <w:r>
        <w:rPr>
          <w:b/>
          <w:i/>
        </w:rPr>
        <w:t xml:space="preserve">Форма контроля. </w:t>
      </w:r>
      <w:r>
        <w:t>Зачет.</w:t>
      </w:r>
      <w:r>
        <w:rPr>
          <w:b/>
          <w:i/>
        </w:rPr>
        <w:t xml:space="preserve"> </w:t>
      </w:r>
    </w:p>
    <w:p>
      <w:pPr>
        <w:pStyle w:val="style0"/>
        <w:spacing w:after="0" w:lineRule="auto" w:line="240"/>
        <w:ind w:left="0" w:firstLine="709"/>
        <w:rPr>
          <w:b/>
          <w:i/>
        </w:rPr>
      </w:pPr>
      <w:r>
        <w:rPr>
          <w:b/>
          <w:i/>
        </w:rPr>
        <w:t xml:space="preserve">       </w:t>
      </w:r>
      <w:r>
        <w:rPr>
          <w:b/>
          <w:i/>
        </w:rPr>
        <w:t xml:space="preserve"> </w:t>
      </w:r>
    </w:p>
    <w:p>
      <w:pPr>
        <w:pStyle w:val="style0"/>
        <w:spacing w:after="0" w:lineRule="auto" w:line="240"/>
        <w:ind w:left="0" w:firstLine="709"/>
        <w:rPr>
          <w:b/>
          <w:color w:val="auto"/>
          <w:szCs w:val="24"/>
        </w:rPr>
      </w:pPr>
      <w:r>
        <w:rPr>
          <w:b/>
        </w:rPr>
        <w:t>4</w:t>
      </w:r>
      <w:r>
        <w:rPr>
          <w:b/>
          <w:i/>
        </w:rPr>
        <w:t>.</w:t>
      </w:r>
      <w:r>
        <w:rPr>
          <w:b/>
          <w:color w:val="auto"/>
          <w:szCs w:val="24"/>
        </w:rPr>
        <w:t xml:space="preserve">Краеведение (30) </w:t>
      </w:r>
    </w:p>
    <w:p>
      <w:pPr>
        <w:pStyle w:val="style0"/>
        <w:spacing w:after="0" w:lineRule="auto" w:line="240"/>
        <w:ind w:left="0" w:firstLine="709"/>
        <w:rPr>
          <w:i/>
          <w:color w:val="auto"/>
          <w:szCs w:val="24"/>
        </w:rPr>
      </w:pPr>
      <w:r>
        <w:rPr>
          <w:b/>
          <w:color w:val="auto"/>
          <w:szCs w:val="24"/>
        </w:rPr>
        <w:t xml:space="preserve">      4</w:t>
      </w:r>
      <w:r>
        <w:rPr>
          <w:b/>
          <w:color w:val="auto"/>
          <w:szCs w:val="24"/>
        </w:rPr>
        <w:t>.1</w:t>
      </w:r>
      <w:r>
        <w:rPr>
          <w:b/>
          <w:i/>
          <w:color w:val="auto"/>
          <w:szCs w:val="24"/>
        </w:rPr>
        <w:t>.</w:t>
      </w:r>
      <w:r>
        <w:rPr>
          <w:b/>
          <w:color w:val="auto"/>
          <w:szCs w:val="24"/>
        </w:rPr>
        <w:t>Особенности природы Кемер</w:t>
      </w:r>
      <w:r>
        <w:rPr>
          <w:b/>
          <w:color w:val="auto"/>
          <w:szCs w:val="24"/>
        </w:rPr>
        <w:t>овской области. Красная книга (</w:t>
      </w:r>
      <w:r>
        <w:rPr>
          <w:b/>
          <w:color w:val="auto"/>
          <w:szCs w:val="24"/>
        </w:rPr>
        <w:t>растения и животные)</w:t>
      </w:r>
      <w:r>
        <w:rPr>
          <w:b/>
          <w:color w:val="auto"/>
          <w:szCs w:val="24"/>
        </w:rPr>
        <w:t>.(7 часов)</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Кемеровская</w:t>
      </w:r>
      <w:r>
        <w:rPr>
          <w:color w:val="auto"/>
          <w:szCs w:val="24"/>
        </w:rPr>
        <w:t xml:space="preserve"> область - природные особенности края. Общегеографическая характеристи</w:t>
      </w:r>
      <w:r>
        <w:rPr>
          <w:color w:val="auto"/>
          <w:szCs w:val="24"/>
        </w:rPr>
        <w:t>ка Кемеровской области. Террито</w:t>
      </w:r>
      <w:r>
        <w:rPr>
          <w:color w:val="auto"/>
          <w:szCs w:val="24"/>
        </w:rPr>
        <w:t xml:space="preserve">рия, границы, рельеф. Погода и климат. Реки и озёра. Как образуются подземные воды и их значение в жизни области. Почвы. Растительный и животный мир Кемеровской области. </w:t>
      </w:r>
      <w:r>
        <w:rPr>
          <w:color w:val="auto"/>
          <w:szCs w:val="24"/>
        </w:rPr>
        <w:t>Практика.</w:t>
      </w:r>
      <w:r>
        <w:rPr>
          <w:color w:val="auto"/>
          <w:szCs w:val="24"/>
        </w:rPr>
        <w:t xml:space="preserve"> </w:t>
      </w:r>
    </w:p>
    <w:p>
      <w:pPr>
        <w:pStyle w:val="style0"/>
        <w:spacing w:after="0" w:lineRule="auto" w:line="240"/>
        <w:ind w:left="0" w:firstLine="709"/>
        <w:rPr>
          <w:color w:val="auto"/>
          <w:szCs w:val="24"/>
        </w:rPr>
      </w:pPr>
      <w:r>
        <w:rPr>
          <w:color w:val="auto"/>
          <w:szCs w:val="24"/>
        </w:rPr>
        <w:t xml:space="preserve">Знакомство с картой Кузбасса. «Путешествия» по карте. Проведение краеведческих викторин. </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sz w:val="24"/>
          <w:szCs w:val="24"/>
        </w:rPr>
        <w:t xml:space="preserve">Форма контроля: </w:t>
      </w:r>
      <w:r>
        <w:rPr>
          <w:rFonts w:ascii="Times New Roman" w:cs="Times New Roman" w:eastAsia="Calibri" w:hAnsi="Times New Roman"/>
          <w:sz w:val="24"/>
          <w:szCs w:val="24"/>
        </w:rPr>
        <w:t>доклад</w:t>
      </w:r>
      <w:r>
        <w:rPr>
          <w:rFonts w:ascii="Times New Roman" w:cs="Times New Roman" w:eastAsia="Calibri" w:hAnsi="Times New Roman"/>
          <w:sz w:val="24"/>
          <w:szCs w:val="24"/>
        </w:rPr>
        <w:t>.</w:t>
      </w:r>
    </w:p>
    <w:p>
      <w:pPr>
        <w:pStyle w:val="style3"/>
        <w:spacing w:after="0" w:lineRule="auto" w:line="240"/>
        <w:ind w:left="0" w:firstLine="709"/>
        <w:jc w:val="both"/>
        <w:rPr>
          <w:b w:val="false"/>
          <w:i w:val="false"/>
          <w:color w:val="auto"/>
          <w:szCs w:val="24"/>
        </w:rPr>
      </w:pPr>
      <w:r>
        <w:rPr>
          <w:b w:val="false"/>
          <w:i w:val="false"/>
          <w:color w:val="auto"/>
          <w:szCs w:val="24"/>
        </w:rPr>
        <w:t xml:space="preserve">      </w:t>
      </w:r>
    </w:p>
    <w:p>
      <w:pPr>
        <w:pStyle w:val="style3"/>
        <w:spacing w:after="0" w:lineRule="auto" w:line="240"/>
        <w:ind w:left="0" w:firstLine="709"/>
        <w:jc w:val="both"/>
        <w:rPr>
          <w:i w:val="false"/>
          <w:color w:val="auto"/>
          <w:szCs w:val="24"/>
        </w:rPr>
      </w:pPr>
      <w:r>
        <w:rPr>
          <w:b w:val="false"/>
          <w:i w:val="false"/>
          <w:color w:val="auto"/>
          <w:szCs w:val="24"/>
        </w:rPr>
        <w:t xml:space="preserve"> </w:t>
      </w:r>
      <w:r>
        <w:rPr>
          <w:i w:val="false"/>
          <w:color w:val="auto"/>
          <w:szCs w:val="24"/>
        </w:rPr>
        <w:t>4.2.</w:t>
      </w:r>
      <w:r>
        <w:rPr>
          <w:i w:val="false"/>
          <w:color w:val="auto"/>
          <w:szCs w:val="24"/>
        </w:rPr>
        <w:t xml:space="preserve"> </w:t>
      </w:r>
      <w:r>
        <w:rPr>
          <w:i w:val="false"/>
          <w:color w:val="auto"/>
          <w:szCs w:val="24"/>
        </w:rPr>
        <w:t>Полезные ископаемые</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П</w:t>
      </w:r>
      <w:r>
        <w:rPr>
          <w:color w:val="auto"/>
          <w:szCs w:val="24"/>
        </w:rPr>
        <w:t>олезны</w:t>
      </w:r>
      <w:r>
        <w:rPr>
          <w:color w:val="auto"/>
          <w:szCs w:val="24"/>
        </w:rPr>
        <w:t xml:space="preserve">е </w:t>
      </w:r>
      <w:r>
        <w:rPr>
          <w:color w:val="auto"/>
          <w:szCs w:val="24"/>
        </w:rPr>
        <w:t>ископаемы</w:t>
      </w:r>
      <w:r>
        <w:rPr>
          <w:color w:val="auto"/>
          <w:szCs w:val="24"/>
        </w:rPr>
        <w:t>е.</w:t>
      </w:r>
      <w:r>
        <w:rPr>
          <w:color w:val="auto"/>
          <w:szCs w:val="24"/>
        </w:rPr>
        <w:t xml:space="preserve"> </w:t>
      </w:r>
      <w:r>
        <w:rPr>
          <w:color w:val="auto"/>
          <w:szCs w:val="24"/>
        </w:rPr>
        <w:t>Г</w:t>
      </w:r>
      <w:r>
        <w:rPr>
          <w:color w:val="auto"/>
          <w:szCs w:val="24"/>
        </w:rPr>
        <w:t xml:space="preserve">руппы </w:t>
      </w:r>
      <w:r>
        <w:rPr>
          <w:color w:val="auto"/>
          <w:szCs w:val="24"/>
        </w:rPr>
        <w:t>ископаемых</w:t>
      </w:r>
      <w:r>
        <w:rPr>
          <w:color w:val="auto"/>
          <w:szCs w:val="24"/>
        </w:rPr>
        <w:t xml:space="preserve">. </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i/>
          <w:sz w:val="24"/>
          <w:szCs w:val="24"/>
        </w:rPr>
        <w:t>Форма контроля:</w:t>
      </w:r>
      <w:r>
        <w:rPr>
          <w:rFonts w:ascii="Times New Roman" w:cs="Times New Roman" w:eastAsia="Calibri" w:hAnsi="Times New Roman"/>
          <w:b/>
          <w:sz w:val="24"/>
          <w:szCs w:val="24"/>
        </w:rPr>
        <w:t xml:space="preserve"> </w:t>
      </w:r>
      <w:r>
        <w:rPr>
          <w:rFonts w:ascii="Times New Roman" w:cs="Times New Roman" w:eastAsia="Calibri" w:hAnsi="Times New Roman"/>
          <w:sz w:val="24"/>
          <w:szCs w:val="24"/>
        </w:rPr>
        <w:t>опрос «Полезные ископаемые»</w:t>
      </w:r>
    </w:p>
    <w:p>
      <w:pPr>
        <w:pStyle w:val="style3"/>
        <w:spacing w:after="0" w:lineRule="auto" w:line="240"/>
        <w:ind w:left="0" w:firstLine="709"/>
        <w:jc w:val="both"/>
        <w:rPr>
          <w:i w:val="false"/>
          <w:color w:val="auto"/>
          <w:szCs w:val="24"/>
        </w:rPr>
      </w:pPr>
      <w:r>
        <w:rPr>
          <w:i w:val="false"/>
          <w:color w:val="auto"/>
          <w:szCs w:val="24"/>
        </w:rPr>
        <w:t xml:space="preserve">       </w:t>
      </w:r>
      <w:r>
        <w:rPr>
          <w:i w:val="false"/>
          <w:color w:val="auto"/>
          <w:szCs w:val="24"/>
        </w:rPr>
        <w:t>4.3.  Заказники и заповедники. (4 часа)</w:t>
      </w:r>
    </w:p>
    <w:p>
      <w:pPr>
        <w:pStyle w:val="style0"/>
        <w:spacing w:after="0" w:lineRule="auto" w:line="240"/>
        <w:ind w:left="0" w:firstLine="709"/>
        <w:rPr>
          <w:color w:val="auto"/>
          <w:szCs w:val="24"/>
        </w:rPr>
      </w:pPr>
      <w:r>
        <w:rPr>
          <w:b/>
          <w:i/>
          <w:color w:val="auto"/>
          <w:szCs w:val="24"/>
        </w:rPr>
        <w:t>Теория.</w:t>
      </w:r>
      <w:r>
        <w:rPr>
          <w:color w:val="auto"/>
          <w:szCs w:val="24"/>
        </w:rPr>
        <w:t xml:space="preserve"> </w:t>
      </w:r>
      <w:r>
        <w:rPr>
          <w:color w:val="auto"/>
          <w:szCs w:val="24"/>
        </w:rPr>
        <w:t>Заказник</w:t>
      </w:r>
      <w:r>
        <w:rPr>
          <w:color w:val="auto"/>
          <w:szCs w:val="24"/>
        </w:rPr>
        <w:t xml:space="preserve">. </w:t>
      </w:r>
      <w:r>
        <w:rPr>
          <w:color w:val="auto"/>
          <w:szCs w:val="24"/>
        </w:rPr>
        <w:t>Заповедник</w:t>
      </w:r>
      <w:r>
        <w:rPr>
          <w:color w:val="auto"/>
          <w:szCs w:val="24"/>
        </w:rPr>
        <w:t xml:space="preserve">. </w:t>
      </w:r>
      <w:r>
        <w:rPr>
          <w:color w:val="auto"/>
          <w:szCs w:val="24"/>
        </w:rPr>
        <w:t>О</w:t>
      </w:r>
      <w:r>
        <w:rPr>
          <w:color w:val="auto"/>
          <w:szCs w:val="24"/>
        </w:rPr>
        <w:t>тлич</w:t>
      </w:r>
      <w:r>
        <w:rPr>
          <w:color w:val="auto"/>
          <w:szCs w:val="24"/>
        </w:rPr>
        <w:t>ия з</w:t>
      </w:r>
      <w:r>
        <w:rPr>
          <w:color w:val="auto"/>
          <w:szCs w:val="24"/>
        </w:rPr>
        <w:t>аказник</w:t>
      </w:r>
      <w:r>
        <w:rPr>
          <w:color w:val="auto"/>
          <w:szCs w:val="24"/>
        </w:rPr>
        <w:t>а от заповедника</w:t>
      </w:r>
      <w:r>
        <w:rPr>
          <w:color w:val="auto"/>
          <w:szCs w:val="24"/>
        </w:rPr>
        <w:t xml:space="preserve">.  </w:t>
      </w:r>
      <w:r>
        <w:rPr>
          <w:color w:val="auto"/>
          <w:szCs w:val="24"/>
        </w:rPr>
        <w:t>Заказники и заповедники</w:t>
      </w:r>
      <w:r>
        <w:rPr>
          <w:color w:val="auto"/>
          <w:szCs w:val="24"/>
        </w:rPr>
        <w:t xml:space="preserve"> К</w:t>
      </w:r>
      <w:r>
        <w:rPr>
          <w:color w:val="auto"/>
          <w:szCs w:val="24"/>
        </w:rPr>
        <w:t>узбасса</w:t>
      </w:r>
      <w:r>
        <w:rPr>
          <w:color w:val="auto"/>
          <w:szCs w:val="24"/>
        </w:rPr>
        <w:t>.</w:t>
      </w:r>
    </w:p>
    <w:p>
      <w:pPr>
        <w:pStyle w:val="style2"/>
        <w:spacing w:after="0" w:lineRule="auto" w:line="240"/>
        <w:ind w:left="0" w:firstLine="709"/>
        <w:jc w:val="both"/>
        <w:rPr>
          <w:b w:val="false"/>
          <w:i w:val="false"/>
          <w:color w:val="auto"/>
          <w:szCs w:val="24"/>
        </w:rPr>
      </w:pPr>
      <w:r>
        <w:rPr>
          <w:color w:val="auto"/>
          <w:szCs w:val="24"/>
        </w:rPr>
        <w:t>Практика.</w:t>
      </w:r>
      <w:r>
        <w:rPr>
          <w:color w:val="auto"/>
          <w:szCs w:val="24"/>
        </w:rPr>
        <w:t xml:space="preserve"> </w:t>
      </w:r>
      <w:r>
        <w:rPr>
          <w:b w:val="false"/>
          <w:i w:val="false"/>
          <w:color w:val="auto"/>
          <w:szCs w:val="24"/>
        </w:rPr>
        <w:t>Знакомство с заповедником «Кузнецкий Алатау»</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i/>
          <w:sz w:val="24"/>
          <w:szCs w:val="24"/>
        </w:rPr>
        <w:t>Форма контроля:</w:t>
      </w:r>
      <w:r>
        <w:rPr>
          <w:rFonts w:ascii="Times New Roman" w:cs="Times New Roman" w:eastAsia="Calibri" w:hAnsi="Times New Roman"/>
          <w:b/>
          <w:sz w:val="24"/>
          <w:szCs w:val="24"/>
        </w:rPr>
        <w:t xml:space="preserve"> </w:t>
      </w:r>
      <w:r>
        <w:rPr>
          <w:rFonts w:ascii="Times New Roman" w:cs="Times New Roman" w:eastAsia="Calibri" w:hAnsi="Times New Roman"/>
          <w:sz w:val="24"/>
          <w:szCs w:val="24"/>
        </w:rPr>
        <w:t>педагогическое наблюдение</w:t>
      </w:r>
    </w:p>
    <w:p>
      <w:pPr>
        <w:pStyle w:val="style157"/>
        <w:ind w:firstLine="709"/>
        <w:jc w:val="both"/>
        <w:rPr>
          <w:rFonts w:ascii="Times New Roman" w:cs="Times New Roman" w:eastAsia="Calibri" w:hAnsi="Times New Roman"/>
          <w:b/>
          <w:sz w:val="24"/>
          <w:szCs w:val="24"/>
        </w:rPr>
      </w:pPr>
      <w:r>
        <w:rPr>
          <w:rFonts w:ascii="Times New Roman" w:cs="Times New Roman" w:eastAsia="Calibri" w:hAnsi="Times New Roman"/>
          <w:sz w:val="24"/>
          <w:szCs w:val="24"/>
        </w:rPr>
        <w:t xml:space="preserve">       </w:t>
      </w:r>
      <w:r>
        <w:rPr>
          <w:rFonts w:ascii="Times New Roman" w:cs="Times New Roman" w:eastAsia="Calibri" w:hAnsi="Times New Roman"/>
          <w:b/>
          <w:sz w:val="24"/>
          <w:szCs w:val="24"/>
        </w:rPr>
        <w:t xml:space="preserve">4.4. </w:t>
      </w:r>
      <w:r>
        <w:rPr>
          <w:b/>
          <w:szCs w:val="24"/>
        </w:rPr>
        <w:t xml:space="preserve">Известные люди Кузбасса. </w:t>
      </w:r>
      <w:r>
        <w:rPr>
          <w:b/>
          <w:szCs w:val="24"/>
        </w:rPr>
        <w:t xml:space="preserve"> </w:t>
      </w:r>
      <w:r>
        <w:rPr>
          <w:b/>
          <w:szCs w:val="24"/>
        </w:rPr>
        <w:t>(1 час)</w:t>
      </w:r>
    </w:p>
    <w:p>
      <w:pPr>
        <w:pStyle w:val="style0"/>
        <w:spacing w:after="0" w:lineRule="auto" w:line="240"/>
        <w:ind w:left="0" w:firstLine="709"/>
        <w:rPr>
          <w:color w:val="auto"/>
          <w:szCs w:val="24"/>
        </w:rPr>
      </w:pPr>
      <w:r>
        <w:rPr>
          <w:b/>
          <w:i/>
          <w:color w:val="auto"/>
          <w:szCs w:val="24"/>
        </w:rPr>
        <w:t>Теория</w:t>
      </w:r>
      <w:r>
        <w:rPr>
          <w:b/>
          <w:i/>
          <w:color w:val="auto"/>
          <w:szCs w:val="24"/>
        </w:rPr>
        <w:t>.</w:t>
      </w:r>
      <w:r>
        <w:rPr>
          <w:color w:val="auto"/>
          <w:szCs w:val="24"/>
        </w:rPr>
        <w:t xml:space="preserve"> </w:t>
      </w:r>
      <w:r>
        <w:rPr>
          <w:color w:val="auto"/>
          <w:szCs w:val="24"/>
        </w:rPr>
        <w:t>Почетные граждане</w:t>
      </w:r>
      <w:r>
        <w:rPr>
          <w:color w:val="auto"/>
          <w:szCs w:val="24"/>
        </w:rPr>
        <w:t xml:space="preserve"> </w:t>
      </w:r>
      <w:r>
        <w:rPr>
          <w:color w:val="auto"/>
          <w:szCs w:val="24"/>
        </w:rPr>
        <w:t>Кузбасса</w:t>
      </w:r>
      <w:r>
        <w:rPr>
          <w:color w:val="auto"/>
          <w:szCs w:val="24"/>
        </w:rPr>
        <w:t xml:space="preserve">. </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i/>
          <w:sz w:val="24"/>
          <w:szCs w:val="24"/>
        </w:rPr>
        <w:t>Форма контроля:</w:t>
      </w:r>
      <w:r>
        <w:rPr>
          <w:rFonts w:ascii="Times New Roman" w:cs="Times New Roman" w:eastAsia="Calibri" w:hAnsi="Times New Roman"/>
          <w:b/>
          <w:sz w:val="24"/>
          <w:szCs w:val="24"/>
        </w:rPr>
        <w:t xml:space="preserve"> </w:t>
      </w:r>
      <w:r>
        <w:rPr>
          <w:rFonts w:ascii="Times New Roman" w:cs="Times New Roman" w:eastAsia="Calibri" w:hAnsi="Times New Roman"/>
          <w:sz w:val="24"/>
          <w:szCs w:val="24"/>
        </w:rPr>
        <w:t>Доклад.</w:t>
      </w:r>
    </w:p>
    <w:p>
      <w:pPr>
        <w:pStyle w:val="style157"/>
        <w:ind w:firstLine="709"/>
        <w:jc w:val="both"/>
        <w:rPr>
          <w:rFonts w:ascii="Times New Roman" w:cs="Times New Roman" w:eastAsia="Calibri" w:hAnsi="Times New Roman"/>
          <w:b/>
          <w:sz w:val="24"/>
          <w:szCs w:val="24"/>
        </w:rPr>
      </w:pPr>
      <w:r>
        <w:rPr>
          <w:rFonts w:ascii="Times New Roman" w:cs="Times New Roman" w:eastAsia="Calibri" w:hAnsi="Times New Roman"/>
          <w:b/>
          <w:sz w:val="24"/>
          <w:szCs w:val="24"/>
        </w:rPr>
        <w:t xml:space="preserve">        4.5. Туристы </w:t>
      </w:r>
      <w:r>
        <w:rPr>
          <w:rFonts w:ascii="Times New Roman" w:cs="Times New Roman" w:eastAsia="Calibri" w:hAnsi="Times New Roman"/>
          <w:b/>
          <w:sz w:val="24"/>
          <w:szCs w:val="24"/>
        </w:rPr>
        <w:t>Междуреченцы</w:t>
      </w:r>
      <w:r>
        <w:rPr>
          <w:rFonts w:ascii="Times New Roman" w:cs="Times New Roman" w:eastAsia="Calibri" w:hAnsi="Times New Roman"/>
          <w:b/>
          <w:sz w:val="24"/>
          <w:szCs w:val="24"/>
        </w:rPr>
        <w:t>. (1 час)</w:t>
      </w:r>
    </w:p>
    <w:p>
      <w:pPr>
        <w:pStyle w:val="style157"/>
        <w:ind w:firstLine="709"/>
        <w:jc w:val="both"/>
        <w:rPr>
          <w:szCs w:val="24"/>
        </w:rPr>
      </w:pPr>
      <w:r>
        <w:rPr>
          <w:rFonts w:ascii="Times New Roman" w:cs="Times New Roman" w:hAnsi="Times New Roman"/>
          <w:b/>
          <w:i/>
          <w:sz w:val="24"/>
          <w:szCs w:val="24"/>
        </w:rPr>
        <w:t>Теория.</w:t>
      </w:r>
      <w:r>
        <w:rPr>
          <w:szCs w:val="24"/>
        </w:rPr>
        <w:t xml:space="preserve"> </w:t>
      </w:r>
      <w:r>
        <w:rPr>
          <w:rFonts w:ascii="Times New Roman" w:cs="Times New Roman" w:hAnsi="Times New Roman"/>
          <w:sz w:val="24"/>
          <w:szCs w:val="24"/>
        </w:rPr>
        <w:t>И</w:t>
      </w:r>
      <w:r>
        <w:rPr>
          <w:rFonts w:ascii="Times New Roman" w:cs="Times New Roman" w:hAnsi="Times New Roman"/>
          <w:sz w:val="24"/>
          <w:szCs w:val="24"/>
        </w:rPr>
        <w:t>звестны</w:t>
      </w:r>
      <w:r>
        <w:rPr>
          <w:rFonts w:ascii="Times New Roman" w:cs="Times New Roman" w:hAnsi="Times New Roman"/>
          <w:sz w:val="24"/>
          <w:szCs w:val="24"/>
        </w:rPr>
        <w:t>е</w:t>
      </w:r>
      <w:r>
        <w:rPr>
          <w:rFonts w:ascii="Times New Roman" w:cs="Times New Roman" w:hAnsi="Times New Roman"/>
          <w:sz w:val="24"/>
          <w:szCs w:val="24"/>
        </w:rPr>
        <w:t xml:space="preserve"> турист</w:t>
      </w:r>
      <w:r>
        <w:rPr>
          <w:rFonts w:ascii="Times New Roman" w:cs="Times New Roman" w:hAnsi="Times New Roman"/>
          <w:sz w:val="24"/>
          <w:szCs w:val="24"/>
        </w:rPr>
        <w:t>ы</w:t>
      </w:r>
      <w:r>
        <w:rPr>
          <w:rFonts w:ascii="Times New Roman" w:cs="Times New Roman" w:hAnsi="Times New Roman"/>
          <w:sz w:val="24"/>
          <w:szCs w:val="24"/>
        </w:rPr>
        <w:t xml:space="preserve"> города Междуреченска.</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sz w:val="24"/>
          <w:szCs w:val="24"/>
        </w:rPr>
        <w:t xml:space="preserve">Форма контроля: </w:t>
      </w:r>
      <w:r>
        <w:rPr>
          <w:rFonts w:ascii="Times New Roman" w:cs="Times New Roman" w:eastAsia="Calibri" w:hAnsi="Times New Roman"/>
          <w:sz w:val="24"/>
          <w:szCs w:val="24"/>
        </w:rPr>
        <w:t>Доклад</w:t>
      </w:r>
      <w:r>
        <w:rPr>
          <w:rFonts w:ascii="Times New Roman" w:cs="Times New Roman" w:eastAsia="Calibri" w:hAnsi="Times New Roman"/>
          <w:sz w:val="24"/>
          <w:szCs w:val="24"/>
        </w:rPr>
        <w:t>.</w:t>
      </w:r>
    </w:p>
    <w:p>
      <w:pPr>
        <w:pStyle w:val="style0"/>
        <w:framePr w:hSpace="180" w:wrap="around" w:hAnchor="margin" w:vAnchor="text" w:y="16"/>
        <w:spacing w:after="0" w:lineRule="auto" w:line="240"/>
        <w:ind w:left="0" w:firstLine="709"/>
        <w:jc w:val="left"/>
        <w:rPr>
          <w:i/>
          <w:color w:val="auto"/>
          <w:szCs w:val="24"/>
        </w:rPr>
      </w:pPr>
      <w:r>
        <w:rPr>
          <w:b/>
          <w:i/>
          <w:color w:val="auto"/>
          <w:szCs w:val="24"/>
        </w:rPr>
        <w:t xml:space="preserve">     </w:t>
      </w:r>
    </w:p>
    <w:p>
      <w:pPr>
        <w:pStyle w:val="style62"/>
        <w:jc w:val="both"/>
        <w:rPr>
          <w:szCs w:val="24"/>
        </w:rPr>
      </w:pPr>
      <w:r>
        <w:t xml:space="preserve"> 4.6. </w:t>
      </w:r>
      <w:r>
        <w:t xml:space="preserve">История </w:t>
      </w:r>
      <w:r>
        <w:t xml:space="preserve"> города</w:t>
      </w:r>
      <w:r>
        <w:t xml:space="preserve"> и улиц</w:t>
      </w:r>
      <w:r>
        <w:t xml:space="preserve"> </w:t>
      </w:r>
      <w:r>
        <w:rPr>
          <w:szCs w:val="24"/>
        </w:rPr>
        <w:t xml:space="preserve"> Междуреченска.</w:t>
      </w:r>
      <w:r>
        <w:rPr>
          <w:szCs w:val="24"/>
        </w:rPr>
        <w:t xml:space="preserve">  (4 часа)</w:t>
      </w:r>
    </w:p>
    <w:p>
      <w:pPr>
        <w:pStyle w:val="style62"/>
        <w:jc w:val="both"/>
        <w:rPr>
          <w:szCs w:val="24"/>
        </w:rPr>
      </w:pPr>
      <w:r>
        <w:rPr>
          <w:i/>
        </w:rPr>
        <w:t>Теория.</w:t>
      </w:r>
      <w:r>
        <w:t xml:space="preserve"> </w:t>
      </w:r>
      <w:r>
        <w:rPr>
          <w:b w:val="false"/>
        </w:rPr>
        <w:t xml:space="preserve">История основания города. </w:t>
      </w:r>
      <w:r>
        <w:rPr>
          <w:b w:val="false"/>
        </w:rPr>
        <w:t>У</w:t>
      </w:r>
      <w:r>
        <w:rPr>
          <w:b w:val="false"/>
        </w:rPr>
        <w:t>лицы города. Д</w:t>
      </w:r>
      <w:r>
        <w:rPr>
          <w:b w:val="false"/>
        </w:rPr>
        <w:t>остопримечательности город</w:t>
      </w:r>
      <w:r>
        <w:rPr>
          <w:b w:val="false"/>
        </w:rPr>
        <w:t>а</w:t>
      </w:r>
      <w:r>
        <w:rPr>
          <w:b w:val="false"/>
        </w:rPr>
        <w:t>.</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i/>
          <w:sz w:val="24"/>
          <w:szCs w:val="24"/>
        </w:rPr>
        <w:t>Форма контроля:</w:t>
      </w:r>
      <w:r>
        <w:rPr>
          <w:rFonts w:ascii="Times New Roman" w:cs="Times New Roman" w:eastAsia="Calibri" w:hAnsi="Times New Roman"/>
          <w:b/>
          <w:sz w:val="24"/>
          <w:szCs w:val="24"/>
        </w:rPr>
        <w:t xml:space="preserve"> </w:t>
      </w:r>
      <w:r>
        <w:rPr>
          <w:rFonts w:ascii="Times New Roman" w:cs="Times New Roman" w:eastAsia="Calibri" w:hAnsi="Times New Roman"/>
          <w:sz w:val="24"/>
          <w:szCs w:val="24"/>
        </w:rPr>
        <w:t>опрос</w:t>
      </w:r>
      <w:r>
        <w:rPr>
          <w:rFonts w:ascii="Times New Roman" w:cs="Times New Roman" w:eastAsia="Calibri" w:hAnsi="Times New Roman"/>
          <w:sz w:val="24"/>
          <w:szCs w:val="24"/>
        </w:rPr>
        <w:t xml:space="preserve"> </w:t>
      </w:r>
      <w:r>
        <w:rPr>
          <w:rFonts w:ascii="Times New Roman" w:cs="Times New Roman" w:eastAsia="Calibri" w:hAnsi="Times New Roman"/>
          <w:color w:val="000000"/>
          <w:sz w:val="24"/>
          <w:szCs w:val="24"/>
        </w:rPr>
        <w:t>« Междуреченск и его улицы»</w:t>
      </w:r>
      <w:r>
        <w:rPr>
          <w:rFonts w:ascii="Times New Roman" w:cs="Times New Roman" w:eastAsia="Calibri" w:hAnsi="Times New Roman"/>
          <w:sz w:val="24"/>
          <w:szCs w:val="24"/>
        </w:rPr>
        <w:t>, доклад</w:t>
      </w:r>
      <w:r>
        <w:rPr>
          <w:rFonts w:ascii="Times New Roman" w:cs="Times New Roman" w:eastAsia="Calibri" w:hAnsi="Times New Roman"/>
          <w:sz w:val="24"/>
          <w:szCs w:val="24"/>
        </w:rPr>
        <w:t>.</w:t>
      </w:r>
    </w:p>
    <w:p>
      <w:pPr>
        <w:pStyle w:val="style157"/>
        <w:ind w:firstLine="709"/>
        <w:jc w:val="both"/>
        <w:rPr>
          <w:rFonts w:ascii="Times New Roman" w:cs="Times New Roman" w:hAnsi="Times New Roman"/>
          <w:b/>
          <w:sz w:val="24"/>
          <w:szCs w:val="24"/>
        </w:rPr>
      </w:pPr>
      <w:r>
        <w:rPr>
          <w:rFonts w:ascii="Times New Roman" w:cs="Times New Roman" w:eastAsia="Calibri" w:hAnsi="Times New Roman"/>
          <w:sz w:val="24"/>
          <w:szCs w:val="24"/>
        </w:rPr>
        <w:t xml:space="preserve">       </w:t>
      </w:r>
      <w:r>
        <w:rPr>
          <w:rFonts w:ascii="Times New Roman" w:cs="Times New Roman" w:eastAsia="Calibri" w:hAnsi="Times New Roman"/>
          <w:b/>
          <w:sz w:val="24"/>
          <w:szCs w:val="24"/>
        </w:rPr>
        <w:t xml:space="preserve">4.7. </w:t>
      </w:r>
      <w:r>
        <w:rPr>
          <w:rFonts w:ascii="Times New Roman" w:cs="Times New Roman" w:hAnsi="Times New Roman"/>
          <w:b/>
          <w:sz w:val="24"/>
          <w:szCs w:val="24"/>
        </w:rPr>
        <w:t>Музеи Междуреченска</w:t>
      </w:r>
      <w:r>
        <w:rPr>
          <w:rFonts w:ascii="Times New Roman" w:cs="Times New Roman" w:hAnsi="Times New Roman"/>
          <w:b/>
          <w:sz w:val="24"/>
          <w:szCs w:val="24"/>
        </w:rPr>
        <w:t>.</w:t>
      </w:r>
      <w:r>
        <w:rPr>
          <w:rFonts w:ascii="Times New Roman" w:cs="Times New Roman" w:hAnsi="Times New Roman"/>
          <w:b/>
          <w:i/>
          <w:sz w:val="24"/>
          <w:szCs w:val="24"/>
        </w:rPr>
        <w:t xml:space="preserve"> </w:t>
      </w:r>
    </w:p>
    <w:p>
      <w:pPr>
        <w:pStyle w:val="style157"/>
        <w:ind w:firstLine="709"/>
        <w:jc w:val="both"/>
        <w:rPr>
          <w:rFonts w:ascii="Times New Roman" w:cs="Times New Roman" w:hAnsi="Times New Roman"/>
          <w:sz w:val="24"/>
          <w:szCs w:val="24"/>
        </w:rPr>
      </w:pPr>
      <w:r>
        <w:rPr>
          <w:rFonts w:ascii="Times New Roman" w:cs="Times New Roman" w:hAnsi="Times New Roman"/>
          <w:b/>
          <w:i/>
          <w:sz w:val="24"/>
          <w:szCs w:val="24"/>
        </w:rPr>
        <w:t xml:space="preserve">Практика. </w:t>
      </w:r>
      <w:r>
        <w:rPr>
          <w:rFonts w:ascii="Times New Roman" w:cs="Times New Roman" w:hAnsi="Times New Roman"/>
          <w:sz w:val="24"/>
          <w:szCs w:val="24"/>
        </w:rPr>
        <w:t>Посещение и знакомство с музеями города</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157"/>
        <w:ind w:firstLine="709"/>
        <w:jc w:val="both"/>
        <w:rPr>
          <w:rFonts w:ascii="Times New Roman" w:cs="Times New Roman" w:hAnsi="Times New Roman"/>
          <w:sz w:val="24"/>
          <w:szCs w:val="24"/>
        </w:rPr>
      </w:pPr>
      <w:r>
        <w:rPr>
          <w:rFonts w:ascii="Times New Roman" w:cs="Times New Roman" w:hAnsi="Times New Roman"/>
          <w:b/>
          <w:i/>
          <w:sz w:val="24"/>
          <w:szCs w:val="24"/>
        </w:rPr>
        <w:t xml:space="preserve">Форма контроля. </w:t>
      </w:r>
      <w:r>
        <w:rPr>
          <w:rFonts w:ascii="Times New Roman" w:cs="Times New Roman" w:hAnsi="Times New Roman"/>
          <w:sz w:val="24"/>
          <w:szCs w:val="24"/>
        </w:rPr>
        <w:t>Педагогическое наблюдение.</w:t>
      </w:r>
    </w:p>
    <w:p>
      <w:pPr>
        <w:pStyle w:val="style157"/>
        <w:ind w:firstLine="709"/>
        <w:jc w:val="both"/>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 xml:space="preserve">4.8 Зачет </w:t>
      </w:r>
      <w:r>
        <w:rPr>
          <w:rFonts w:ascii="Times New Roman" w:cs="Times New Roman" w:hAnsi="Times New Roman"/>
          <w:b/>
          <w:sz w:val="24"/>
          <w:szCs w:val="24"/>
        </w:rPr>
        <w:t>по разделу 4.</w:t>
      </w:r>
    </w:p>
    <w:p>
      <w:pPr>
        <w:pStyle w:val="style0"/>
        <w:spacing w:after="0" w:lineRule="auto" w:line="240"/>
        <w:ind w:left="0" w:firstLine="709"/>
        <w:rPr/>
      </w:pPr>
      <w:r>
        <w:rPr>
          <w:b/>
          <w:i/>
        </w:rPr>
        <w:t>Практика.</w:t>
      </w:r>
      <w:r>
        <w:t xml:space="preserve"> </w:t>
      </w:r>
      <w:r>
        <w:t xml:space="preserve">Оценка </w:t>
      </w:r>
      <w:r>
        <w:t>знани</w:t>
      </w:r>
      <w:r>
        <w:t>й</w:t>
      </w:r>
      <w:r>
        <w:t xml:space="preserve"> по разделу</w:t>
      </w:r>
      <w:r>
        <w:rPr>
          <w:b/>
          <w:i/>
        </w:rPr>
        <w:t xml:space="preserve"> </w:t>
      </w:r>
      <w:r>
        <w:t>4</w:t>
      </w:r>
      <w:r>
        <w:t>.</w:t>
      </w:r>
    </w:p>
    <w:p>
      <w:pPr>
        <w:pStyle w:val="style0"/>
        <w:spacing w:after="0" w:lineRule="auto" w:line="240"/>
        <w:ind w:left="0" w:firstLine="709"/>
        <w:rPr>
          <w:b/>
          <w:i/>
        </w:rPr>
      </w:pPr>
      <w:r>
        <w:rPr>
          <w:b/>
          <w:i/>
        </w:rPr>
        <w:t xml:space="preserve">Форма контроля. </w:t>
      </w:r>
      <w:r>
        <w:t>Зачет.</w:t>
      </w:r>
      <w:r>
        <w:rPr>
          <w:b/>
          <w:i/>
        </w:rPr>
        <w:t xml:space="preserve"> </w:t>
      </w:r>
    </w:p>
    <w:p>
      <w:pPr>
        <w:pStyle w:val="style0"/>
        <w:spacing w:after="0" w:lineRule="auto" w:line="240"/>
        <w:ind w:left="0" w:firstLine="709"/>
        <w:rPr>
          <w:b/>
        </w:rPr>
      </w:pPr>
      <w:r>
        <w:rPr>
          <w:b/>
          <w:i/>
        </w:rPr>
        <w:t xml:space="preserve">        </w:t>
      </w:r>
      <w:r>
        <w:rPr>
          <w:b/>
        </w:rPr>
        <w:t xml:space="preserve">5. </w:t>
      </w:r>
      <w:r>
        <w:rPr>
          <w:b/>
        </w:rPr>
        <w:t xml:space="preserve"> </w:t>
      </w:r>
      <w:r>
        <w:rPr>
          <w:b/>
        </w:rPr>
        <w:t>Итогов</w:t>
      </w:r>
      <w:r>
        <w:rPr>
          <w:b/>
        </w:rPr>
        <w:t>ые занятия</w:t>
      </w:r>
      <w:r>
        <w:rPr>
          <w:b/>
        </w:rPr>
        <w:t>. (6 часов)</w:t>
      </w:r>
    </w:p>
    <w:p>
      <w:pPr>
        <w:pStyle w:val="style0"/>
        <w:spacing w:after="0" w:lineRule="auto" w:line="240"/>
        <w:ind w:left="0" w:firstLine="709"/>
        <w:rPr/>
      </w:pPr>
      <w:r>
        <w:rPr>
          <w:b/>
          <w:i/>
        </w:rPr>
        <w:t>Теория</w:t>
      </w:r>
      <w:r>
        <w:rPr>
          <w:b/>
          <w:i/>
        </w:rPr>
        <w:t xml:space="preserve">.  </w:t>
      </w:r>
      <w:r>
        <w:t xml:space="preserve">Подготовка к </w:t>
      </w:r>
      <w:r>
        <w:t>турслету</w:t>
      </w:r>
      <w:r>
        <w:t>.</w:t>
      </w:r>
    </w:p>
    <w:p>
      <w:pPr>
        <w:pStyle w:val="style0"/>
        <w:spacing w:after="0" w:lineRule="auto" w:line="240"/>
        <w:ind w:left="0" w:firstLine="709"/>
        <w:rPr>
          <w:b/>
          <w:i/>
        </w:rPr>
      </w:pPr>
      <w:r>
        <w:rPr>
          <w:b/>
          <w:i/>
        </w:rPr>
        <w:t>Практика.</w:t>
      </w:r>
      <w:r>
        <w:rPr>
          <w:b/>
          <w:i/>
        </w:rPr>
        <w:t xml:space="preserve"> </w:t>
      </w:r>
      <w:r>
        <w:rPr>
          <w:rFonts w:eastAsia="Calibri"/>
          <w:szCs w:val="24"/>
        </w:rPr>
        <w:t>Туристический слет.</w:t>
      </w:r>
    </w:p>
    <w:p>
      <w:pPr>
        <w:pStyle w:val="style157"/>
        <w:ind w:firstLine="709"/>
        <w:jc w:val="both"/>
        <w:rPr>
          <w:rFonts w:ascii="Times New Roman" w:cs="Times New Roman" w:eastAsia="Calibri" w:hAnsi="Times New Roman"/>
          <w:sz w:val="24"/>
          <w:szCs w:val="24"/>
        </w:rPr>
      </w:pPr>
      <w:r>
        <w:rPr>
          <w:rFonts w:ascii="Times New Roman" w:cs="Times New Roman" w:eastAsia="Calibri" w:hAnsi="Times New Roman"/>
          <w:b/>
          <w:i/>
          <w:sz w:val="24"/>
          <w:szCs w:val="24"/>
        </w:rPr>
        <w:t xml:space="preserve"> Форма контроля. </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Педагогическое наблюдение.</w:t>
      </w:r>
    </w:p>
    <w:p>
      <w:pPr>
        <w:pStyle w:val="style0"/>
        <w:spacing w:after="0" w:lineRule="auto" w:line="240"/>
        <w:ind w:left="0" w:firstLine="709"/>
        <w:rPr>
          <w:color w:val="auto"/>
          <w:szCs w:val="24"/>
        </w:rPr>
      </w:pPr>
    </w:p>
    <w:p>
      <w:pPr>
        <w:pStyle w:val="style0"/>
        <w:spacing w:after="0" w:lineRule="auto" w:line="259"/>
        <w:ind w:left="10" w:right="1854" w:hanging="10"/>
        <w:jc w:val="center"/>
        <w:rPr>
          <w:b/>
          <w:color w:val="auto"/>
          <w:szCs w:val="24"/>
        </w:rPr>
      </w:pPr>
    </w:p>
    <w:p>
      <w:pPr>
        <w:pStyle w:val="style0"/>
        <w:spacing w:after="160" w:lineRule="auto" w:line="259"/>
        <w:ind w:left="0" w:firstLine="0"/>
        <w:jc w:val="left"/>
        <w:rPr>
          <w:b/>
          <w:color w:val="auto"/>
          <w:szCs w:val="24"/>
        </w:rPr>
      </w:pPr>
      <w:r>
        <w:rPr>
          <w:b/>
          <w:color w:val="auto"/>
          <w:szCs w:val="24"/>
        </w:rPr>
        <w:br w:type="page"/>
      </w:r>
    </w:p>
    <w:p>
      <w:pPr>
        <w:pStyle w:val="style0"/>
        <w:spacing w:after="0" w:lineRule="auto" w:line="259"/>
        <w:ind w:left="10" w:right="1854" w:hanging="10"/>
        <w:jc w:val="right"/>
        <w:rPr>
          <w:color w:val="auto"/>
          <w:szCs w:val="24"/>
        </w:rPr>
      </w:pPr>
      <w:r>
        <w:rPr>
          <w:b/>
          <w:color w:val="auto"/>
          <w:szCs w:val="24"/>
        </w:rPr>
        <w:t>1.</w:t>
      </w:r>
      <w:r>
        <w:rPr>
          <w:b/>
          <w:color w:val="auto"/>
          <w:szCs w:val="24"/>
        </w:rPr>
        <w:t>4. Планируемые</w:t>
      </w:r>
      <w:r>
        <w:rPr>
          <w:b/>
          <w:color w:val="auto"/>
          <w:szCs w:val="24"/>
        </w:rPr>
        <w:t xml:space="preserve"> результаты освоения программы</w:t>
      </w:r>
      <w:r>
        <w:rPr>
          <w:b/>
          <w:color w:val="auto"/>
          <w:szCs w:val="24"/>
        </w:rPr>
        <w:t xml:space="preserve"> </w:t>
      </w:r>
    </w:p>
    <w:p>
      <w:pPr>
        <w:pStyle w:val="style0"/>
        <w:spacing w:after="16" w:lineRule="auto" w:line="259"/>
        <w:ind w:left="1183" w:firstLine="0"/>
        <w:jc w:val="center"/>
        <w:rPr>
          <w:color w:val="auto"/>
          <w:szCs w:val="24"/>
        </w:rPr>
      </w:pPr>
      <w:r>
        <w:rPr>
          <w:b/>
          <w:color w:val="auto"/>
          <w:szCs w:val="24"/>
        </w:rPr>
        <w:t xml:space="preserve">  </w:t>
      </w:r>
    </w:p>
    <w:p>
      <w:pPr>
        <w:pStyle w:val="style0"/>
        <w:tabs>
          <w:tab w:val="left" w:leader="none" w:pos="7905"/>
        </w:tabs>
        <w:rPr>
          <w:b/>
          <w:color w:val="auto"/>
          <w:szCs w:val="24"/>
        </w:rPr>
      </w:pPr>
      <w:r>
        <w:rPr>
          <w:b/>
          <w:color w:val="auto"/>
          <w:szCs w:val="24"/>
        </w:rPr>
        <w:tab/>
      </w:r>
    </w:p>
    <w:p>
      <w:pPr>
        <w:pStyle w:val="style0"/>
        <w:spacing w:after="0" w:lineRule="auto" w:line="240"/>
        <w:ind w:left="0" w:firstLine="709"/>
        <w:rPr>
          <w:b/>
          <w:color w:val="auto"/>
          <w:szCs w:val="24"/>
        </w:rPr>
      </w:pPr>
      <w:r>
        <w:rPr>
          <w:b/>
          <w:color w:val="auto"/>
          <w:szCs w:val="24"/>
        </w:rPr>
        <w:t>предметные</w:t>
      </w:r>
      <w:r>
        <w:rPr>
          <w:b/>
          <w:color w:val="auto"/>
          <w:szCs w:val="24"/>
        </w:rPr>
        <w:t>:</w:t>
      </w:r>
    </w:p>
    <w:p>
      <w:pPr>
        <w:pStyle w:val="style0"/>
        <w:spacing w:after="0" w:lineRule="auto" w:line="240"/>
        <w:ind w:left="0" w:firstLine="709"/>
        <w:rPr>
          <w:color w:val="auto"/>
          <w:szCs w:val="24"/>
        </w:rPr>
      </w:pPr>
      <w:r>
        <w:rPr>
          <w:color w:val="auto"/>
          <w:szCs w:val="24"/>
        </w:rPr>
        <w:t xml:space="preserve">- </w:t>
      </w:r>
      <w:r>
        <w:rPr>
          <w:color w:val="auto"/>
          <w:szCs w:val="24"/>
        </w:rPr>
        <w:t xml:space="preserve">начальные </w:t>
      </w:r>
      <w:r>
        <w:rPr>
          <w:color w:val="auto"/>
          <w:szCs w:val="24"/>
        </w:rPr>
        <w:t>знания, умения, навыки по экологии, топографии, различным направлениям в туризме, ориентированию, технике безопасности при проведении различных видо</w:t>
      </w:r>
      <w:r>
        <w:rPr>
          <w:color w:val="auto"/>
          <w:szCs w:val="24"/>
        </w:rPr>
        <w:t>в работ, оказанию первой помощи;</w:t>
      </w:r>
    </w:p>
    <w:p>
      <w:pPr>
        <w:pStyle w:val="style0"/>
        <w:spacing w:after="0" w:lineRule="auto" w:line="240"/>
        <w:ind w:left="0" w:firstLine="709"/>
        <w:rPr>
          <w:color w:val="auto"/>
          <w:szCs w:val="24"/>
        </w:rPr>
      </w:pPr>
      <w:r>
        <w:rPr>
          <w:color w:val="auto"/>
          <w:szCs w:val="24"/>
        </w:rPr>
        <w:t>-</w:t>
      </w:r>
      <w:r>
        <w:rPr>
          <w:color w:val="auto"/>
          <w:szCs w:val="24"/>
        </w:rPr>
        <w:t xml:space="preserve"> расширены </w:t>
      </w:r>
      <w:r>
        <w:rPr>
          <w:color w:val="auto"/>
          <w:szCs w:val="24"/>
        </w:rPr>
        <w:t xml:space="preserve">знания о природных </w:t>
      </w:r>
      <w:r>
        <w:rPr>
          <w:color w:val="auto"/>
          <w:szCs w:val="24"/>
        </w:rPr>
        <w:t xml:space="preserve">особенностях </w:t>
      </w:r>
      <w:r>
        <w:rPr>
          <w:color w:val="auto"/>
          <w:szCs w:val="24"/>
        </w:rPr>
        <w:t>Кузбасса</w:t>
      </w:r>
      <w:r>
        <w:rPr>
          <w:color w:val="auto"/>
          <w:szCs w:val="24"/>
        </w:rPr>
        <w:t>, историч</w:t>
      </w:r>
      <w:r>
        <w:rPr>
          <w:color w:val="auto"/>
          <w:szCs w:val="24"/>
        </w:rPr>
        <w:t>еских фактах и знаменитых людях;</w:t>
      </w:r>
    </w:p>
    <w:p>
      <w:pPr>
        <w:pStyle w:val="style0"/>
        <w:spacing w:after="0" w:lineRule="auto" w:line="240"/>
        <w:ind w:left="0" w:firstLine="709"/>
        <w:rPr>
          <w:color w:val="auto"/>
          <w:szCs w:val="24"/>
        </w:rPr>
      </w:pPr>
      <w:r>
        <w:rPr>
          <w:color w:val="auto"/>
          <w:szCs w:val="24"/>
        </w:rPr>
        <w:t xml:space="preserve">- знание </w:t>
      </w:r>
      <w:r>
        <w:rPr>
          <w:color w:val="auto"/>
          <w:szCs w:val="24"/>
        </w:rPr>
        <w:t>правил соревнований по туризму.</w:t>
      </w:r>
    </w:p>
    <w:p>
      <w:pPr>
        <w:pStyle w:val="style0"/>
        <w:spacing w:after="0" w:lineRule="auto" w:line="240"/>
        <w:ind w:left="0" w:firstLine="709"/>
        <w:rPr>
          <w:b/>
          <w:color w:val="auto"/>
          <w:szCs w:val="24"/>
        </w:rPr>
      </w:pPr>
      <w:r>
        <w:rPr>
          <w:b/>
          <w:color w:val="auto"/>
          <w:szCs w:val="24"/>
        </w:rPr>
        <w:t>метапредметные</w:t>
      </w:r>
      <w:r>
        <w:rPr>
          <w:b/>
          <w:color w:val="auto"/>
          <w:szCs w:val="24"/>
        </w:rPr>
        <w:t>:</w:t>
      </w:r>
    </w:p>
    <w:p>
      <w:pPr>
        <w:pStyle w:val="style0"/>
        <w:spacing w:after="0" w:lineRule="auto" w:line="240"/>
        <w:ind w:left="0" w:firstLine="709"/>
        <w:rPr>
          <w:b/>
          <w:color w:val="auto"/>
          <w:szCs w:val="24"/>
        </w:rPr>
      </w:pPr>
      <w:r>
        <w:rPr>
          <w:b/>
          <w:color w:val="auto"/>
          <w:szCs w:val="24"/>
        </w:rPr>
        <w:tab/>
      </w:r>
      <w:r>
        <w:rPr>
          <w:b/>
          <w:color w:val="auto"/>
          <w:szCs w:val="24"/>
        </w:rPr>
        <w:t xml:space="preserve">- </w:t>
      </w:r>
      <w:r>
        <w:rPr>
          <w:color w:val="auto"/>
          <w:szCs w:val="24"/>
        </w:rPr>
        <w:t>умения и навыки в туризме</w:t>
      </w:r>
      <w:r>
        <w:rPr>
          <w:color w:val="auto"/>
          <w:szCs w:val="24"/>
        </w:rPr>
        <w:t xml:space="preserve"> (умение вязать узлы, ориентироваться по карте и на местности, умение пользоваться личным и групповым снаряжением, умение разбивать лагерь);</w:t>
      </w:r>
    </w:p>
    <w:p>
      <w:pPr>
        <w:pStyle w:val="style0"/>
        <w:spacing w:after="0" w:lineRule="auto" w:line="240"/>
        <w:ind w:left="0" w:firstLine="709"/>
        <w:rPr>
          <w:color w:val="auto"/>
          <w:szCs w:val="24"/>
        </w:rPr>
      </w:pPr>
      <w:r>
        <w:rPr>
          <w:color w:val="auto"/>
          <w:szCs w:val="24"/>
        </w:rPr>
        <w:t xml:space="preserve">- </w:t>
      </w:r>
      <w:r>
        <w:rPr>
          <w:color w:val="auto"/>
          <w:szCs w:val="24"/>
        </w:rPr>
        <w:t xml:space="preserve">учащиеся демонстрируют </w:t>
      </w:r>
      <w:r>
        <w:rPr>
          <w:color w:val="auto"/>
          <w:szCs w:val="24"/>
        </w:rPr>
        <w:t>морально-</w:t>
      </w:r>
      <w:r>
        <w:rPr>
          <w:color w:val="auto"/>
          <w:szCs w:val="24"/>
        </w:rPr>
        <w:t xml:space="preserve">волевые </w:t>
      </w:r>
      <w:r>
        <w:rPr>
          <w:color w:val="auto"/>
          <w:szCs w:val="24"/>
        </w:rPr>
        <w:t>и специальные качества (выдержку</w:t>
      </w:r>
      <w:r>
        <w:rPr>
          <w:color w:val="auto"/>
          <w:szCs w:val="24"/>
        </w:rPr>
        <w:t>, те</w:t>
      </w:r>
      <w:r>
        <w:rPr>
          <w:color w:val="auto"/>
          <w:szCs w:val="24"/>
        </w:rPr>
        <w:t>рпение, целеустремленность</w:t>
      </w:r>
      <w:r>
        <w:rPr>
          <w:color w:val="auto"/>
          <w:szCs w:val="24"/>
        </w:rPr>
        <w:t>)</w:t>
      </w:r>
      <w:r>
        <w:rPr>
          <w:color w:val="auto"/>
          <w:szCs w:val="24"/>
        </w:rPr>
        <w:t>;</w:t>
      </w:r>
    </w:p>
    <w:p>
      <w:pPr>
        <w:pStyle w:val="style0"/>
        <w:spacing w:after="0" w:lineRule="auto" w:line="240"/>
        <w:ind w:left="0" w:firstLine="709"/>
        <w:rPr>
          <w:b/>
          <w:color w:val="auto"/>
          <w:szCs w:val="24"/>
        </w:rPr>
      </w:pPr>
      <w:r>
        <w:rPr>
          <w:b/>
          <w:color w:val="auto"/>
          <w:szCs w:val="24"/>
        </w:rPr>
        <w:t>личностные</w:t>
      </w:r>
      <w:r>
        <w:rPr>
          <w:b/>
          <w:color w:val="auto"/>
          <w:szCs w:val="24"/>
        </w:rPr>
        <w:t>:</w:t>
      </w:r>
    </w:p>
    <w:p>
      <w:pPr>
        <w:pStyle w:val="style0"/>
        <w:spacing w:after="0" w:lineRule="auto" w:line="240"/>
        <w:ind w:left="0" w:firstLine="709"/>
        <w:rPr>
          <w:color w:val="auto"/>
          <w:szCs w:val="24"/>
        </w:rPr>
      </w:pPr>
      <w:r>
        <w:rPr>
          <w:color w:val="auto"/>
          <w:szCs w:val="24"/>
        </w:rPr>
        <w:t xml:space="preserve"> -  сформирован </w:t>
      </w:r>
      <w:r>
        <w:rPr>
          <w:color w:val="auto"/>
          <w:szCs w:val="24"/>
        </w:rPr>
        <w:t>интерес к туристско-краеведческой деятельности;</w:t>
      </w:r>
    </w:p>
    <w:p>
      <w:pPr>
        <w:pStyle w:val="style0"/>
        <w:spacing w:after="0" w:lineRule="auto" w:line="240"/>
        <w:ind w:left="0" w:firstLine="709"/>
        <w:rPr>
          <w:color w:val="auto"/>
          <w:szCs w:val="24"/>
        </w:rPr>
      </w:pPr>
      <w:r>
        <w:rPr>
          <w:color w:val="auto"/>
          <w:szCs w:val="24"/>
        </w:rPr>
        <w:t xml:space="preserve">- </w:t>
      </w:r>
      <w:r>
        <w:rPr>
          <w:color w:val="auto"/>
          <w:szCs w:val="24"/>
        </w:rPr>
        <w:t xml:space="preserve">учащиеся демонстрируют </w:t>
      </w:r>
      <w:r>
        <w:rPr>
          <w:color w:val="auto"/>
          <w:szCs w:val="24"/>
        </w:rPr>
        <w:t>умение работать в команде, трудолюбие, дисциплиниро</w:t>
      </w:r>
      <w:r>
        <w:rPr>
          <w:color w:val="auto"/>
          <w:szCs w:val="24"/>
        </w:rPr>
        <w:t>ванность, социальную активность.</w:t>
      </w: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0" w:lineRule="auto" w:line="240"/>
        <w:ind w:left="0" w:firstLine="709"/>
        <w:rPr>
          <w:color w:val="auto"/>
          <w:szCs w:val="24"/>
        </w:rPr>
      </w:pPr>
    </w:p>
    <w:p>
      <w:pPr>
        <w:pStyle w:val="style0"/>
        <w:spacing w:after="160" w:lineRule="auto" w:line="259"/>
        <w:ind w:left="0" w:firstLine="0"/>
        <w:jc w:val="left"/>
        <w:rPr>
          <w:color w:val="auto"/>
          <w:szCs w:val="24"/>
        </w:rPr>
      </w:pPr>
      <w:r>
        <w:rPr>
          <w:color w:val="auto"/>
          <w:szCs w:val="24"/>
        </w:rPr>
        <w:br w:type="page"/>
      </w:r>
    </w:p>
    <w:p>
      <w:pPr>
        <w:pStyle w:val="style0"/>
        <w:spacing w:after="0" w:lineRule="auto" w:line="259"/>
        <w:ind w:left="5181" w:firstLine="0"/>
        <w:rPr>
          <w:color w:val="auto"/>
          <w:szCs w:val="24"/>
        </w:rPr>
      </w:pPr>
    </w:p>
    <w:p>
      <w:pPr>
        <w:pStyle w:val="style1"/>
        <w:spacing w:lineRule="auto" w:line="240"/>
        <w:ind w:left="0" w:firstLine="0"/>
        <w:rPr>
          <w:color w:val="auto"/>
          <w:szCs w:val="24"/>
        </w:rPr>
      </w:pPr>
      <w:r>
        <w:rPr>
          <w:color w:val="auto"/>
          <w:szCs w:val="24"/>
        </w:rPr>
        <w:t xml:space="preserve">Раздел 2. </w:t>
      </w:r>
      <w:r>
        <w:rPr>
          <w:color w:val="auto"/>
          <w:szCs w:val="24"/>
        </w:rPr>
        <w:t xml:space="preserve">Комплекс организационно-педагогических условий </w:t>
      </w:r>
    </w:p>
    <w:p>
      <w:pPr>
        <w:pStyle w:val="style0"/>
        <w:spacing w:after="0" w:lineRule="auto" w:line="240"/>
        <w:ind w:left="0" w:firstLine="0"/>
        <w:jc w:val="center"/>
        <w:rPr>
          <w:color w:val="auto"/>
          <w:szCs w:val="24"/>
        </w:rPr>
      </w:pPr>
      <w:r>
        <w:rPr>
          <w:color w:val="auto"/>
          <w:szCs w:val="24"/>
        </w:rPr>
        <w:t xml:space="preserve">  </w:t>
      </w:r>
    </w:p>
    <w:p>
      <w:pPr>
        <w:pStyle w:val="style0"/>
        <w:spacing w:after="0" w:lineRule="auto" w:line="240"/>
        <w:ind w:left="0" w:firstLine="0"/>
        <w:jc w:val="center"/>
        <w:rPr>
          <w:color w:val="auto"/>
          <w:szCs w:val="24"/>
        </w:rPr>
      </w:pPr>
      <w:r>
        <w:rPr>
          <w:b/>
          <w:color w:val="auto"/>
          <w:szCs w:val="24"/>
        </w:rPr>
        <w:t xml:space="preserve">Календарный учебный график </w:t>
      </w:r>
    </w:p>
    <w:p>
      <w:pPr>
        <w:pStyle w:val="style0"/>
        <w:spacing w:after="0" w:lineRule="auto" w:line="240"/>
        <w:ind w:left="0" w:firstLine="0"/>
        <w:jc w:val="left"/>
        <w:rPr>
          <w:color w:val="auto"/>
          <w:szCs w:val="24"/>
        </w:rPr>
      </w:pPr>
      <w:r>
        <w:rPr>
          <w:color w:val="auto"/>
          <w:szCs w:val="24"/>
        </w:rPr>
        <w:t xml:space="preserve">  </w:t>
      </w:r>
    </w:p>
    <w:p>
      <w:pPr>
        <w:pStyle w:val="style0"/>
        <w:spacing w:after="0" w:lineRule="auto" w:line="240"/>
        <w:ind w:left="0" w:firstLine="709"/>
        <w:rPr>
          <w:color w:val="auto"/>
          <w:szCs w:val="24"/>
        </w:rPr>
      </w:pPr>
      <w:r>
        <w:rPr>
          <w:color w:val="auto"/>
          <w:szCs w:val="24"/>
        </w:rPr>
        <w:t xml:space="preserve">Режим организации занятий по данной дополнительной общеобразовательной общеразвивающей программе определяется Календарным учебным графиком, который является приложением к программе и разрабатывается до начала каждого учебного года, согласовывается с руководителем структурного подразделения и утверждается заместителем директора МБУ ДО </w:t>
      </w:r>
      <w:r>
        <w:rPr>
          <w:color w:val="auto"/>
          <w:szCs w:val="24"/>
        </w:rPr>
        <w:t xml:space="preserve">«Детско-юношеский центр» </w:t>
      </w:r>
      <w:r>
        <w:rPr>
          <w:color w:val="auto"/>
          <w:szCs w:val="24"/>
        </w:rPr>
        <w:t xml:space="preserve">по </w:t>
      </w:r>
      <w:r>
        <w:rPr>
          <w:color w:val="auto"/>
          <w:szCs w:val="24"/>
        </w:rPr>
        <w:t>УВР.</w:t>
      </w:r>
    </w:p>
    <w:p>
      <w:pPr>
        <w:pStyle w:val="style0"/>
        <w:spacing w:after="0" w:lineRule="auto" w:line="240"/>
        <w:ind w:left="0" w:firstLine="709"/>
        <w:rPr>
          <w:color w:val="auto"/>
          <w:szCs w:val="24"/>
        </w:rPr>
      </w:pPr>
      <w:r>
        <w:rPr>
          <w:color w:val="auto"/>
          <w:szCs w:val="24"/>
        </w:rPr>
        <w:t xml:space="preserve">Календарный учебный график соответствует санитарно-эпидемиологическим правилам и нормам, утвержденным Постановлением Главного государственного санитарного врача Российской Федерации от 28.09.2020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 </w:t>
      </w:r>
    </w:p>
    <w:p>
      <w:pPr>
        <w:pStyle w:val="style0"/>
        <w:spacing w:after="0" w:lineRule="auto" w:line="240"/>
        <w:ind w:left="0" w:firstLine="709"/>
        <w:rPr>
          <w:color w:val="auto"/>
          <w:szCs w:val="24"/>
        </w:rPr>
      </w:pPr>
      <w:r>
        <w:rPr>
          <w:color w:val="auto"/>
          <w:szCs w:val="24"/>
        </w:rPr>
        <w:t xml:space="preserve">Начало учебного года - 1 сентября, окончание учебного года– 31 мая. </w:t>
      </w:r>
    </w:p>
    <w:tbl>
      <w:tblPr>
        <w:tblStyle w:val="style4102"/>
        <w:tblW w:w="9631" w:type="dxa"/>
        <w:tblInd w:w="365" w:type="dxa"/>
        <w:tblCellMar>
          <w:top w:w="7" w:type="dxa"/>
          <w:left w:w="108" w:type="dxa"/>
          <w:right w:w="53" w:type="dxa"/>
        </w:tblCellMar>
        <w:tblLook w:val="04A0" w:firstRow="1" w:lastRow="0" w:firstColumn="1" w:lastColumn="0" w:noHBand="0" w:noVBand="1"/>
      </w:tblPr>
      <w:tblGrid>
        <w:gridCol w:w="545"/>
        <w:gridCol w:w="2574"/>
        <w:gridCol w:w="1608"/>
        <w:gridCol w:w="1369"/>
        <w:gridCol w:w="2038"/>
        <w:gridCol w:w="1500"/>
      </w:tblGrid>
      <w:tr>
        <w:trPr>
          <w:trHeight w:val="838" w:hRule="atLeast"/>
        </w:trPr>
        <w:tc>
          <w:tcPr>
            <w:tcW w:w="547"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2597"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Год обучения </w:t>
            </w:r>
          </w:p>
        </w:tc>
        <w:tc>
          <w:tcPr>
            <w:tcW w:w="1616"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Объем учебных часов </w:t>
            </w:r>
          </w:p>
        </w:tc>
        <w:tc>
          <w:tcPr>
            <w:tcW w:w="1373"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Всего учебных недель </w:t>
            </w:r>
          </w:p>
        </w:tc>
        <w:tc>
          <w:tcPr>
            <w:tcW w:w="2055"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Режим работы </w:t>
            </w:r>
          </w:p>
        </w:tc>
        <w:tc>
          <w:tcPr>
            <w:tcW w:w="1443"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Количество учебных дней </w:t>
            </w:r>
          </w:p>
        </w:tc>
      </w:tr>
      <w:tr>
        <w:tblPrEx/>
        <w:trPr>
          <w:trHeight w:val="565" w:hRule="atLeast"/>
        </w:trPr>
        <w:tc>
          <w:tcPr>
            <w:tcW w:w="547"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2597"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1 год обучения </w:t>
            </w:r>
          </w:p>
          <w:p>
            <w:pPr>
              <w:pStyle w:val="style0"/>
              <w:spacing w:after="0" w:lineRule="auto" w:line="240"/>
              <w:ind w:left="0" w:firstLine="0"/>
              <w:jc w:val="center"/>
              <w:rPr>
                <w:color w:val="auto"/>
                <w:sz w:val="24"/>
                <w:szCs w:val="24"/>
              </w:rPr>
            </w:pPr>
            <w:r>
              <w:rPr>
                <w:color w:val="auto"/>
                <w:sz w:val="24"/>
                <w:szCs w:val="24"/>
              </w:rPr>
              <w:t xml:space="preserve"> </w:t>
            </w:r>
          </w:p>
        </w:tc>
        <w:tc>
          <w:tcPr>
            <w:tcW w:w="1616"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144</w:t>
            </w:r>
          </w:p>
        </w:tc>
        <w:tc>
          <w:tcPr>
            <w:tcW w:w="1373"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 xml:space="preserve">36 </w:t>
            </w:r>
          </w:p>
        </w:tc>
        <w:tc>
          <w:tcPr>
            <w:tcW w:w="2055"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rPr>
                <w:color w:val="auto"/>
                <w:sz w:val="24"/>
                <w:szCs w:val="24"/>
              </w:rPr>
            </w:pPr>
            <w:r>
              <w:rPr>
                <w:color w:val="auto"/>
                <w:sz w:val="24"/>
                <w:szCs w:val="24"/>
              </w:rPr>
              <w:t>2 раза в неделю по  2</w:t>
            </w:r>
            <w:r>
              <w:rPr>
                <w:color w:val="auto"/>
                <w:sz w:val="24"/>
                <w:szCs w:val="24"/>
              </w:rPr>
              <w:t xml:space="preserve"> часа </w:t>
            </w:r>
          </w:p>
        </w:tc>
        <w:tc>
          <w:tcPr>
            <w:tcW w:w="1443"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center"/>
              <w:rPr>
                <w:color w:val="auto"/>
                <w:sz w:val="24"/>
                <w:szCs w:val="24"/>
              </w:rPr>
            </w:pPr>
            <w:r>
              <w:rPr>
                <w:color w:val="auto"/>
                <w:sz w:val="24"/>
                <w:szCs w:val="24"/>
              </w:rPr>
              <w:t>72</w:t>
            </w:r>
          </w:p>
        </w:tc>
      </w:tr>
    </w:tbl>
    <w:p>
      <w:pPr>
        <w:pStyle w:val="style0"/>
        <w:spacing w:after="0" w:lineRule="auto" w:line="240"/>
        <w:ind w:left="0" w:firstLine="709"/>
        <w:rPr>
          <w:szCs w:val="24"/>
        </w:rPr>
      </w:pPr>
      <w:r>
        <w:rPr>
          <w:color w:val="auto"/>
          <w:szCs w:val="24"/>
        </w:rPr>
        <w:t xml:space="preserve"> </w:t>
      </w:r>
    </w:p>
    <w:p>
      <w:pPr>
        <w:pStyle w:val="style0"/>
        <w:spacing w:after="0" w:lineRule="auto" w:line="240"/>
        <w:ind w:left="0" w:firstLine="0"/>
        <w:jc w:val="left"/>
        <w:rPr>
          <w:color w:val="auto"/>
          <w:szCs w:val="24"/>
        </w:rPr>
      </w:pPr>
    </w:p>
    <w:p>
      <w:pPr>
        <w:pStyle w:val="style0"/>
        <w:spacing w:after="0" w:lineRule="auto" w:line="240"/>
        <w:ind w:left="0" w:firstLine="0"/>
        <w:jc w:val="left"/>
        <w:rPr>
          <w:color w:val="auto"/>
          <w:szCs w:val="24"/>
        </w:rPr>
      </w:pPr>
    </w:p>
    <w:p>
      <w:pPr>
        <w:pStyle w:val="style0"/>
        <w:spacing w:after="0" w:lineRule="auto" w:line="240"/>
        <w:ind w:left="0" w:firstLine="0"/>
        <w:jc w:val="left"/>
        <w:rPr>
          <w:color w:val="auto"/>
          <w:szCs w:val="24"/>
        </w:rPr>
      </w:pPr>
      <w:r>
        <w:rPr>
          <w:color w:val="auto"/>
          <w:szCs w:val="24"/>
        </w:rPr>
        <w:t xml:space="preserve"> </w:t>
      </w:r>
    </w:p>
    <w:p>
      <w:pPr>
        <w:pStyle w:val="style1"/>
        <w:spacing w:lineRule="auto" w:line="240"/>
        <w:ind w:left="0" w:firstLine="709"/>
        <w:rPr>
          <w:color w:val="auto"/>
          <w:szCs w:val="24"/>
        </w:rPr>
      </w:pPr>
      <w:r>
        <w:rPr>
          <w:color w:val="auto"/>
          <w:szCs w:val="24"/>
        </w:rPr>
        <w:t xml:space="preserve">Условия реализации программы  </w:t>
      </w:r>
    </w:p>
    <w:p>
      <w:pPr>
        <w:pStyle w:val="style157"/>
        <w:ind w:firstLine="709"/>
        <w:jc w:val="both"/>
        <w:rPr>
          <w:rFonts w:ascii="Times New Roman" w:cs="Times New Roman" w:hAnsi="Times New Roman"/>
          <w:sz w:val="24"/>
          <w:szCs w:val="24"/>
        </w:rPr>
      </w:pPr>
      <w:r>
        <w:rPr>
          <w:rFonts w:ascii="Times New Roman" w:cs="Times New Roman" w:hAnsi="Times New Roman"/>
          <w:sz w:val="24"/>
          <w:szCs w:val="24"/>
        </w:rPr>
        <w:t>Содержание условий реализации дополнительной общеобразовательной общеразвивающей программы соответствует возрастным и индивидуальным особенностям учащихся по программе. Данная программа рассчитана на реализацию в условиях учреждения дополнительного образования</w:t>
      </w:r>
    </w:p>
    <w:p>
      <w:pPr>
        <w:pStyle w:val="style0"/>
        <w:spacing w:after="0" w:lineRule="auto" w:line="240"/>
        <w:ind w:left="0" w:firstLine="0"/>
        <w:rPr>
          <w:color w:val="auto"/>
          <w:szCs w:val="24"/>
        </w:rPr>
      </w:pPr>
    </w:p>
    <w:p>
      <w:pPr>
        <w:pStyle w:val="style0"/>
        <w:spacing w:after="0" w:lineRule="auto" w:line="240"/>
        <w:ind w:left="0" w:firstLine="709"/>
        <w:jc w:val="center"/>
        <w:rPr>
          <w:color w:val="auto"/>
          <w:szCs w:val="24"/>
        </w:rPr>
      </w:pPr>
      <w:r>
        <w:rPr>
          <w:b/>
          <w:color w:val="auto"/>
          <w:szCs w:val="24"/>
        </w:rPr>
        <w:t xml:space="preserve">Материально-техническое обеспечение: </w:t>
      </w:r>
    </w:p>
    <w:p>
      <w:pPr>
        <w:pStyle w:val="style157"/>
        <w:ind w:firstLine="709"/>
        <w:jc w:val="both"/>
        <w:rPr>
          <w:rFonts w:ascii="Times New Roman" w:cs="Times New Roman" w:hAnsi="Times New Roman"/>
          <w:sz w:val="24"/>
          <w:szCs w:val="24"/>
        </w:rPr>
      </w:pPr>
      <w:r>
        <w:rPr>
          <w:rFonts w:ascii="Times New Roman" w:cs="Times New Roman" w:hAnsi="Times New Roman"/>
          <w:sz w:val="24"/>
          <w:szCs w:val="24"/>
        </w:rPr>
        <w:t>В рамках реализации программы предусматривается материально-техническое обеспечение, достаточное для соблюдения условий реализации программы и достижения заявленных результатов освоения образовательной программы. Для успешной реализации программы необходимо:</w:t>
      </w:r>
    </w:p>
    <w:p>
      <w:pPr>
        <w:pStyle w:val="style0"/>
        <w:spacing w:after="0" w:lineRule="auto" w:line="240"/>
        <w:ind w:left="0" w:firstLine="0"/>
        <w:jc w:val="center"/>
        <w:rPr>
          <w:color w:val="auto"/>
          <w:szCs w:val="24"/>
        </w:rPr>
      </w:pPr>
      <w:r>
        <w:rPr>
          <w:color w:val="auto"/>
          <w:szCs w:val="24"/>
        </w:rPr>
        <w:t xml:space="preserve"> </w:t>
      </w:r>
    </w:p>
    <w:tbl>
      <w:tblPr>
        <w:tblStyle w:val="style4102"/>
        <w:tblW w:w="9948" w:type="dxa"/>
        <w:tblInd w:w="53" w:type="dxa"/>
        <w:tblCellMar>
          <w:top w:w="48" w:type="dxa"/>
          <w:left w:w="58" w:type="dxa"/>
          <w:right w:w="115" w:type="dxa"/>
        </w:tblCellMar>
        <w:tblLook w:val="04A0" w:firstRow="1" w:lastRow="0" w:firstColumn="1" w:lastColumn="0" w:noHBand="0" w:noVBand="1"/>
      </w:tblPr>
      <w:tblGrid>
        <w:gridCol w:w="668"/>
        <w:gridCol w:w="774"/>
        <w:gridCol w:w="6588"/>
        <w:gridCol w:w="1915"/>
      </w:tblGrid>
      <w:tr>
        <w:trPr>
          <w:wAfter w:w="10" w:type="dxa"/>
          <w:trHeight w:val="650" w:hRule="atLeast"/>
        </w:trPr>
        <w:tc>
          <w:tcPr>
            <w:tcW w:w="668" w:type="dxa"/>
            <w:tcBorders>
              <w:top w:val="single" w:sz="8" w:space="0" w:color="181717"/>
              <w:left w:val="single" w:sz="8" w:space="0" w:color="181717"/>
              <w:bottom w:val="single" w:sz="4" w:space="0" w:color="181717"/>
              <w:right w:val="nil"/>
            </w:tcBorders>
            <w:vAlign w:val="bottom"/>
          </w:tcPr>
          <w:p>
            <w:pPr>
              <w:pStyle w:val="style0"/>
              <w:spacing w:after="0" w:lineRule="auto" w:line="240"/>
              <w:ind w:left="0" w:firstLine="0"/>
              <w:jc w:val="left"/>
              <w:rPr>
                <w:color w:val="auto"/>
                <w:sz w:val="24"/>
                <w:szCs w:val="24"/>
              </w:rPr>
            </w:pPr>
            <w:r>
              <w:rPr>
                <w:color w:val="auto"/>
                <w:sz w:val="24"/>
                <w:szCs w:val="24"/>
              </w:rPr>
              <w:t xml:space="preserve">п/п </w:t>
            </w:r>
          </w:p>
        </w:tc>
        <w:tc>
          <w:tcPr>
            <w:tcW w:w="774" w:type="dxa"/>
            <w:tcBorders>
              <w:top w:val="single" w:sz="8"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 </w:t>
            </w:r>
          </w:p>
        </w:tc>
        <w:tc>
          <w:tcPr>
            <w:tcW w:w="6582" w:type="dxa"/>
            <w:tcBorders>
              <w:top w:val="single" w:sz="8" w:space="0" w:color="181717"/>
              <w:left w:val="single" w:sz="4" w:space="0" w:color="181717"/>
              <w:bottom w:val="single" w:sz="4" w:space="0" w:color="181717"/>
              <w:right w:val="single" w:sz="4" w:space="0" w:color="181717"/>
            </w:tcBorders>
            <w:vAlign w:val="center"/>
          </w:tcPr>
          <w:p>
            <w:pPr>
              <w:pStyle w:val="style0"/>
              <w:spacing w:after="0" w:lineRule="auto" w:line="240"/>
              <w:ind w:left="0" w:firstLine="0"/>
              <w:jc w:val="left"/>
              <w:rPr>
                <w:color w:val="auto"/>
                <w:sz w:val="24"/>
                <w:szCs w:val="24"/>
              </w:rPr>
            </w:pPr>
            <w:r>
              <w:rPr>
                <w:color w:val="auto"/>
                <w:sz w:val="24"/>
                <w:szCs w:val="24"/>
              </w:rPr>
              <w:t xml:space="preserve">Наименование </w:t>
            </w:r>
          </w:p>
        </w:tc>
        <w:tc>
          <w:tcPr>
            <w:tcW w:w="1914" w:type="dxa"/>
            <w:tcBorders>
              <w:top w:val="single" w:sz="8"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Кол-во единиц </w:t>
            </w:r>
          </w:p>
        </w:tc>
      </w:tr>
      <w:tr>
        <w:tblPrEx/>
        <w:trPr>
          <w:wAfter w:w="10" w:type="dxa"/>
          <w:trHeight w:val="346"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1.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Палатки туристские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6"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2</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Спальные мешки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9"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3</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Рюкзаки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6"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4</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Коврики полиуретановые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8"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5</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Репшнуры (длина 2–3 м, диаметр 6–8 мм)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6"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6</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Петли </w:t>
            </w:r>
            <w:r>
              <w:rPr>
                <w:color w:val="auto"/>
                <w:sz w:val="24"/>
                <w:szCs w:val="24"/>
              </w:rPr>
              <w:t>пруссика</w:t>
            </w:r>
            <w:r>
              <w:rPr>
                <w:color w:val="auto"/>
                <w:sz w:val="24"/>
                <w:szCs w:val="24"/>
              </w:rPr>
              <w:t xml:space="preserve"> (веревка 8 мм)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8"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7</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Система страховочная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After w:w="10" w:type="dxa"/>
          <w:trHeight w:val="346" w:hRule="atLeast"/>
        </w:trPr>
        <w:tc>
          <w:tcPr>
            <w:tcW w:w="668" w:type="dxa"/>
            <w:tcBorders>
              <w:top w:val="single" w:sz="4" w:space="0" w:color="181717"/>
              <w:left w:val="single" w:sz="8" w:space="0" w:color="181717"/>
              <w:bottom w:val="single" w:sz="4" w:space="0" w:color="181717"/>
              <w:right w:val="nil"/>
            </w:tcBorders>
          </w:tcPr>
          <w:p>
            <w:pPr>
              <w:pStyle w:val="style0"/>
              <w:spacing w:after="0" w:lineRule="auto" w:line="240"/>
              <w:ind w:left="0" w:firstLine="0"/>
              <w:jc w:val="left"/>
              <w:rPr>
                <w:color w:val="auto"/>
                <w:sz w:val="24"/>
                <w:szCs w:val="24"/>
              </w:rPr>
            </w:pPr>
          </w:p>
        </w:tc>
        <w:tc>
          <w:tcPr>
            <w:tcW w:w="774" w:type="dxa"/>
            <w:tcBorders>
              <w:top w:val="single" w:sz="4" w:space="0" w:color="181717"/>
              <w:left w:val="nil"/>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8</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Карабин туристский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9</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Компас жидкостный для ориентирования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w:t>
            </w:r>
            <w:r>
              <w:rPr>
                <w:color w:val="auto"/>
                <w:sz w:val="24"/>
                <w:szCs w:val="24"/>
              </w:rPr>
              <w:t>0</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Курвиметр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2 шт.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w:t>
            </w:r>
            <w:r>
              <w:rPr>
                <w:color w:val="auto"/>
                <w:sz w:val="24"/>
                <w:szCs w:val="24"/>
              </w:rPr>
              <w:t>1</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Планшеты для зимнего ориентирования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12</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Призмы для ориентирования на местности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13</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Компостеры для отметки прохождения КП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14</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Секундомер электронный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2 шт.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15</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Аптечка медицинская в упаковке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16</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Тонометр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1 шт.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17</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Ремонтная аптечка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6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18</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Посуда для приготовления пищи (ножи, терка, консервный нож и т. п.)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19</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Фонарь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12 шт.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20</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Надувной мяч (емкости непотопляемости)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504"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21</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В</w:t>
            </w:r>
            <w:r>
              <w:rPr>
                <w:color w:val="auto"/>
                <w:sz w:val="24"/>
                <w:szCs w:val="24"/>
              </w:rPr>
              <w:t xml:space="preserve">идеопроектор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 1 шт.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22</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Экран демонстрационный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 xml:space="preserve"> 1 шт.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23</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Карты топографические учебные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6"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24</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Учебные плакаты по видам туризма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9"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25</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Спортивные карты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643"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26</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Карты спортивные, планы местности, планы микрорайона школы, карты своей местности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27</w:t>
            </w:r>
            <w:r>
              <w:rPr>
                <w:color w:val="auto"/>
                <w:sz w:val="24"/>
                <w:szCs w:val="24"/>
              </w:rPr>
              <w:t xml:space="preserve">. </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 xml:space="preserve">Цифровые носители с учебными материалами </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 xml:space="preserve">. </w:t>
            </w:r>
          </w:p>
        </w:tc>
      </w:tr>
      <w:tr>
        <w:tblPrEx/>
        <w:trPr>
          <w:wBefore w:w="10" w:type="dxa"/>
          <w:trHeight w:val="348" w:hRule="atLeast"/>
        </w:trPr>
        <w:tc>
          <w:tcPr>
            <w:tcW w:w="1442" w:type="dxa"/>
            <w:gridSpan w:val="2"/>
            <w:tcBorders>
              <w:top w:val="single" w:sz="4" w:space="0" w:color="181717"/>
              <w:left w:val="single" w:sz="12" w:space="0" w:color="181717"/>
              <w:bottom w:val="single" w:sz="4" w:space="0" w:color="181717"/>
              <w:right w:val="single" w:sz="4" w:space="0" w:color="181717"/>
            </w:tcBorders>
          </w:tcPr>
          <w:p>
            <w:pPr>
              <w:pStyle w:val="style0"/>
              <w:spacing w:after="0" w:lineRule="auto" w:line="240"/>
              <w:ind w:left="0" w:firstLine="0"/>
              <w:jc w:val="center"/>
              <w:rPr>
                <w:color w:val="auto"/>
                <w:sz w:val="24"/>
                <w:szCs w:val="24"/>
              </w:rPr>
            </w:pPr>
            <w:r>
              <w:rPr>
                <w:color w:val="auto"/>
                <w:sz w:val="24"/>
                <w:szCs w:val="24"/>
              </w:rPr>
              <w:t>28.</w:t>
            </w:r>
          </w:p>
        </w:tc>
        <w:tc>
          <w:tcPr>
            <w:tcW w:w="6582" w:type="dxa"/>
            <w:tcBorders>
              <w:top w:val="single" w:sz="4" w:space="0" w:color="181717"/>
              <w:left w:val="single" w:sz="4" w:space="0" w:color="181717"/>
              <w:bottom w:val="single" w:sz="4" w:space="0" w:color="181717"/>
              <w:right w:val="single" w:sz="4" w:space="0" w:color="181717"/>
            </w:tcBorders>
          </w:tcPr>
          <w:p>
            <w:pPr>
              <w:pStyle w:val="style0"/>
              <w:spacing w:after="0" w:lineRule="auto" w:line="240"/>
              <w:ind w:left="0" w:firstLine="0"/>
              <w:jc w:val="left"/>
              <w:rPr>
                <w:color w:val="auto"/>
                <w:sz w:val="24"/>
                <w:szCs w:val="24"/>
              </w:rPr>
            </w:pPr>
            <w:r>
              <w:rPr>
                <w:color w:val="auto"/>
                <w:sz w:val="24"/>
                <w:szCs w:val="24"/>
              </w:rPr>
              <w:t>Оборудованный учебный кабинет</w:t>
            </w:r>
          </w:p>
        </w:tc>
        <w:tc>
          <w:tcPr>
            <w:tcW w:w="1914" w:type="dxa"/>
            <w:tcBorders>
              <w:top w:val="single" w:sz="4" w:space="0" w:color="181717"/>
              <w:left w:val="single" w:sz="4" w:space="0" w:color="181717"/>
              <w:bottom w:val="single" w:sz="4" w:space="0" w:color="181717"/>
              <w:right w:val="single" w:sz="8" w:space="0" w:color="181717"/>
            </w:tcBorders>
          </w:tcPr>
          <w:p>
            <w:pPr>
              <w:pStyle w:val="style0"/>
              <w:spacing w:after="0" w:lineRule="auto" w:line="240"/>
              <w:ind w:left="0" w:firstLine="0"/>
              <w:jc w:val="left"/>
              <w:rPr>
                <w:color w:val="auto"/>
                <w:sz w:val="24"/>
                <w:szCs w:val="24"/>
              </w:rPr>
            </w:pPr>
            <w:r>
              <w:rPr>
                <w:color w:val="auto"/>
                <w:sz w:val="24"/>
                <w:szCs w:val="24"/>
              </w:rPr>
              <w:t>Компл</w:t>
            </w:r>
            <w:r>
              <w:rPr>
                <w:color w:val="auto"/>
                <w:sz w:val="24"/>
                <w:szCs w:val="24"/>
              </w:rPr>
              <w:t>.</w:t>
            </w:r>
          </w:p>
        </w:tc>
      </w:tr>
    </w:tbl>
    <w:p>
      <w:pPr>
        <w:pStyle w:val="style0"/>
        <w:spacing w:after="0" w:lineRule="auto" w:line="240"/>
        <w:ind w:left="0" w:firstLine="0"/>
        <w:jc w:val="left"/>
        <w:rPr>
          <w:color w:val="auto"/>
          <w:szCs w:val="24"/>
        </w:rPr>
      </w:pPr>
      <w:r>
        <w:rPr>
          <w:color w:val="auto"/>
          <w:szCs w:val="24"/>
        </w:rPr>
        <w:t xml:space="preserve"> </w:t>
      </w:r>
    </w:p>
    <w:p>
      <w:pPr>
        <w:pStyle w:val="style0"/>
        <w:spacing w:after="0" w:lineRule="auto" w:line="240"/>
        <w:ind w:left="0" w:firstLine="0"/>
        <w:jc w:val="left"/>
        <w:rPr>
          <w:color w:val="auto"/>
          <w:szCs w:val="24"/>
        </w:rPr>
      </w:pPr>
      <w:r>
        <w:rPr>
          <w:color w:val="auto"/>
          <w:szCs w:val="24"/>
        </w:rPr>
        <w:t xml:space="preserve"> </w:t>
      </w:r>
    </w:p>
    <w:p>
      <w:pPr>
        <w:pStyle w:val="style0"/>
        <w:spacing w:after="0" w:lineRule="auto" w:line="240"/>
        <w:ind w:left="0" w:firstLine="0"/>
        <w:jc w:val="center"/>
        <w:rPr>
          <w:color w:val="auto"/>
          <w:szCs w:val="24"/>
        </w:rPr>
      </w:pPr>
      <w:r>
        <w:rPr>
          <w:b/>
          <w:color w:val="auto"/>
          <w:szCs w:val="24"/>
        </w:rPr>
        <w:t xml:space="preserve"> </w:t>
      </w:r>
    </w:p>
    <w:p>
      <w:pPr>
        <w:pStyle w:val="style0"/>
        <w:spacing w:after="0" w:lineRule="auto" w:line="240"/>
        <w:ind w:left="0" w:firstLine="0"/>
        <w:rPr>
          <w:b/>
          <w:color w:val="auto"/>
          <w:szCs w:val="24"/>
          <w:highlight w:val="green"/>
          <w:lang w:val="en-US"/>
        </w:rPr>
      </w:pPr>
    </w:p>
    <w:p>
      <w:pPr>
        <w:pStyle w:val="style0"/>
        <w:spacing w:after="0" w:lineRule="auto" w:line="240"/>
        <w:ind w:left="0" w:firstLine="0"/>
        <w:jc w:val="center"/>
        <w:rPr>
          <w:b/>
          <w:color w:val="auto"/>
          <w:szCs w:val="24"/>
          <w:highlight w:val="green"/>
        </w:rPr>
      </w:pPr>
    </w:p>
    <w:p>
      <w:pPr>
        <w:pStyle w:val="style0"/>
        <w:spacing w:after="0" w:lineRule="auto" w:line="240"/>
        <w:ind w:left="0" w:firstLine="0"/>
        <w:jc w:val="center"/>
        <w:rPr>
          <w:b/>
          <w:color w:val="auto"/>
          <w:szCs w:val="24"/>
          <w:highlight w:val="green"/>
        </w:rPr>
      </w:pPr>
    </w:p>
    <w:p>
      <w:pPr>
        <w:pStyle w:val="style0"/>
        <w:spacing w:after="0" w:lineRule="auto" w:line="240"/>
        <w:ind w:left="0" w:firstLine="0"/>
        <w:jc w:val="center"/>
        <w:rPr>
          <w:color w:val="auto"/>
          <w:szCs w:val="24"/>
        </w:rPr>
      </w:pPr>
      <w:r>
        <w:rPr>
          <w:b/>
          <w:color w:val="auto"/>
          <w:szCs w:val="24"/>
        </w:rPr>
        <w:t>Информационное и учебно-методическое обеспечение:</w:t>
      </w:r>
    </w:p>
    <w:p>
      <w:pPr>
        <w:pStyle w:val="style0"/>
        <w:spacing w:after="0" w:lineRule="auto" w:line="240"/>
        <w:ind w:left="0" w:firstLine="0"/>
        <w:jc w:val="center"/>
        <w:rPr>
          <w:color w:val="auto"/>
          <w:szCs w:val="24"/>
        </w:rPr>
      </w:pPr>
      <w:r>
        <w:rPr>
          <w:b/>
          <w:color w:val="auto"/>
          <w:szCs w:val="24"/>
        </w:rPr>
        <w:t xml:space="preserve"> </w:t>
      </w:r>
    </w:p>
    <w:p>
      <w:pPr>
        <w:pStyle w:val="style0"/>
        <w:spacing w:after="0" w:lineRule="auto" w:line="240"/>
        <w:ind w:left="0" w:firstLine="709"/>
        <w:jc w:val="left"/>
        <w:rPr>
          <w:color w:val="auto"/>
          <w:szCs w:val="24"/>
        </w:rPr>
      </w:pPr>
      <w:r>
        <w:rPr>
          <w:color w:val="auto"/>
          <w:szCs w:val="24"/>
        </w:rPr>
        <w:t xml:space="preserve">- дополнительная общеобразовательная общеразвивающая программа, </w:t>
      </w:r>
    </w:p>
    <w:p>
      <w:pPr>
        <w:pStyle w:val="style0"/>
        <w:spacing w:after="0" w:lineRule="auto" w:line="240"/>
        <w:ind w:left="0" w:firstLine="709"/>
        <w:jc w:val="left"/>
        <w:rPr>
          <w:color w:val="auto"/>
          <w:szCs w:val="24"/>
        </w:rPr>
      </w:pPr>
      <w:r>
        <w:rPr>
          <w:color w:val="auto"/>
          <w:szCs w:val="24"/>
        </w:rPr>
        <w:t xml:space="preserve">- пособия, </w:t>
      </w:r>
    </w:p>
    <w:p>
      <w:pPr>
        <w:pStyle w:val="style0"/>
        <w:spacing w:after="0" w:lineRule="auto" w:line="240"/>
        <w:ind w:left="0" w:firstLine="709"/>
        <w:rPr>
          <w:color w:val="auto"/>
          <w:szCs w:val="24"/>
        </w:rPr>
      </w:pPr>
      <w:r>
        <w:rPr>
          <w:color w:val="auto"/>
          <w:szCs w:val="24"/>
        </w:rPr>
        <w:t>- учебно-методический комплекс: дидактические материалы, плакаты, видеотека, методические рекомендации, сборники материалов и задач, мониторинг по ДООП</w:t>
      </w:r>
    </w:p>
    <w:p>
      <w:pPr>
        <w:pStyle w:val="style0"/>
        <w:spacing w:after="0" w:lineRule="auto" w:line="240"/>
        <w:ind w:left="0" w:firstLine="709"/>
        <w:jc w:val="left"/>
        <w:rPr>
          <w:color w:val="auto"/>
          <w:szCs w:val="24"/>
        </w:rPr>
      </w:pPr>
      <w:r>
        <w:rPr>
          <w:color w:val="auto"/>
          <w:szCs w:val="24"/>
        </w:rPr>
        <w:t xml:space="preserve">    </w:t>
      </w:r>
    </w:p>
    <w:p>
      <w:pPr>
        <w:pStyle w:val="style0"/>
        <w:spacing w:after="0" w:lineRule="auto" w:line="240"/>
        <w:ind w:left="0" w:firstLine="709"/>
        <w:jc w:val="center"/>
        <w:rPr>
          <w:color w:val="auto"/>
          <w:szCs w:val="24"/>
        </w:rPr>
      </w:pPr>
      <w:r>
        <w:rPr>
          <w:b/>
          <w:color w:val="auto"/>
          <w:szCs w:val="24"/>
        </w:rPr>
        <w:t xml:space="preserve">Кадровое обеспечение: </w:t>
      </w:r>
    </w:p>
    <w:p>
      <w:pPr>
        <w:pStyle w:val="style0"/>
        <w:spacing w:after="0" w:lineRule="auto" w:line="240"/>
        <w:ind w:left="0" w:firstLine="709"/>
        <w:jc w:val="center"/>
        <w:rPr>
          <w:color w:val="auto"/>
          <w:szCs w:val="24"/>
        </w:rPr>
      </w:pPr>
      <w:r>
        <w:rPr>
          <w:b/>
          <w:color w:val="auto"/>
          <w:szCs w:val="24"/>
        </w:rPr>
        <w:t xml:space="preserve"> </w:t>
      </w:r>
    </w:p>
    <w:p>
      <w:pPr>
        <w:pStyle w:val="style0"/>
        <w:spacing w:after="0" w:lineRule="auto" w:line="240"/>
        <w:ind w:left="0" w:firstLine="709"/>
        <w:rPr>
          <w:color w:val="auto"/>
          <w:szCs w:val="24"/>
        </w:rPr>
      </w:pPr>
      <w:r>
        <w:rPr>
          <w:color w:val="auto"/>
          <w:szCs w:val="24"/>
        </w:rPr>
        <w:t xml:space="preserve">Согласно Профессиональному стандарту «Педагог дополнительного образования детей и взрослых» по данной программе может работать педагог дополнительного образования с уровнем образования и квалификации, соответствующим обозначениям таблицы пункта 2 Профессионального стандарта (Описание трудовых функций, входящих в профессиональный </w:t>
      </w:r>
      <w:r>
        <w:rPr>
          <w:color w:val="auto"/>
          <w:szCs w:val="24"/>
        </w:rPr>
        <w:t>стандарт) код А и B с уровнями квалификации 6, обладающий профессиональными компетенциями в предметной области.</w:t>
      </w:r>
      <w:r>
        <w:rPr>
          <w:color w:val="auto"/>
          <w:szCs w:val="24"/>
        </w:rPr>
        <w:t xml:space="preserve"> </w:t>
      </w:r>
    </w:p>
    <w:p>
      <w:pPr>
        <w:pStyle w:val="style0"/>
        <w:spacing w:after="0" w:lineRule="auto" w:line="259"/>
        <w:ind w:left="1068" w:firstLine="0"/>
        <w:jc w:val="left"/>
        <w:rPr>
          <w:color w:val="auto"/>
          <w:szCs w:val="24"/>
        </w:rPr>
      </w:pPr>
      <w:r>
        <w:rPr>
          <w:color w:val="auto"/>
          <w:szCs w:val="24"/>
        </w:rPr>
        <w:t xml:space="preserve"> </w:t>
      </w:r>
    </w:p>
    <w:p>
      <w:pPr>
        <w:pStyle w:val="style0"/>
        <w:spacing w:after="11" w:lineRule="auto" w:line="270"/>
        <w:ind w:left="4024" w:hanging="10"/>
        <w:jc w:val="left"/>
        <w:rPr>
          <w:color w:val="auto"/>
          <w:szCs w:val="24"/>
        </w:rPr>
      </w:pPr>
      <w:r>
        <w:rPr>
          <w:b/>
          <w:color w:val="auto"/>
          <w:szCs w:val="24"/>
        </w:rPr>
        <w:t xml:space="preserve">Этапы и формы аттестации  </w:t>
      </w:r>
    </w:p>
    <w:p>
      <w:pPr>
        <w:pStyle w:val="style0"/>
        <w:spacing w:after="0" w:lineRule="auto" w:line="259"/>
        <w:ind w:left="2031" w:firstLine="0"/>
        <w:jc w:val="center"/>
        <w:rPr>
          <w:color w:val="auto"/>
          <w:szCs w:val="24"/>
        </w:rPr>
      </w:pPr>
      <w:r>
        <w:rPr>
          <w:b/>
          <w:color w:val="auto"/>
          <w:szCs w:val="24"/>
        </w:rPr>
        <w:t xml:space="preserve">  </w:t>
      </w:r>
      <w:r>
        <w:rPr>
          <w:color w:val="auto"/>
          <w:szCs w:val="24"/>
        </w:rPr>
        <w:t xml:space="preserve"> </w:t>
      </w:r>
    </w:p>
    <w:tbl>
      <w:tblPr>
        <w:tblStyle w:val="style4102"/>
        <w:tblW w:w="10137" w:type="dxa"/>
        <w:tblInd w:w="137" w:type="dxa"/>
        <w:tblCellMar>
          <w:top w:w="55" w:type="dxa"/>
          <w:left w:w="108" w:type="dxa"/>
        </w:tblCellMar>
        <w:tblLook w:val="04A0" w:firstRow="1" w:lastRow="0" w:firstColumn="1" w:lastColumn="0" w:noHBand="0" w:noVBand="1"/>
      </w:tblPr>
      <w:tblGrid>
        <w:gridCol w:w="1746"/>
        <w:gridCol w:w="5634"/>
        <w:gridCol w:w="2758"/>
      </w:tblGrid>
      <w:tr>
        <w:trPr>
          <w:trHeight w:val="967" w:hRule="atLeast"/>
        </w:trPr>
        <w:tc>
          <w:tcPr>
            <w:tcW w:w="1843"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14" w:firstLine="0"/>
              <w:jc w:val="right"/>
              <w:rPr>
                <w:color w:val="auto"/>
                <w:sz w:val="24"/>
                <w:szCs w:val="24"/>
              </w:rPr>
            </w:pPr>
            <w:r>
              <w:rPr>
                <w:color w:val="auto"/>
                <w:sz w:val="24"/>
                <w:szCs w:val="24"/>
              </w:rPr>
              <w:t xml:space="preserve">Вид контроля  </w:t>
            </w:r>
          </w:p>
        </w:tc>
        <w:tc>
          <w:tcPr>
            <w:tcW w:w="6604"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5" w:firstLine="0"/>
              <w:jc w:val="center"/>
              <w:rPr>
                <w:color w:val="auto"/>
                <w:sz w:val="24"/>
                <w:szCs w:val="24"/>
              </w:rPr>
            </w:pPr>
            <w:r>
              <w:rPr>
                <w:color w:val="auto"/>
                <w:sz w:val="24"/>
                <w:szCs w:val="24"/>
              </w:rPr>
              <w:t xml:space="preserve">Раздел и контрольные измерители аттестации  </w:t>
            </w:r>
          </w:p>
          <w:p>
            <w:pPr>
              <w:pStyle w:val="style0"/>
              <w:spacing w:after="0" w:lineRule="auto" w:line="259"/>
              <w:ind w:left="70" w:firstLine="0"/>
              <w:jc w:val="center"/>
              <w:rPr>
                <w:color w:val="auto"/>
                <w:sz w:val="24"/>
                <w:szCs w:val="24"/>
              </w:rPr>
            </w:pPr>
            <w:r>
              <w:rPr>
                <w:color w:val="auto"/>
                <w:sz w:val="24"/>
                <w:szCs w:val="24"/>
              </w:rPr>
              <w:t xml:space="preserve">  </w:t>
            </w:r>
          </w:p>
        </w:tc>
        <w:tc>
          <w:tcPr>
            <w:tcW w:w="1690"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000000"/>
                <w:sz w:val="24"/>
                <w:szCs w:val="24"/>
              </w:rPr>
            </w:pPr>
            <w:r>
              <w:rPr>
                <w:color w:val="000000"/>
                <w:sz w:val="24"/>
                <w:szCs w:val="24"/>
              </w:rPr>
              <w:t xml:space="preserve">Форма аттестации  </w:t>
            </w:r>
          </w:p>
        </w:tc>
      </w:tr>
      <w:tr>
        <w:tblPrEx/>
        <w:trPr>
          <w:trHeight w:val="683" w:hRule="atLeast"/>
        </w:trPr>
        <w:tc>
          <w:tcPr>
            <w:tcW w:w="10137" w:type="dxa"/>
            <w:gridSpan w:val="3"/>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sz w:val="24"/>
                <w:szCs w:val="24"/>
              </w:rPr>
            </w:pPr>
            <w:r>
              <w:rPr>
                <w:color w:val="auto"/>
                <w:sz w:val="24"/>
                <w:szCs w:val="24"/>
              </w:rPr>
              <w:t>I год обучения</w:t>
            </w:r>
          </w:p>
        </w:tc>
      </w:tr>
      <w:tr>
        <w:tblPrEx/>
        <w:trPr>
          <w:trHeight w:val="967" w:hRule="atLeast"/>
        </w:trPr>
        <w:tc>
          <w:tcPr>
            <w:tcW w:w="1843"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14" w:firstLine="0"/>
              <w:rPr>
                <w:color w:val="auto"/>
                <w:sz w:val="24"/>
                <w:szCs w:val="24"/>
              </w:rPr>
            </w:pPr>
            <w:r>
              <w:rPr>
                <w:color w:val="auto"/>
                <w:sz w:val="24"/>
                <w:szCs w:val="24"/>
              </w:rPr>
              <w:t>Входной контроль</w:t>
            </w:r>
          </w:p>
        </w:tc>
        <w:tc>
          <w:tcPr>
            <w:tcW w:w="6604" w:type="dxa"/>
            <w:tcBorders>
              <w:top w:val="single" w:sz="4" w:space="0" w:color="000000"/>
              <w:left w:val="single" w:sz="4" w:space="0" w:color="000000"/>
              <w:bottom w:val="single" w:sz="4" w:space="0" w:color="000000"/>
              <w:right w:val="single" w:sz="4" w:space="0" w:color="000000"/>
            </w:tcBorders>
          </w:tcPr>
          <w:p>
            <w:pPr>
              <w:pStyle w:val="style0"/>
              <w:numPr>
                <w:ilvl w:val="0"/>
                <w:numId w:val="52"/>
              </w:numPr>
              <w:spacing w:after="0" w:lineRule="auto" w:line="259"/>
              <w:ind w:right="55"/>
              <w:rPr>
                <w:color w:val="auto"/>
                <w:sz w:val="24"/>
                <w:szCs w:val="24"/>
              </w:rPr>
            </w:pPr>
            <w:r>
              <w:rPr>
                <w:color w:val="auto"/>
                <w:sz w:val="24"/>
                <w:szCs w:val="24"/>
              </w:rPr>
              <w:t xml:space="preserve">Раздел: </w:t>
            </w:r>
            <w:r>
              <w:rPr>
                <w:b/>
                <w:sz w:val="24"/>
                <w:szCs w:val="24"/>
              </w:rPr>
              <w:t>Основы туристской подготовки</w:t>
            </w:r>
          </w:p>
          <w:p>
            <w:pPr>
              <w:pStyle w:val="style0"/>
              <w:spacing w:after="0" w:lineRule="auto" w:line="259"/>
              <w:ind w:left="0" w:right="55" w:firstLine="0"/>
              <w:rPr>
                <w:color w:val="auto"/>
                <w:sz w:val="24"/>
                <w:szCs w:val="24"/>
              </w:rPr>
            </w:pPr>
            <w:r>
              <w:rPr>
                <w:color w:val="auto"/>
                <w:sz w:val="24"/>
                <w:szCs w:val="24"/>
              </w:rPr>
              <w:t xml:space="preserve">-знание </w:t>
            </w:r>
            <w:r>
              <w:rPr>
                <w:color w:val="auto"/>
                <w:sz w:val="24"/>
                <w:szCs w:val="24"/>
              </w:rPr>
              <w:t>о видах туризма, знания по краеведению</w:t>
            </w:r>
          </w:p>
          <w:p>
            <w:pPr>
              <w:pStyle w:val="style0"/>
              <w:spacing w:after="0" w:lineRule="auto" w:line="259"/>
              <w:ind w:left="0" w:right="55" w:firstLine="0"/>
              <w:rPr>
                <w:color w:val="auto"/>
                <w:sz w:val="24"/>
                <w:szCs w:val="24"/>
              </w:rPr>
            </w:pPr>
          </w:p>
        </w:tc>
        <w:tc>
          <w:tcPr>
            <w:tcW w:w="1690"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left"/>
              <w:rPr>
                <w:color w:val="auto"/>
                <w:sz w:val="24"/>
                <w:szCs w:val="24"/>
              </w:rPr>
            </w:pPr>
            <w:r>
              <w:rPr>
                <w:color w:val="auto"/>
                <w:sz w:val="24"/>
                <w:szCs w:val="24"/>
              </w:rPr>
              <w:t>Анкетирование</w:t>
            </w:r>
          </w:p>
        </w:tc>
      </w:tr>
      <w:tr>
        <w:tblPrEx/>
        <w:trPr>
          <w:trHeight w:val="1211" w:hRule="atLeast"/>
        </w:trPr>
        <w:tc>
          <w:tcPr>
            <w:tcW w:w="1843" w:type="dxa"/>
            <w:vMerge w:val="restart"/>
            <w:tcBorders>
              <w:top w:val="single" w:sz="4" w:space="0" w:color="000000"/>
              <w:left w:val="single" w:sz="4" w:space="0" w:color="000000"/>
              <w:bottom w:val="nil"/>
              <w:right w:val="single" w:sz="4" w:space="0" w:color="000000"/>
            </w:tcBorders>
            <w:vAlign w:val="center"/>
          </w:tcPr>
          <w:p>
            <w:pPr>
              <w:pStyle w:val="style0"/>
              <w:spacing w:after="0" w:lineRule="auto" w:line="259"/>
              <w:ind w:left="0" w:right="50" w:firstLine="0"/>
              <w:jc w:val="center"/>
              <w:rPr>
                <w:color w:val="auto"/>
                <w:sz w:val="24"/>
                <w:szCs w:val="24"/>
              </w:rPr>
            </w:pPr>
            <w:r>
              <w:rPr>
                <w:color w:val="auto"/>
                <w:sz w:val="24"/>
                <w:szCs w:val="24"/>
              </w:rPr>
              <w:t>Текущ</w:t>
            </w:r>
            <w:r>
              <w:rPr>
                <w:color w:val="auto"/>
                <w:sz w:val="24"/>
                <w:szCs w:val="24"/>
              </w:rPr>
              <w:t>ий</w:t>
            </w:r>
          </w:p>
          <w:p>
            <w:pPr>
              <w:pStyle w:val="style0"/>
              <w:spacing w:after="0" w:lineRule="auto" w:line="259"/>
              <w:ind w:left="0" w:right="50" w:firstLine="0"/>
              <w:jc w:val="center"/>
              <w:rPr>
                <w:color w:val="auto"/>
                <w:sz w:val="24"/>
                <w:szCs w:val="24"/>
              </w:rPr>
            </w:pPr>
          </w:p>
          <w:p>
            <w:pPr>
              <w:pStyle w:val="style0"/>
              <w:spacing w:after="0" w:lineRule="auto" w:line="259"/>
              <w:ind w:left="0" w:right="50" w:firstLine="0"/>
              <w:jc w:val="center"/>
              <w:rPr>
                <w:color w:val="auto"/>
                <w:sz w:val="24"/>
                <w:szCs w:val="24"/>
              </w:rPr>
            </w:pPr>
            <w:r>
              <w:rPr>
                <w:color w:val="auto"/>
                <w:sz w:val="24"/>
                <w:szCs w:val="24"/>
              </w:rPr>
              <w:t xml:space="preserve"> </w:t>
            </w:r>
          </w:p>
        </w:tc>
        <w:tc>
          <w:tcPr>
            <w:tcW w:w="6604" w:type="dxa"/>
            <w:tcBorders>
              <w:top w:val="single" w:sz="4" w:space="0" w:color="000000"/>
              <w:left w:val="single" w:sz="4" w:space="0" w:color="000000"/>
              <w:bottom w:val="single" w:sz="4" w:space="0" w:color="000000"/>
              <w:right w:val="single" w:sz="4" w:space="0" w:color="000000"/>
            </w:tcBorders>
          </w:tcPr>
          <w:p>
            <w:pPr>
              <w:pStyle w:val="style0"/>
              <w:spacing w:after="0" w:lineRule="auto" w:line="240"/>
              <w:ind w:left="0" w:firstLine="0"/>
              <w:jc w:val="left"/>
              <w:rPr>
                <w:color w:val="auto"/>
                <w:szCs w:val="24"/>
                <w:highlight w:val="yellow"/>
              </w:rPr>
            </w:pPr>
            <w:r>
              <w:rPr>
                <w:color w:val="auto"/>
                <w:szCs w:val="24"/>
              </w:rPr>
              <w:t>1. Раздел:</w:t>
            </w:r>
            <w:r>
              <w:rPr>
                <w:color w:val="auto"/>
                <w:szCs w:val="24"/>
              </w:rPr>
              <w:t xml:space="preserve"> </w:t>
            </w:r>
            <w:r>
              <w:rPr>
                <w:b/>
                <w:szCs w:val="24"/>
              </w:rPr>
              <w:t>Основы туристской подготовки</w:t>
            </w:r>
            <w:r>
              <w:rPr>
                <w:b/>
                <w:szCs w:val="24"/>
              </w:rPr>
              <w:t xml:space="preserve"> </w:t>
            </w:r>
          </w:p>
          <w:p>
            <w:pPr>
              <w:pStyle w:val="style0"/>
              <w:spacing w:after="0" w:lineRule="auto" w:line="240"/>
              <w:ind w:left="0" w:firstLine="0"/>
              <w:jc w:val="left"/>
              <w:rPr>
                <w:color w:val="auto"/>
                <w:sz w:val="24"/>
                <w:szCs w:val="24"/>
              </w:rPr>
            </w:pPr>
            <w:r>
              <w:rPr>
                <w:color w:val="auto"/>
                <w:sz w:val="24"/>
                <w:szCs w:val="24"/>
              </w:rPr>
              <w:t>- знание о видах туризмах</w:t>
            </w:r>
            <w:r>
              <w:rPr>
                <w:color w:val="auto"/>
                <w:sz w:val="24"/>
                <w:szCs w:val="24"/>
              </w:rPr>
              <w:t>;</w:t>
            </w:r>
          </w:p>
          <w:p>
            <w:pPr>
              <w:pStyle w:val="style0"/>
              <w:numPr>
                <w:ilvl w:val="0"/>
                <w:numId w:val="36"/>
              </w:numPr>
              <w:tabs>
                <w:tab w:val="left" w:leader="none" w:pos="317"/>
              </w:tabs>
              <w:spacing w:after="0" w:lineRule="auto" w:line="240"/>
              <w:ind w:firstLine="0"/>
              <w:rPr>
                <w:color w:val="auto"/>
                <w:sz w:val="24"/>
                <w:szCs w:val="24"/>
              </w:rPr>
            </w:pPr>
            <w:r>
              <w:rPr>
                <w:color w:val="auto"/>
                <w:sz w:val="24"/>
                <w:szCs w:val="24"/>
              </w:rPr>
              <w:t>умение различать личное, групповое, специальное снаряжение</w:t>
            </w:r>
            <w:r>
              <w:rPr>
                <w:color w:val="auto"/>
                <w:sz w:val="24"/>
                <w:szCs w:val="24"/>
              </w:rPr>
              <w:t>;</w:t>
            </w:r>
            <w:r>
              <w:rPr>
                <w:color w:val="auto"/>
                <w:sz w:val="24"/>
                <w:szCs w:val="24"/>
              </w:rPr>
              <w:t xml:space="preserve"> </w:t>
            </w:r>
          </w:p>
          <w:p>
            <w:pPr>
              <w:pStyle w:val="style0"/>
              <w:spacing w:after="0" w:lineRule="auto" w:line="240"/>
              <w:ind w:left="0" w:firstLine="0"/>
              <w:jc w:val="left"/>
              <w:rPr>
                <w:color w:val="auto"/>
                <w:sz w:val="24"/>
                <w:szCs w:val="24"/>
              </w:rPr>
            </w:pPr>
            <w:r>
              <w:rPr>
                <w:color w:val="auto"/>
                <w:sz w:val="24"/>
                <w:szCs w:val="24"/>
              </w:rPr>
              <w:t>-  умение</w:t>
            </w:r>
            <w:r>
              <w:rPr>
                <w:color w:val="auto"/>
                <w:sz w:val="24"/>
                <w:szCs w:val="24"/>
              </w:rPr>
              <w:t xml:space="preserve"> </w:t>
            </w:r>
            <w:r>
              <w:rPr>
                <w:color w:val="auto"/>
                <w:sz w:val="24"/>
                <w:szCs w:val="24"/>
              </w:rPr>
              <w:t>о</w:t>
            </w:r>
            <w:r>
              <w:rPr>
                <w:color w:val="auto"/>
                <w:sz w:val="24"/>
                <w:szCs w:val="24"/>
              </w:rPr>
              <w:t>рганиз</w:t>
            </w:r>
            <w:r>
              <w:rPr>
                <w:color w:val="auto"/>
                <w:sz w:val="24"/>
                <w:szCs w:val="24"/>
              </w:rPr>
              <w:t>овать</w:t>
            </w:r>
            <w:r>
              <w:rPr>
                <w:color w:val="auto"/>
                <w:sz w:val="24"/>
                <w:szCs w:val="24"/>
              </w:rPr>
              <w:t xml:space="preserve"> туристск</w:t>
            </w:r>
            <w:r>
              <w:rPr>
                <w:color w:val="auto"/>
                <w:sz w:val="24"/>
                <w:szCs w:val="24"/>
              </w:rPr>
              <w:t>ий  быт</w:t>
            </w:r>
            <w:r>
              <w:rPr>
                <w:color w:val="auto"/>
                <w:sz w:val="24"/>
                <w:szCs w:val="24"/>
              </w:rPr>
              <w:t xml:space="preserve">, </w:t>
            </w:r>
            <w:r>
              <w:rPr>
                <w:color w:val="auto"/>
                <w:sz w:val="24"/>
                <w:szCs w:val="24"/>
              </w:rPr>
              <w:t>выбор места для бивака, должности в походе</w:t>
            </w:r>
            <w:r>
              <w:rPr>
                <w:color w:val="auto"/>
                <w:sz w:val="24"/>
                <w:szCs w:val="24"/>
              </w:rPr>
              <w:t>;</w:t>
            </w:r>
          </w:p>
          <w:p>
            <w:pPr>
              <w:pStyle w:val="style0"/>
              <w:numPr>
                <w:ilvl w:val="0"/>
                <w:numId w:val="36"/>
              </w:numPr>
              <w:tabs>
                <w:tab w:val="left" w:leader="none" w:pos="317"/>
              </w:tabs>
              <w:spacing w:after="0" w:lineRule="auto" w:line="240"/>
              <w:ind w:firstLine="0"/>
              <w:rPr>
                <w:color w:val="auto"/>
                <w:sz w:val="24"/>
                <w:szCs w:val="24"/>
              </w:rPr>
            </w:pPr>
            <w:r>
              <w:rPr>
                <w:color w:val="auto"/>
                <w:sz w:val="24"/>
                <w:szCs w:val="24"/>
              </w:rPr>
              <w:t xml:space="preserve">знание </w:t>
            </w:r>
            <w:r>
              <w:rPr>
                <w:color w:val="auto"/>
                <w:sz w:val="24"/>
                <w:szCs w:val="24"/>
              </w:rPr>
              <w:tab/>
            </w:r>
            <w:r>
              <w:rPr>
                <w:color w:val="auto"/>
                <w:sz w:val="24"/>
                <w:szCs w:val="24"/>
              </w:rPr>
              <w:t xml:space="preserve">принципов </w:t>
            </w:r>
            <w:r>
              <w:rPr>
                <w:color w:val="auto"/>
                <w:sz w:val="24"/>
                <w:szCs w:val="24"/>
              </w:rPr>
              <w:tab/>
            </w:r>
            <w:r>
              <w:rPr>
                <w:color w:val="auto"/>
                <w:sz w:val="24"/>
                <w:szCs w:val="24"/>
              </w:rPr>
              <w:t xml:space="preserve">организации </w:t>
            </w:r>
            <w:r>
              <w:rPr>
                <w:color w:val="auto"/>
                <w:sz w:val="24"/>
                <w:szCs w:val="24"/>
              </w:rPr>
              <w:tab/>
            </w:r>
            <w:r>
              <w:rPr>
                <w:color w:val="auto"/>
                <w:sz w:val="24"/>
                <w:szCs w:val="24"/>
              </w:rPr>
              <w:t xml:space="preserve">питания </w:t>
            </w:r>
            <w:r>
              <w:rPr>
                <w:color w:val="auto"/>
                <w:sz w:val="24"/>
                <w:szCs w:val="24"/>
              </w:rPr>
              <w:tab/>
            </w:r>
            <w:r>
              <w:rPr>
                <w:color w:val="auto"/>
                <w:sz w:val="24"/>
                <w:szCs w:val="24"/>
              </w:rPr>
              <w:t>в однодневном походе</w:t>
            </w:r>
            <w:r>
              <w:rPr>
                <w:color w:val="auto"/>
                <w:sz w:val="24"/>
                <w:szCs w:val="24"/>
              </w:rPr>
              <w:t>;</w:t>
            </w:r>
            <w:r>
              <w:rPr>
                <w:color w:val="auto"/>
                <w:sz w:val="24"/>
                <w:szCs w:val="24"/>
              </w:rPr>
              <w:t xml:space="preserve">  </w:t>
            </w:r>
          </w:p>
          <w:p>
            <w:pPr>
              <w:pStyle w:val="style0"/>
              <w:numPr>
                <w:ilvl w:val="0"/>
                <w:numId w:val="36"/>
              </w:numPr>
              <w:tabs>
                <w:tab w:val="left" w:leader="none" w:pos="317"/>
              </w:tabs>
              <w:spacing w:after="0" w:lineRule="auto" w:line="240"/>
              <w:ind w:firstLine="0"/>
              <w:rPr>
                <w:color w:val="auto"/>
                <w:sz w:val="24"/>
                <w:szCs w:val="24"/>
              </w:rPr>
            </w:pPr>
            <w:r>
              <w:rPr>
                <w:color w:val="auto"/>
                <w:sz w:val="24"/>
                <w:szCs w:val="24"/>
              </w:rPr>
              <w:t>знание туристских должностей в группе</w:t>
            </w:r>
            <w:r>
              <w:rPr>
                <w:color w:val="auto"/>
                <w:sz w:val="24"/>
                <w:szCs w:val="24"/>
              </w:rPr>
              <w:t>;</w:t>
            </w:r>
          </w:p>
          <w:p>
            <w:pPr>
              <w:pStyle w:val="style0"/>
              <w:numPr>
                <w:ilvl w:val="0"/>
                <w:numId w:val="36"/>
              </w:numPr>
              <w:tabs>
                <w:tab w:val="left" w:leader="none" w:pos="317"/>
              </w:tabs>
              <w:spacing w:after="0" w:lineRule="auto" w:line="240"/>
              <w:ind w:firstLine="0"/>
              <w:rPr>
                <w:color w:val="auto"/>
                <w:sz w:val="24"/>
                <w:szCs w:val="24"/>
              </w:rPr>
            </w:pPr>
            <w:r>
              <w:rPr>
                <w:color w:val="auto"/>
                <w:sz w:val="24"/>
                <w:szCs w:val="24"/>
              </w:rPr>
              <w:t xml:space="preserve"> </w:t>
            </w:r>
            <w:r>
              <w:rPr>
                <w:color w:val="auto"/>
                <w:sz w:val="24"/>
                <w:szCs w:val="24"/>
              </w:rPr>
              <w:t>знание правил движения и техники безопасности в походе</w:t>
            </w:r>
            <w:r>
              <w:rPr>
                <w:color w:val="auto"/>
                <w:sz w:val="24"/>
                <w:szCs w:val="24"/>
              </w:rPr>
              <w:t>;</w:t>
            </w:r>
            <w:r>
              <w:rPr>
                <w:color w:val="auto"/>
                <w:sz w:val="24"/>
                <w:szCs w:val="24"/>
              </w:rPr>
              <w:t xml:space="preserve">  </w:t>
            </w:r>
          </w:p>
          <w:p>
            <w:pPr>
              <w:pStyle w:val="style0"/>
              <w:spacing w:after="0" w:lineRule="auto" w:line="256"/>
              <w:ind w:left="0" w:firstLine="0"/>
              <w:rPr>
                <w:color w:val="auto"/>
                <w:sz w:val="24"/>
                <w:szCs w:val="24"/>
              </w:rPr>
            </w:pPr>
            <w:r>
              <w:rPr>
                <w:color w:val="auto"/>
                <w:sz w:val="24"/>
                <w:szCs w:val="24"/>
              </w:rPr>
              <w:t>- умение готовить личное снаряжение к походу, укладывать рюкзак, устанавливать двухск</w:t>
            </w:r>
            <w:r>
              <w:rPr>
                <w:color w:val="auto"/>
                <w:sz w:val="24"/>
                <w:szCs w:val="24"/>
              </w:rPr>
              <w:t>атную палатку, разводить костер</w:t>
            </w:r>
            <w:r>
              <w:rPr>
                <w:color w:val="auto"/>
                <w:sz w:val="24"/>
                <w:szCs w:val="24"/>
              </w:rPr>
              <w:t>;</w:t>
            </w:r>
          </w:p>
          <w:p>
            <w:pPr>
              <w:pStyle w:val="style0"/>
              <w:spacing w:after="0" w:lineRule="auto" w:line="256"/>
              <w:ind w:left="0" w:firstLine="0"/>
              <w:jc w:val="left"/>
              <w:rPr>
                <w:color w:val="auto"/>
                <w:sz w:val="24"/>
                <w:szCs w:val="24"/>
              </w:rPr>
            </w:pPr>
            <w:r>
              <w:rPr>
                <w:color w:val="auto"/>
                <w:sz w:val="24"/>
                <w:szCs w:val="24"/>
              </w:rPr>
              <w:t>-выполнение обязанностей</w:t>
            </w:r>
            <w:r>
              <w:rPr>
                <w:color w:val="auto"/>
                <w:sz w:val="24"/>
                <w:szCs w:val="24"/>
              </w:rPr>
              <w:t xml:space="preserve"> по должнос</w:t>
            </w:r>
            <w:r>
              <w:rPr>
                <w:color w:val="auto"/>
                <w:sz w:val="24"/>
                <w:szCs w:val="24"/>
              </w:rPr>
              <w:t>тям в период подготовки похода;</w:t>
            </w:r>
          </w:p>
          <w:p>
            <w:pPr>
              <w:pStyle w:val="style0"/>
              <w:spacing w:after="0" w:lineRule="auto" w:line="256"/>
              <w:ind w:left="0" w:firstLine="0"/>
              <w:jc w:val="left"/>
              <w:rPr>
                <w:color w:val="auto"/>
                <w:sz w:val="24"/>
                <w:szCs w:val="24"/>
              </w:rPr>
            </w:pPr>
            <w:r>
              <w:rPr>
                <w:color w:val="auto"/>
                <w:sz w:val="24"/>
                <w:szCs w:val="24"/>
              </w:rPr>
              <w:t>- с</w:t>
            </w:r>
            <w:r>
              <w:rPr>
                <w:color w:val="auto"/>
                <w:sz w:val="24"/>
                <w:szCs w:val="24"/>
              </w:rPr>
              <w:t>облюд</w:t>
            </w:r>
            <w:r>
              <w:rPr>
                <w:color w:val="auto"/>
                <w:sz w:val="24"/>
                <w:szCs w:val="24"/>
              </w:rPr>
              <w:t>ение</w:t>
            </w:r>
            <w:r>
              <w:rPr>
                <w:color w:val="auto"/>
                <w:sz w:val="24"/>
                <w:szCs w:val="24"/>
              </w:rPr>
              <w:t xml:space="preserve"> режим</w:t>
            </w:r>
            <w:r>
              <w:rPr>
                <w:color w:val="auto"/>
                <w:sz w:val="24"/>
                <w:szCs w:val="24"/>
              </w:rPr>
              <w:t>а</w:t>
            </w:r>
            <w:r>
              <w:rPr>
                <w:color w:val="auto"/>
                <w:sz w:val="24"/>
                <w:szCs w:val="24"/>
              </w:rPr>
              <w:t xml:space="preserve"> движения;</w:t>
            </w:r>
          </w:p>
          <w:p>
            <w:pPr>
              <w:pStyle w:val="style0"/>
              <w:spacing w:after="0" w:lineRule="auto" w:line="256"/>
              <w:ind w:left="0" w:right="11" w:firstLine="0"/>
              <w:jc w:val="left"/>
              <w:rPr>
                <w:color w:val="auto"/>
                <w:sz w:val="24"/>
                <w:szCs w:val="24"/>
              </w:rPr>
            </w:pPr>
            <w:r>
              <w:rPr>
                <w:color w:val="auto"/>
                <w:sz w:val="24"/>
                <w:szCs w:val="24"/>
              </w:rPr>
              <w:t>- умение в</w:t>
            </w:r>
            <w:r>
              <w:rPr>
                <w:color w:val="auto"/>
                <w:sz w:val="24"/>
                <w:szCs w:val="24"/>
              </w:rPr>
              <w:t>язать узлы: прямой, проводник, встречный, двойной проводник</w:t>
            </w:r>
            <w:r>
              <w:rPr>
                <w:color w:val="auto"/>
                <w:sz w:val="24"/>
                <w:szCs w:val="24"/>
              </w:rPr>
              <w:t xml:space="preserve"> </w:t>
            </w:r>
            <w:r>
              <w:rPr>
                <w:color w:val="auto"/>
                <w:sz w:val="24"/>
                <w:szCs w:val="24"/>
              </w:rPr>
              <w:t>;</w:t>
            </w:r>
          </w:p>
          <w:p>
            <w:pPr>
              <w:pStyle w:val="style0"/>
              <w:spacing w:after="0" w:lineRule="auto" w:line="259"/>
              <w:ind w:left="0" w:right="50" w:firstLine="0"/>
              <w:rPr>
                <w:color w:val="auto"/>
                <w:sz w:val="24"/>
                <w:szCs w:val="24"/>
              </w:rPr>
            </w:pPr>
            <w:r>
              <w:rPr>
                <w:color w:val="auto"/>
                <w:sz w:val="24"/>
                <w:szCs w:val="24"/>
              </w:rPr>
              <w:t>- интерес к туристской деятельности, навыки здорового образа жизни</w:t>
            </w:r>
            <w:r>
              <w:rPr>
                <w:color w:val="auto"/>
                <w:sz w:val="24"/>
                <w:szCs w:val="24"/>
              </w:rPr>
              <w:t>;</w:t>
            </w:r>
          </w:p>
          <w:p>
            <w:pPr>
              <w:pStyle w:val="style0"/>
              <w:spacing w:after="22" w:lineRule="auto" w:line="259"/>
              <w:ind w:left="0" w:firstLine="0"/>
              <w:jc w:val="left"/>
              <w:rPr>
                <w:color w:val="auto"/>
                <w:sz w:val="24"/>
                <w:szCs w:val="24"/>
              </w:rPr>
            </w:pPr>
            <w:r>
              <w:rPr>
                <w:color w:val="auto"/>
                <w:sz w:val="24"/>
                <w:szCs w:val="24"/>
              </w:rPr>
              <w:t xml:space="preserve">- </w:t>
            </w:r>
            <w:r>
              <w:rPr>
                <w:color w:val="auto"/>
                <w:sz w:val="24"/>
                <w:szCs w:val="24"/>
              </w:rPr>
              <w:t>осознание учащимися сущности гражданственности и патриотизма</w:t>
            </w:r>
            <w:r>
              <w:rPr>
                <w:color w:val="auto"/>
                <w:sz w:val="24"/>
                <w:szCs w:val="24"/>
              </w:rPr>
              <w:t>.</w:t>
            </w:r>
          </w:p>
        </w:tc>
        <w:tc>
          <w:tcPr>
            <w:tcW w:w="1690" w:type="dxa"/>
            <w:tcBorders>
              <w:top w:val="single" w:sz="4" w:space="0" w:color="000000"/>
              <w:left w:val="single" w:sz="4" w:space="0" w:color="000000"/>
              <w:bottom w:val="single" w:sz="4" w:space="0" w:color="000000"/>
              <w:right w:val="single" w:sz="4" w:space="0" w:color="000000"/>
            </w:tcBorders>
            <w:vAlign w:val="center"/>
          </w:tcPr>
          <w:p>
            <w:pPr>
              <w:pStyle w:val="style0"/>
              <w:spacing w:after="0" w:lineRule="auto" w:line="238"/>
              <w:ind w:left="0" w:firstLine="0"/>
              <w:jc w:val="left"/>
              <w:rPr>
                <w:color w:val="auto"/>
                <w:sz w:val="24"/>
                <w:szCs w:val="24"/>
              </w:rPr>
            </w:pPr>
            <w:r>
              <w:rPr>
                <w:color w:val="auto"/>
                <w:sz w:val="24"/>
                <w:szCs w:val="24"/>
              </w:rPr>
              <w:t>Тестирование, опрос,</w:t>
            </w:r>
            <w:r>
              <w:rPr>
                <w:color w:val="auto"/>
                <w:sz w:val="24"/>
                <w:szCs w:val="24"/>
              </w:rPr>
              <w:t xml:space="preserve"> педагогическое наблюдение,</w:t>
            </w:r>
          </w:p>
          <w:p>
            <w:pPr>
              <w:pStyle w:val="style0"/>
              <w:spacing w:after="19" w:lineRule="auto" w:line="259"/>
              <w:ind w:left="0" w:firstLine="0"/>
              <w:jc w:val="left"/>
              <w:rPr>
                <w:color w:val="auto"/>
                <w:sz w:val="24"/>
                <w:szCs w:val="24"/>
              </w:rPr>
            </w:pPr>
            <w:r>
              <w:rPr>
                <w:color w:val="auto"/>
                <w:sz w:val="24"/>
                <w:szCs w:val="24"/>
              </w:rPr>
              <w:t>контрольная</w:t>
            </w:r>
          </w:p>
          <w:p>
            <w:pPr>
              <w:pStyle w:val="style0"/>
              <w:spacing w:after="0" w:lineRule="auto" w:line="259"/>
              <w:ind w:left="0" w:firstLine="0"/>
              <w:jc w:val="left"/>
              <w:rPr>
                <w:color w:val="auto"/>
                <w:sz w:val="24"/>
                <w:szCs w:val="24"/>
              </w:rPr>
            </w:pPr>
            <w:r>
              <w:rPr>
                <w:color w:val="auto"/>
                <w:sz w:val="24"/>
                <w:szCs w:val="24"/>
              </w:rPr>
              <w:t>работа, зачет,</w:t>
            </w:r>
          </w:p>
          <w:p>
            <w:pPr>
              <w:pStyle w:val="style0"/>
              <w:spacing w:after="0" w:lineRule="auto" w:line="259"/>
              <w:ind w:left="0" w:firstLine="0"/>
              <w:jc w:val="left"/>
              <w:rPr>
                <w:color w:val="auto"/>
                <w:sz w:val="24"/>
                <w:szCs w:val="24"/>
              </w:rPr>
            </w:pPr>
            <w:r>
              <w:rPr>
                <w:color w:val="auto"/>
                <w:sz w:val="24"/>
                <w:szCs w:val="24"/>
              </w:rPr>
              <w:t>практическая работа</w:t>
            </w:r>
          </w:p>
        </w:tc>
      </w:tr>
      <w:tr>
        <w:tblPrEx/>
        <w:trPr>
          <w:trHeight w:val="1162" w:hRule="atLeast"/>
        </w:trPr>
        <w:tc>
          <w:tcPr>
            <w:tcW w:w="1843" w:type="dxa"/>
            <w:vMerge w:val="continue"/>
            <w:tcBorders>
              <w:top w:val="nil"/>
              <w:left w:val="single" w:sz="4" w:space="0" w:color="000000"/>
              <w:bottom w:val="nil"/>
              <w:right w:val="single" w:sz="4" w:space="0" w:color="000000"/>
            </w:tcBorders>
          </w:tcPr>
          <w:p>
            <w:pPr>
              <w:pStyle w:val="style0"/>
              <w:spacing w:after="160" w:lineRule="auto" w:line="259"/>
              <w:ind w:left="0" w:firstLine="0"/>
              <w:jc w:val="left"/>
              <w:rPr>
                <w:color w:val="auto"/>
                <w:sz w:val="24"/>
                <w:szCs w:val="24"/>
              </w:rPr>
            </w:pPr>
          </w:p>
        </w:tc>
        <w:tc>
          <w:tcPr>
            <w:tcW w:w="6604" w:type="dxa"/>
            <w:tcBorders>
              <w:top w:val="single" w:sz="4" w:space="0" w:color="000000"/>
              <w:left w:val="single" w:sz="4" w:space="0" w:color="000000"/>
              <w:bottom w:val="single" w:sz="4" w:space="0" w:color="000000"/>
              <w:right w:val="single" w:sz="4" w:space="0" w:color="000000"/>
            </w:tcBorders>
          </w:tcPr>
          <w:p>
            <w:pPr>
              <w:pStyle w:val="style0"/>
              <w:spacing w:after="18" w:lineRule="auto" w:line="259"/>
              <w:ind w:left="0" w:firstLine="0"/>
              <w:jc w:val="left"/>
              <w:rPr>
                <w:color w:val="auto"/>
                <w:sz w:val="24"/>
                <w:szCs w:val="24"/>
              </w:rPr>
            </w:pPr>
            <w:r>
              <w:rPr>
                <w:color w:val="auto"/>
                <w:sz w:val="24"/>
                <w:szCs w:val="24"/>
              </w:rPr>
              <w:t xml:space="preserve">2. Раздел: </w:t>
            </w:r>
            <w:r>
              <w:rPr>
                <w:b/>
                <w:i/>
                <w:color w:val="auto"/>
                <w:sz w:val="24"/>
                <w:szCs w:val="24"/>
              </w:rPr>
              <w:t>Основы гигиены и первой помощи</w:t>
            </w:r>
            <w:r>
              <w:rPr>
                <w:color w:val="auto"/>
                <w:sz w:val="24"/>
                <w:szCs w:val="24"/>
              </w:rPr>
              <w:t xml:space="preserve">  </w:t>
            </w:r>
          </w:p>
          <w:p>
            <w:pPr>
              <w:pStyle w:val="style0"/>
              <w:numPr>
                <w:ilvl w:val="0"/>
                <w:numId w:val="37"/>
              </w:numPr>
              <w:spacing w:after="20" w:lineRule="auto" w:line="259"/>
              <w:ind w:hanging="139"/>
              <w:jc w:val="left"/>
              <w:rPr>
                <w:color w:val="auto"/>
                <w:sz w:val="24"/>
                <w:szCs w:val="24"/>
              </w:rPr>
            </w:pPr>
            <w:r>
              <w:rPr>
                <w:color w:val="auto"/>
                <w:sz w:val="24"/>
                <w:szCs w:val="24"/>
              </w:rPr>
              <w:t xml:space="preserve">знание </w:t>
            </w:r>
            <w:r>
              <w:rPr>
                <w:color w:val="auto"/>
                <w:sz w:val="24"/>
                <w:szCs w:val="24"/>
              </w:rPr>
              <w:t>возможных опасностей</w:t>
            </w:r>
            <w:r>
              <w:rPr>
                <w:color w:val="auto"/>
                <w:sz w:val="24"/>
                <w:szCs w:val="24"/>
              </w:rPr>
              <w:t xml:space="preserve"> в походе, меры  безопасности</w:t>
            </w:r>
            <w:r>
              <w:rPr>
                <w:color w:val="auto"/>
                <w:sz w:val="24"/>
                <w:szCs w:val="24"/>
              </w:rPr>
              <w:t>;</w:t>
            </w:r>
          </w:p>
          <w:p>
            <w:pPr>
              <w:pStyle w:val="style0"/>
              <w:spacing w:after="0" w:lineRule="auto" w:line="240"/>
              <w:ind w:left="0" w:firstLine="0"/>
              <w:jc w:val="left"/>
              <w:rPr>
                <w:color w:val="auto"/>
                <w:sz w:val="24"/>
                <w:szCs w:val="24"/>
              </w:rPr>
            </w:pPr>
            <w:r>
              <w:rPr>
                <w:color w:val="auto"/>
                <w:sz w:val="24"/>
                <w:szCs w:val="24"/>
              </w:rPr>
              <w:t>- умение составить</w:t>
            </w:r>
            <w:r>
              <w:rPr>
                <w:color w:val="auto"/>
                <w:szCs w:val="24"/>
              </w:rPr>
              <w:t xml:space="preserve"> </w:t>
            </w:r>
            <w:r>
              <w:rPr>
                <w:color w:val="auto"/>
                <w:sz w:val="24"/>
                <w:szCs w:val="24"/>
              </w:rPr>
              <w:t>походн</w:t>
            </w:r>
            <w:r>
              <w:rPr>
                <w:color w:val="auto"/>
                <w:sz w:val="24"/>
                <w:szCs w:val="24"/>
              </w:rPr>
              <w:t>ую аптечку, л</w:t>
            </w:r>
            <w:r>
              <w:rPr>
                <w:color w:val="auto"/>
                <w:sz w:val="24"/>
                <w:szCs w:val="24"/>
              </w:rPr>
              <w:t>ичн</w:t>
            </w:r>
            <w:r>
              <w:rPr>
                <w:color w:val="auto"/>
                <w:sz w:val="24"/>
                <w:szCs w:val="24"/>
              </w:rPr>
              <w:t xml:space="preserve">ую аптечку </w:t>
            </w:r>
            <w:r>
              <w:rPr>
                <w:color w:val="auto"/>
                <w:sz w:val="24"/>
                <w:szCs w:val="24"/>
              </w:rPr>
              <w:t>туриста</w:t>
            </w:r>
            <w:r>
              <w:rPr>
                <w:color w:val="auto"/>
                <w:sz w:val="24"/>
                <w:szCs w:val="24"/>
              </w:rPr>
              <w:t>;</w:t>
            </w:r>
          </w:p>
          <w:p>
            <w:pPr>
              <w:pStyle w:val="style0"/>
              <w:numPr>
                <w:ilvl w:val="0"/>
                <w:numId w:val="37"/>
              </w:numPr>
              <w:spacing w:after="0" w:lineRule="auto" w:line="259"/>
              <w:ind w:hanging="139"/>
              <w:jc w:val="left"/>
              <w:rPr>
                <w:color w:val="auto"/>
                <w:sz w:val="24"/>
                <w:szCs w:val="24"/>
              </w:rPr>
            </w:pPr>
            <w:r>
              <w:rPr>
                <w:color w:val="auto"/>
                <w:sz w:val="24"/>
                <w:szCs w:val="24"/>
              </w:rPr>
              <w:t>умение</w:t>
            </w:r>
            <w:r>
              <w:rPr>
                <w:color w:val="auto"/>
                <w:sz w:val="24"/>
                <w:szCs w:val="24"/>
              </w:rPr>
              <w:t xml:space="preserve"> </w:t>
            </w:r>
            <w:r>
              <w:rPr>
                <w:color w:val="auto"/>
                <w:sz w:val="24"/>
                <w:szCs w:val="24"/>
              </w:rPr>
              <w:t>наложить</w:t>
            </w:r>
            <w:r>
              <w:rPr>
                <w:color w:val="auto"/>
                <w:sz w:val="24"/>
                <w:szCs w:val="24"/>
              </w:rPr>
              <w:t xml:space="preserve"> повя</w:t>
            </w:r>
            <w:r>
              <w:rPr>
                <w:color w:val="auto"/>
                <w:sz w:val="24"/>
                <w:szCs w:val="24"/>
              </w:rPr>
              <w:t>зку</w:t>
            </w:r>
            <w:r>
              <w:rPr>
                <w:color w:val="auto"/>
                <w:sz w:val="24"/>
                <w:szCs w:val="24"/>
              </w:rPr>
              <w:t>;</w:t>
            </w:r>
          </w:p>
          <w:p>
            <w:pPr>
              <w:pStyle w:val="style0"/>
              <w:spacing w:after="0" w:lineRule="auto" w:line="240"/>
              <w:ind w:left="0" w:firstLine="0"/>
              <w:jc w:val="left"/>
              <w:rPr>
                <w:color w:val="auto"/>
                <w:sz w:val="24"/>
                <w:szCs w:val="24"/>
              </w:rPr>
            </w:pPr>
            <w:r>
              <w:rPr>
                <w:color w:val="auto"/>
                <w:sz w:val="24"/>
                <w:szCs w:val="24"/>
              </w:rPr>
              <w:t>-</w:t>
            </w:r>
            <w:r>
              <w:rPr>
                <w:color w:val="auto"/>
                <w:sz w:val="24"/>
                <w:szCs w:val="24"/>
              </w:rPr>
              <w:t xml:space="preserve"> знание основных приемов первой  </w:t>
            </w:r>
            <w:r>
              <w:rPr>
                <w:color w:val="auto"/>
                <w:sz w:val="24"/>
                <w:szCs w:val="24"/>
              </w:rPr>
              <w:t>помощи</w:t>
            </w:r>
            <w:r>
              <w:rPr>
                <w:color w:val="auto"/>
                <w:sz w:val="24"/>
                <w:szCs w:val="24"/>
              </w:rPr>
              <w:t>;</w:t>
            </w:r>
          </w:p>
          <w:p>
            <w:pPr>
              <w:pStyle w:val="style0"/>
              <w:spacing w:after="0" w:lineRule="auto" w:line="240"/>
              <w:ind w:left="0" w:firstLine="0"/>
              <w:jc w:val="left"/>
              <w:rPr>
                <w:color w:val="auto"/>
                <w:sz w:val="24"/>
                <w:szCs w:val="24"/>
              </w:rPr>
            </w:pPr>
            <w:r>
              <w:rPr>
                <w:color w:val="auto"/>
                <w:sz w:val="24"/>
                <w:szCs w:val="24"/>
              </w:rPr>
              <w:t>-</w:t>
            </w:r>
            <w:r>
              <w:rPr>
                <w:color w:val="auto"/>
                <w:szCs w:val="24"/>
              </w:rPr>
              <w:t xml:space="preserve"> </w:t>
            </w:r>
            <w:r>
              <w:rPr>
                <w:color w:val="auto"/>
                <w:szCs w:val="24"/>
              </w:rPr>
              <w:t xml:space="preserve"> умение </w:t>
            </w:r>
            <w:r>
              <w:rPr>
                <w:color w:val="auto"/>
                <w:sz w:val="24"/>
                <w:szCs w:val="24"/>
              </w:rPr>
              <w:t>применять</w:t>
            </w:r>
            <w:r>
              <w:rPr>
                <w:color w:val="auto"/>
                <w:sz w:val="24"/>
                <w:szCs w:val="24"/>
              </w:rPr>
              <w:t xml:space="preserve"> транспортировк</w:t>
            </w:r>
            <w:r>
              <w:rPr>
                <w:color w:val="auto"/>
                <w:sz w:val="24"/>
                <w:szCs w:val="24"/>
              </w:rPr>
              <w:t xml:space="preserve">у </w:t>
            </w:r>
            <w:r>
              <w:rPr>
                <w:color w:val="auto"/>
                <w:sz w:val="24"/>
                <w:szCs w:val="24"/>
              </w:rPr>
              <w:t>пострадавшего</w:t>
            </w:r>
            <w:r>
              <w:rPr>
                <w:color w:val="auto"/>
                <w:sz w:val="24"/>
                <w:szCs w:val="24"/>
              </w:rPr>
              <w:t>.</w:t>
            </w:r>
          </w:p>
          <w:p>
            <w:pPr>
              <w:pStyle w:val="style0"/>
              <w:spacing w:after="0" w:lineRule="auto" w:line="256"/>
              <w:ind w:left="0" w:firstLine="0"/>
              <w:jc w:val="left"/>
              <w:rPr>
                <w:color w:val="auto"/>
                <w:sz w:val="24"/>
                <w:szCs w:val="24"/>
              </w:rPr>
            </w:pPr>
          </w:p>
        </w:tc>
        <w:tc>
          <w:tcPr>
            <w:tcW w:w="1690"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sz w:val="24"/>
                <w:szCs w:val="24"/>
              </w:rPr>
            </w:pPr>
            <w:r>
              <w:rPr>
                <w:color w:val="auto"/>
                <w:sz w:val="24"/>
                <w:szCs w:val="24"/>
              </w:rPr>
              <w:t xml:space="preserve">Опрос, практическая работа, </w:t>
            </w:r>
            <w:r>
              <w:rPr>
                <w:color w:val="auto"/>
                <w:sz w:val="24"/>
                <w:szCs w:val="24"/>
              </w:rPr>
              <w:t>педагогическое наблюдение</w:t>
            </w:r>
          </w:p>
        </w:tc>
      </w:tr>
      <w:tr>
        <w:tblPrEx/>
        <w:trPr>
          <w:trHeight w:val="1397" w:hRule="atLeast"/>
        </w:trPr>
        <w:tc>
          <w:tcPr>
            <w:tcW w:w="1843" w:type="dxa"/>
            <w:vMerge w:val="restart"/>
            <w:tcBorders>
              <w:top w:val="nil"/>
              <w:left w:val="single" w:sz="4" w:space="0" w:color="000000"/>
              <w:bottom w:val="single" w:sz="4" w:space="0" w:color="000000"/>
              <w:right w:val="single" w:sz="4" w:space="0" w:color="000000"/>
            </w:tcBorders>
            <w:vAlign w:val="bottom"/>
          </w:tcPr>
          <w:p>
            <w:pPr>
              <w:pStyle w:val="style0"/>
              <w:spacing w:after="160" w:lineRule="auto" w:line="259"/>
              <w:ind w:left="0" w:firstLine="0"/>
              <w:jc w:val="left"/>
              <w:rPr>
                <w:color w:val="auto"/>
                <w:sz w:val="24"/>
                <w:szCs w:val="24"/>
              </w:rPr>
            </w:pPr>
          </w:p>
        </w:tc>
        <w:tc>
          <w:tcPr>
            <w:tcW w:w="6604" w:type="dxa"/>
            <w:tcBorders>
              <w:top w:val="single" w:sz="4" w:space="0" w:color="000000"/>
              <w:left w:val="single" w:sz="4" w:space="0" w:color="000000"/>
              <w:bottom w:val="single" w:sz="4" w:space="0" w:color="000000"/>
              <w:right w:val="single" w:sz="4" w:space="0" w:color="000000"/>
            </w:tcBorders>
          </w:tcPr>
          <w:p>
            <w:pPr>
              <w:pStyle w:val="style0"/>
              <w:spacing w:after="21" w:lineRule="auto" w:line="259"/>
              <w:ind w:left="0" w:firstLine="0"/>
              <w:jc w:val="left"/>
              <w:rPr>
                <w:color w:val="auto"/>
                <w:sz w:val="24"/>
                <w:szCs w:val="24"/>
              </w:rPr>
            </w:pPr>
            <w:r>
              <w:rPr>
                <w:color w:val="auto"/>
                <w:sz w:val="24"/>
                <w:szCs w:val="24"/>
              </w:rPr>
              <w:t>3. Раздел:</w:t>
            </w:r>
            <w:r>
              <w:rPr>
                <w:i/>
                <w:color w:val="auto"/>
                <w:sz w:val="24"/>
                <w:szCs w:val="24"/>
              </w:rPr>
              <w:t xml:space="preserve"> </w:t>
            </w:r>
            <w:r>
              <w:rPr>
                <w:b/>
                <w:i/>
                <w:color w:val="auto"/>
                <w:sz w:val="24"/>
                <w:szCs w:val="24"/>
              </w:rPr>
              <w:t>Топография и ориентирование.</w:t>
            </w:r>
          </w:p>
          <w:p>
            <w:pPr>
              <w:pStyle w:val="style0"/>
              <w:numPr>
                <w:ilvl w:val="0"/>
                <w:numId w:val="38"/>
              </w:numPr>
              <w:spacing w:after="0" w:lineRule="auto" w:line="259"/>
              <w:ind w:hanging="139"/>
              <w:jc w:val="left"/>
              <w:rPr>
                <w:color w:val="auto"/>
                <w:sz w:val="24"/>
                <w:szCs w:val="24"/>
              </w:rPr>
            </w:pPr>
            <w:r>
              <w:rPr>
                <w:color w:val="auto"/>
                <w:sz w:val="24"/>
                <w:szCs w:val="24"/>
              </w:rPr>
              <w:t>понимание</w:t>
            </w:r>
            <w:r>
              <w:rPr>
                <w:color w:val="auto"/>
                <w:sz w:val="24"/>
                <w:szCs w:val="24"/>
              </w:rPr>
              <w:t xml:space="preserve"> топографической карты</w:t>
            </w:r>
            <w:r>
              <w:rPr>
                <w:color w:val="auto"/>
                <w:sz w:val="24"/>
                <w:szCs w:val="24"/>
              </w:rPr>
              <w:t>;</w:t>
            </w:r>
          </w:p>
          <w:p>
            <w:pPr>
              <w:pStyle w:val="style0"/>
              <w:numPr>
                <w:ilvl w:val="0"/>
                <w:numId w:val="38"/>
              </w:numPr>
              <w:spacing w:after="0" w:lineRule="auto" w:line="259"/>
              <w:ind w:hanging="139"/>
              <w:jc w:val="left"/>
              <w:rPr>
                <w:color w:val="auto"/>
                <w:sz w:val="24"/>
                <w:szCs w:val="24"/>
              </w:rPr>
            </w:pPr>
            <w:r>
              <w:rPr>
                <w:color w:val="auto"/>
                <w:sz w:val="24"/>
                <w:szCs w:val="24"/>
              </w:rPr>
              <w:t>умение определять и измерять</w:t>
            </w:r>
            <w:r>
              <w:rPr>
                <w:color w:val="auto"/>
                <w:sz w:val="24"/>
                <w:szCs w:val="24"/>
              </w:rPr>
              <w:t xml:space="preserve"> расстоян</w:t>
            </w:r>
            <w:r>
              <w:rPr>
                <w:color w:val="auto"/>
                <w:sz w:val="24"/>
                <w:szCs w:val="24"/>
              </w:rPr>
              <w:t>ия;</w:t>
            </w:r>
          </w:p>
          <w:p>
            <w:pPr>
              <w:pStyle w:val="style0"/>
              <w:numPr>
                <w:ilvl w:val="0"/>
                <w:numId w:val="38"/>
              </w:numPr>
              <w:spacing w:after="0" w:lineRule="auto" w:line="259"/>
              <w:ind w:hanging="139"/>
              <w:jc w:val="left"/>
              <w:rPr>
                <w:color w:val="auto"/>
                <w:sz w:val="24"/>
                <w:szCs w:val="24"/>
              </w:rPr>
            </w:pPr>
            <w:r>
              <w:rPr>
                <w:color w:val="auto"/>
                <w:sz w:val="24"/>
                <w:szCs w:val="24"/>
              </w:rPr>
              <w:t>знание условных знаков;</w:t>
            </w:r>
          </w:p>
          <w:p>
            <w:pPr>
              <w:pStyle w:val="style0"/>
              <w:numPr>
                <w:ilvl w:val="0"/>
                <w:numId w:val="38"/>
              </w:numPr>
              <w:spacing w:after="0" w:lineRule="auto" w:line="259"/>
              <w:ind w:hanging="139"/>
              <w:jc w:val="left"/>
              <w:rPr>
                <w:color w:val="auto"/>
                <w:sz w:val="24"/>
                <w:szCs w:val="24"/>
              </w:rPr>
            </w:pPr>
            <w:r>
              <w:rPr>
                <w:color w:val="auto"/>
                <w:sz w:val="24"/>
                <w:szCs w:val="24"/>
              </w:rPr>
              <w:t>знание и умения ориентировать</w:t>
            </w:r>
            <w:r>
              <w:rPr>
                <w:color w:val="auto"/>
                <w:sz w:val="24"/>
                <w:szCs w:val="24"/>
              </w:rPr>
              <w:t>ся и определять рельеф;</w:t>
            </w:r>
          </w:p>
          <w:p>
            <w:pPr>
              <w:pStyle w:val="style0"/>
              <w:numPr>
                <w:ilvl w:val="0"/>
                <w:numId w:val="38"/>
              </w:numPr>
              <w:spacing w:after="0" w:lineRule="auto" w:line="259"/>
              <w:ind w:hanging="139"/>
              <w:jc w:val="left"/>
              <w:rPr>
                <w:color w:val="auto"/>
                <w:sz w:val="24"/>
                <w:szCs w:val="24"/>
              </w:rPr>
            </w:pPr>
            <w:r>
              <w:rPr>
                <w:color w:val="auto"/>
                <w:sz w:val="24"/>
                <w:szCs w:val="24"/>
              </w:rPr>
              <w:t>умения работать с компасом.</w:t>
            </w:r>
          </w:p>
        </w:tc>
        <w:tc>
          <w:tcPr>
            <w:tcW w:w="1690" w:type="dxa"/>
            <w:tcBorders>
              <w:top w:val="single" w:sz="4" w:space="0" w:color="000000"/>
              <w:left w:val="single" w:sz="4" w:space="0" w:color="000000"/>
              <w:bottom w:val="single" w:sz="4" w:space="0" w:color="000000"/>
              <w:right w:val="single" w:sz="4" w:space="0" w:color="000000"/>
            </w:tcBorders>
            <w:vAlign w:val="center"/>
          </w:tcPr>
          <w:p>
            <w:pPr>
              <w:pStyle w:val="style0"/>
              <w:spacing w:after="0" w:lineRule="auto" w:line="259"/>
              <w:ind w:left="0" w:firstLine="0"/>
              <w:jc w:val="center"/>
              <w:rPr>
                <w:color w:val="auto"/>
                <w:sz w:val="24"/>
                <w:szCs w:val="24"/>
              </w:rPr>
            </w:pPr>
            <w:r>
              <w:rPr>
                <w:color w:val="auto"/>
                <w:sz w:val="24"/>
                <w:szCs w:val="24"/>
              </w:rPr>
              <w:t>Опрос</w:t>
            </w:r>
            <w:r>
              <w:rPr>
                <w:color w:val="auto"/>
                <w:sz w:val="24"/>
                <w:szCs w:val="24"/>
              </w:rPr>
              <w:t>,</w:t>
            </w:r>
            <w:r>
              <w:rPr>
                <w:color w:val="auto"/>
                <w:sz w:val="24"/>
                <w:szCs w:val="24"/>
              </w:rPr>
              <w:t>п</w:t>
            </w:r>
            <w:r>
              <w:rPr>
                <w:color w:val="auto"/>
                <w:sz w:val="24"/>
                <w:szCs w:val="24"/>
              </w:rPr>
              <w:t>едагогическое</w:t>
            </w:r>
            <w:r>
              <w:rPr>
                <w:color w:val="auto"/>
                <w:sz w:val="24"/>
                <w:szCs w:val="24"/>
              </w:rPr>
              <w:t xml:space="preserve"> наблюдение</w:t>
            </w:r>
            <w:r>
              <w:rPr>
                <w:color w:val="auto"/>
                <w:sz w:val="24"/>
                <w:szCs w:val="24"/>
              </w:rPr>
              <w:t xml:space="preserve"> </w:t>
            </w:r>
            <w:r>
              <w:rPr>
                <w:color w:val="auto"/>
                <w:sz w:val="24"/>
                <w:szCs w:val="24"/>
              </w:rPr>
              <w:t>, практическая работа</w:t>
            </w:r>
            <w:r>
              <w:rPr>
                <w:color w:val="auto"/>
                <w:sz w:val="24"/>
                <w:szCs w:val="24"/>
              </w:rPr>
              <w:t>, зачет</w:t>
            </w:r>
            <w:r>
              <w:rPr>
                <w:color w:val="auto"/>
                <w:sz w:val="24"/>
                <w:szCs w:val="24"/>
              </w:rPr>
              <w:t xml:space="preserve"> </w:t>
            </w:r>
          </w:p>
        </w:tc>
      </w:tr>
      <w:tr>
        <w:tblPrEx/>
        <w:trPr>
          <w:trHeight w:val="1534" w:hRule="atLeast"/>
        </w:trPr>
        <w:tc>
          <w:tcPr>
            <w:tcW w:w="1843" w:type="dxa"/>
            <w:vMerge w:val="continue"/>
            <w:tcBorders>
              <w:top w:val="nil"/>
              <w:left w:val="single" w:sz="4" w:space="0" w:color="000000"/>
              <w:bottom w:val="single" w:sz="4" w:space="0" w:color="000000"/>
              <w:right w:val="single" w:sz="4" w:space="0" w:color="000000"/>
            </w:tcBorders>
          </w:tcPr>
          <w:p>
            <w:pPr>
              <w:pStyle w:val="style0"/>
              <w:spacing w:after="160" w:lineRule="auto" w:line="259"/>
              <w:ind w:left="0" w:firstLine="0"/>
              <w:jc w:val="left"/>
              <w:rPr>
                <w:color w:val="auto"/>
                <w:sz w:val="24"/>
                <w:szCs w:val="24"/>
              </w:rPr>
            </w:pPr>
          </w:p>
        </w:tc>
        <w:tc>
          <w:tcPr>
            <w:tcW w:w="6604" w:type="dxa"/>
            <w:tcBorders>
              <w:top w:val="single" w:sz="4" w:space="0" w:color="000000"/>
              <w:left w:val="single" w:sz="4" w:space="0" w:color="000000"/>
              <w:bottom w:val="single" w:sz="4" w:space="0" w:color="000000"/>
              <w:right w:val="single" w:sz="4" w:space="0" w:color="000000"/>
            </w:tcBorders>
            <w:vAlign w:val="center"/>
          </w:tcPr>
          <w:p>
            <w:pPr>
              <w:pStyle w:val="style0"/>
              <w:spacing w:after="7" w:lineRule="auto" w:line="279"/>
              <w:ind w:left="0" w:firstLine="0"/>
              <w:jc w:val="left"/>
              <w:rPr>
                <w:b/>
                <w:i/>
                <w:color w:val="auto"/>
                <w:sz w:val="24"/>
                <w:szCs w:val="24"/>
              </w:rPr>
            </w:pPr>
            <w:r>
              <w:rPr>
                <w:color w:val="auto"/>
                <w:sz w:val="24"/>
                <w:szCs w:val="24"/>
              </w:rPr>
              <w:t xml:space="preserve">4.Раздел </w:t>
            </w:r>
            <w:r>
              <w:rPr>
                <w:b/>
                <w:i/>
                <w:color w:val="auto"/>
                <w:sz w:val="24"/>
                <w:szCs w:val="24"/>
              </w:rPr>
              <w:t>Краеведение.</w:t>
            </w:r>
            <w:r>
              <w:rPr>
                <w:i/>
                <w:color w:val="auto"/>
                <w:sz w:val="24"/>
                <w:szCs w:val="24"/>
              </w:rPr>
              <w:t xml:space="preserve"> </w:t>
            </w:r>
          </w:p>
          <w:p>
            <w:pPr>
              <w:pStyle w:val="style0"/>
              <w:spacing w:after="7" w:lineRule="auto" w:line="279"/>
              <w:ind w:left="0" w:firstLine="0"/>
              <w:jc w:val="left"/>
              <w:rPr>
                <w:color w:val="auto"/>
                <w:sz w:val="24"/>
                <w:szCs w:val="24"/>
              </w:rPr>
            </w:pPr>
            <w:r>
              <w:rPr>
                <w:color w:val="auto"/>
                <w:sz w:val="24"/>
                <w:szCs w:val="24"/>
              </w:rPr>
              <w:t>-</w:t>
            </w:r>
            <w:r>
              <w:rPr>
                <w:rFonts w:eastAsia="Arial"/>
                <w:i/>
                <w:color w:val="auto"/>
                <w:sz w:val="24"/>
                <w:szCs w:val="24"/>
              </w:rPr>
              <w:t xml:space="preserve"> </w:t>
            </w:r>
            <w:r>
              <w:rPr>
                <w:color w:val="auto"/>
                <w:sz w:val="24"/>
                <w:szCs w:val="24"/>
              </w:rPr>
              <w:t>знание</w:t>
            </w:r>
            <w:r>
              <w:rPr>
                <w:color w:val="auto"/>
                <w:sz w:val="24"/>
                <w:szCs w:val="24"/>
              </w:rPr>
              <w:t xml:space="preserve"> </w:t>
            </w:r>
            <w:r>
              <w:rPr>
                <w:color w:val="auto"/>
                <w:sz w:val="24"/>
                <w:szCs w:val="24"/>
              </w:rPr>
              <w:t>особенностей</w:t>
            </w:r>
            <w:r>
              <w:rPr>
                <w:color w:val="auto"/>
                <w:sz w:val="24"/>
                <w:szCs w:val="24"/>
              </w:rPr>
              <w:t xml:space="preserve"> природы Кемер</w:t>
            </w:r>
            <w:r>
              <w:rPr>
                <w:color w:val="auto"/>
                <w:sz w:val="24"/>
                <w:szCs w:val="24"/>
              </w:rPr>
              <w:t>овской области. Красная книга (</w:t>
            </w:r>
            <w:r>
              <w:rPr>
                <w:color w:val="auto"/>
                <w:sz w:val="24"/>
                <w:szCs w:val="24"/>
              </w:rPr>
              <w:t>растения и животные</w:t>
            </w:r>
            <w:r>
              <w:rPr>
                <w:color w:val="auto"/>
                <w:sz w:val="24"/>
                <w:szCs w:val="24"/>
              </w:rPr>
              <w:t>);</w:t>
            </w:r>
          </w:p>
          <w:p>
            <w:pPr>
              <w:pStyle w:val="style0"/>
              <w:spacing w:after="0" w:lineRule="auto" w:line="259"/>
              <w:ind w:left="0" w:right="49" w:firstLine="0"/>
              <w:rPr>
                <w:color w:val="auto"/>
                <w:sz w:val="24"/>
                <w:szCs w:val="24"/>
              </w:rPr>
            </w:pPr>
            <w:r>
              <w:rPr>
                <w:i/>
                <w:color w:val="auto"/>
                <w:sz w:val="24"/>
                <w:szCs w:val="24"/>
              </w:rPr>
              <w:t>-</w:t>
            </w:r>
            <w:r>
              <w:rPr>
                <w:rFonts w:eastAsia="Arial"/>
                <w:i/>
                <w:color w:val="auto"/>
                <w:sz w:val="24"/>
                <w:szCs w:val="24"/>
              </w:rPr>
              <w:t xml:space="preserve"> </w:t>
            </w:r>
            <w:r>
              <w:rPr>
                <w:rFonts w:eastAsia="Arial"/>
                <w:color w:val="auto"/>
                <w:sz w:val="24"/>
                <w:szCs w:val="24"/>
              </w:rPr>
              <w:t xml:space="preserve">знание </w:t>
            </w:r>
            <w:r>
              <w:rPr>
                <w:rFonts w:eastAsia="Arial"/>
                <w:color w:val="auto"/>
                <w:sz w:val="24"/>
                <w:szCs w:val="24"/>
              </w:rPr>
              <w:t xml:space="preserve"> видов </w:t>
            </w:r>
            <w:r>
              <w:rPr>
                <w:color w:val="auto"/>
                <w:sz w:val="24"/>
                <w:szCs w:val="24"/>
              </w:rPr>
              <w:t>полезных ископаемых;</w:t>
            </w:r>
          </w:p>
          <w:p>
            <w:pPr>
              <w:pStyle w:val="style0"/>
              <w:spacing w:after="0" w:lineRule="auto" w:line="256"/>
              <w:ind w:left="0" w:firstLine="0"/>
              <w:jc w:val="left"/>
              <w:rPr>
                <w:color w:val="auto"/>
                <w:sz w:val="24"/>
                <w:szCs w:val="24"/>
              </w:rPr>
            </w:pPr>
            <w:r>
              <w:rPr>
                <w:color w:val="auto"/>
                <w:sz w:val="24"/>
                <w:szCs w:val="24"/>
              </w:rPr>
              <w:t xml:space="preserve">- </w:t>
            </w:r>
            <w:r>
              <w:rPr>
                <w:color w:val="auto"/>
                <w:sz w:val="24"/>
                <w:szCs w:val="24"/>
              </w:rPr>
              <w:t>знание и умение различать заказник от заповедника;</w:t>
            </w:r>
          </w:p>
          <w:p>
            <w:pPr>
              <w:pStyle w:val="style0"/>
              <w:spacing w:after="0" w:lineRule="auto" w:line="256"/>
              <w:ind w:left="0" w:firstLine="0"/>
              <w:jc w:val="left"/>
              <w:rPr>
                <w:color w:val="auto"/>
                <w:sz w:val="24"/>
                <w:szCs w:val="24"/>
              </w:rPr>
            </w:pPr>
            <w:r>
              <w:rPr>
                <w:color w:val="auto"/>
                <w:sz w:val="24"/>
                <w:szCs w:val="24"/>
              </w:rPr>
              <w:t>-  знание известных</w:t>
            </w:r>
            <w:r>
              <w:rPr>
                <w:color w:val="auto"/>
                <w:sz w:val="24"/>
                <w:szCs w:val="24"/>
              </w:rPr>
              <w:t xml:space="preserve"> люд</w:t>
            </w:r>
            <w:r>
              <w:rPr>
                <w:color w:val="auto"/>
                <w:sz w:val="24"/>
                <w:szCs w:val="24"/>
              </w:rPr>
              <w:t>ей Кузбасса;</w:t>
            </w:r>
          </w:p>
          <w:p>
            <w:pPr>
              <w:pStyle w:val="style0"/>
              <w:spacing w:after="0" w:lineRule="auto" w:line="256"/>
              <w:ind w:left="0" w:firstLine="0"/>
              <w:jc w:val="left"/>
              <w:rPr>
                <w:color w:val="auto"/>
                <w:sz w:val="24"/>
                <w:szCs w:val="24"/>
              </w:rPr>
            </w:pPr>
            <w:r>
              <w:rPr>
                <w:color w:val="auto"/>
                <w:sz w:val="24"/>
                <w:szCs w:val="24"/>
              </w:rPr>
              <w:t xml:space="preserve">- знание туристов  </w:t>
            </w:r>
            <w:r>
              <w:rPr>
                <w:color w:val="auto"/>
                <w:sz w:val="24"/>
                <w:szCs w:val="24"/>
              </w:rPr>
              <w:t>г</w:t>
            </w:r>
            <w:r>
              <w:rPr>
                <w:color w:val="auto"/>
                <w:sz w:val="24"/>
                <w:szCs w:val="24"/>
              </w:rPr>
              <w:t>. Междуреченска;</w:t>
            </w:r>
          </w:p>
          <w:p>
            <w:pPr>
              <w:pStyle w:val="style0"/>
              <w:spacing w:after="0" w:lineRule="auto" w:line="240"/>
              <w:ind w:left="0" w:firstLine="0"/>
              <w:jc w:val="left"/>
              <w:rPr>
                <w:color w:val="auto"/>
                <w:sz w:val="24"/>
                <w:szCs w:val="24"/>
              </w:rPr>
            </w:pPr>
            <w:r>
              <w:rPr>
                <w:color w:val="auto"/>
                <w:sz w:val="24"/>
                <w:szCs w:val="24"/>
              </w:rPr>
              <w:t xml:space="preserve">- знание истории улиц и города  </w:t>
            </w:r>
            <w:r>
              <w:rPr>
                <w:color w:val="auto"/>
                <w:sz w:val="24"/>
                <w:szCs w:val="24"/>
              </w:rPr>
              <w:t>Междуре</w:t>
            </w:r>
            <w:r>
              <w:rPr>
                <w:color w:val="auto"/>
                <w:sz w:val="24"/>
                <w:szCs w:val="24"/>
              </w:rPr>
              <w:t>ченска;</w:t>
            </w:r>
          </w:p>
          <w:p>
            <w:pPr>
              <w:pStyle w:val="style0"/>
              <w:spacing w:after="0" w:lineRule="auto" w:line="240"/>
              <w:ind w:left="0" w:firstLine="0"/>
              <w:jc w:val="left"/>
              <w:rPr>
                <w:color w:val="auto"/>
                <w:sz w:val="24"/>
                <w:szCs w:val="24"/>
              </w:rPr>
            </w:pPr>
            <w:r>
              <w:rPr>
                <w:color w:val="auto"/>
                <w:sz w:val="24"/>
                <w:szCs w:val="24"/>
              </w:rPr>
              <w:t xml:space="preserve">- знание музеев г. </w:t>
            </w:r>
            <w:r>
              <w:rPr>
                <w:color w:val="auto"/>
                <w:sz w:val="24"/>
                <w:szCs w:val="24"/>
              </w:rPr>
              <w:t xml:space="preserve"> Междуреченска</w:t>
            </w:r>
            <w:r>
              <w:rPr>
                <w:color w:val="auto"/>
                <w:sz w:val="24"/>
                <w:szCs w:val="24"/>
              </w:rPr>
              <w:t>.</w:t>
            </w:r>
          </w:p>
          <w:p>
            <w:pPr>
              <w:pStyle w:val="style0"/>
              <w:spacing w:after="0" w:lineRule="auto" w:line="259"/>
              <w:ind w:left="0" w:right="49" w:firstLine="0"/>
              <w:rPr>
                <w:color w:val="auto"/>
                <w:sz w:val="24"/>
                <w:szCs w:val="24"/>
              </w:rPr>
            </w:pPr>
          </w:p>
        </w:tc>
        <w:tc>
          <w:tcPr>
            <w:tcW w:w="1690" w:type="dxa"/>
            <w:tcBorders>
              <w:top w:val="single" w:sz="4" w:space="0" w:color="000000"/>
              <w:left w:val="single" w:sz="4" w:space="0" w:color="000000"/>
              <w:bottom w:val="single" w:sz="4" w:space="0" w:color="000000"/>
              <w:right w:val="single" w:sz="4" w:space="0" w:color="000000"/>
            </w:tcBorders>
            <w:vAlign w:val="center"/>
          </w:tcPr>
          <w:p>
            <w:pPr>
              <w:pStyle w:val="style0"/>
              <w:spacing w:after="0" w:lineRule="auto" w:line="259"/>
              <w:ind w:left="29" w:firstLine="0"/>
              <w:jc w:val="left"/>
              <w:rPr>
                <w:color w:val="auto"/>
                <w:sz w:val="24"/>
                <w:szCs w:val="24"/>
              </w:rPr>
            </w:pPr>
            <w:r>
              <w:rPr>
                <w:color w:val="auto"/>
                <w:sz w:val="24"/>
                <w:szCs w:val="24"/>
              </w:rPr>
              <w:t xml:space="preserve">Доклад, </w:t>
            </w:r>
            <w:r>
              <w:rPr>
                <w:color w:val="auto"/>
                <w:sz w:val="24"/>
                <w:szCs w:val="24"/>
              </w:rPr>
              <w:t xml:space="preserve"> </w:t>
            </w:r>
            <w:r>
              <w:rPr>
                <w:color w:val="auto"/>
                <w:sz w:val="24"/>
                <w:szCs w:val="24"/>
              </w:rPr>
              <w:t>опрос</w:t>
            </w:r>
            <w:r>
              <w:rPr>
                <w:color w:val="auto"/>
                <w:sz w:val="24"/>
                <w:szCs w:val="24"/>
              </w:rPr>
              <w:t>,</w:t>
            </w:r>
            <w:r>
              <w:rPr>
                <w:color w:val="auto"/>
                <w:sz w:val="24"/>
                <w:szCs w:val="24"/>
              </w:rPr>
              <w:t>т</w:t>
            </w:r>
            <w:r>
              <w:rPr>
                <w:color w:val="auto"/>
                <w:sz w:val="24"/>
                <w:szCs w:val="24"/>
              </w:rPr>
              <w:t>естирование</w:t>
            </w:r>
            <w:r>
              <w:rPr>
                <w:color w:val="auto"/>
                <w:sz w:val="24"/>
                <w:szCs w:val="24"/>
              </w:rPr>
              <w:t>,</w:t>
            </w:r>
            <w:r>
              <w:rPr>
                <w:color w:val="auto"/>
                <w:sz w:val="24"/>
                <w:szCs w:val="24"/>
              </w:rPr>
              <w:t xml:space="preserve"> педагогическое наблюдение, зачет</w:t>
            </w:r>
            <w:r>
              <w:rPr>
                <w:color w:val="auto"/>
                <w:sz w:val="24"/>
                <w:szCs w:val="24"/>
              </w:rPr>
              <w:t>.</w:t>
            </w:r>
          </w:p>
        </w:tc>
      </w:tr>
      <w:tr>
        <w:tblPrEx/>
        <w:trPr>
          <w:trHeight w:val="1162" w:hRule="atLeast"/>
        </w:trPr>
        <w:tc>
          <w:tcPr>
            <w:tcW w:w="1843" w:type="dxa"/>
            <w:tcBorders>
              <w:top w:val="single" w:sz="4" w:space="0" w:color="000000"/>
              <w:left w:val="single" w:sz="4" w:space="0" w:color="000000"/>
              <w:bottom w:val="single" w:sz="4" w:space="0" w:color="000000"/>
              <w:right w:val="single" w:sz="4" w:space="0" w:color="000000"/>
            </w:tcBorders>
            <w:vAlign w:val="center"/>
          </w:tcPr>
          <w:p>
            <w:pPr>
              <w:pStyle w:val="style0"/>
              <w:spacing w:after="0" w:lineRule="auto" w:line="259"/>
              <w:ind w:left="10" w:firstLine="0"/>
              <w:rPr>
                <w:color w:val="auto"/>
                <w:sz w:val="24"/>
                <w:szCs w:val="24"/>
              </w:rPr>
            </w:pPr>
            <w:r>
              <w:rPr>
                <w:color w:val="auto"/>
                <w:sz w:val="24"/>
                <w:szCs w:val="24"/>
              </w:rPr>
              <w:t>Итоговый контроль</w:t>
            </w:r>
          </w:p>
        </w:tc>
        <w:tc>
          <w:tcPr>
            <w:tcW w:w="6604" w:type="dxa"/>
            <w:tcBorders>
              <w:top w:val="single" w:sz="4" w:space="0" w:color="000000"/>
              <w:left w:val="single" w:sz="4" w:space="0" w:color="000000"/>
              <w:bottom w:val="single" w:sz="4" w:space="0" w:color="000000"/>
              <w:right w:val="single" w:sz="4" w:space="0" w:color="000000"/>
            </w:tcBorders>
          </w:tcPr>
          <w:p>
            <w:pPr>
              <w:pStyle w:val="style0"/>
              <w:spacing w:after="40" w:lineRule="auto" w:line="245"/>
              <w:ind w:left="0" w:right="1376" w:firstLine="0"/>
              <w:jc w:val="left"/>
              <w:rPr>
                <w:sz w:val="24"/>
                <w:szCs w:val="24"/>
              </w:rPr>
            </w:pPr>
            <w:r>
              <w:rPr>
                <w:sz w:val="24"/>
                <w:szCs w:val="24"/>
              </w:rPr>
              <w:t>Раздел 5. Итоговые занятия</w:t>
            </w:r>
          </w:p>
          <w:p>
            <w:pPr>
              <w:pStyle w:val="style0"/>
              <w:spacing w:after="40" w:lineRule="auto" w:line="245"/>
              <w:ind w:left="0" w:right="1376" w:firstLine="0"/>
              <w:jc w:val="left"/>
              <w:rPr>
                <w:sz w:val="24"/>
                <w:szCs w:val="24"/>
              </w:rPr>
            </w:pPr>
            <w:r>
              <w:rPr>
                <w:sz w:val="24"/>
                <w:szCs w:val="24"/>
              </w:rPr>
              <w:t>- знания по туризму и краеведению</w:t>
            </w:r>
          </w:p>
          <w:p>
            <w:pPr>
              <w:pStyle w:val="style0"/>
              <w:spacing w:after="40" w:lineRule="auto" w:line="245"/>
              <w:ind w:left="0" w:right="1376" w:firstLine="0"/>
              <w:jc w:val="left"/>
              <w:rPr>
                <w:color w:val="auto"/>
                <w:sz w:val="24"/>
                <w:szCs w:val="24"/>
              </w:rPr>
            </w:pPr>
            <w:r>
              <w:rPr>
                <w:sz w:val="24"/>
                <w:szCs w:val="24"/>
              </w:rPr>
              <w:t>- туристские умения.</w:t>
            </w:r>
          </w:p>
        </w:tc>
        <w:tc>
          <w:tcPr>
            <w:tcW w:w="1690"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2" w:firstLine="0"/>
              <w:jc w:val="center"/>
              <w:rPr>
                <w:color w:val="auto"/>
                <w:sz w:val="24"/>
                <w:szCs w:val="24"/>
              </w:rPr>
            </w:pPr>
            <w:r>
              <w:rPr>
                <w:color w:val="auto"/>
                <w:sz w:val="24"/>
                <w:szCs w:val="24"/>
              </w:rPr>
              <w:t>зачет</w:t>
            </w:r>
          </w:p>
          <w:p>
            <w:pPr>
              <w:pStyle w:val="style0"/>
              <w:spacing w:after="0" w:lineRule="auto" w:line="259"/>
              <w:ind w:left="0" w:right="52" w:firstLine="0"/>
              <w:jc w:val="center"/>
              <w:rPr>
                <w:color w:val="auto"/>
                <w:sz w:val="24"/>
                <w:szCs w:val="24"/>
              </w:rPr>
            </w:pPr>
            <w:r>
              <w:rPr>
                <w:color w:val="auto"/>
                <w:sz w:val="24"/>
                <w:szCs w:val="24"/>
              </w:rPr>
              <w:t>турслет</w:t>
            </w:r>
          </w:p>
        </w:tc>
      </w:tr>
    </w:tbl>
    <w:p>
      <w:pPr>
        <w:pStyle w:val="style0"/>
        <w:ind w:left="0" w:firstLine="0"/>
        <w:rPr>
          <w:szCs w:val="24"/>
        </w:rPr>
      </w:pPr>
    </w:p>
    <w:p>
      <w:pPr>
        <w:pStyle w:val="style1"/>
        <w:ind w:left="1075" w:right="5"/>
        <w:rPr>
          <w:color w:val="auto"/>
          <w:szCs w:val="24"/>
        </w:rPr>
      </w:pPr>
      <w:r>
        <w:rPr>
          <w:color w:val="auto"/>
          <w:szCs w:val="24"/>
        </w:rPr>
        <w:t xml:space="preserve">Оценочные материалы </w:t>
      </w:r>
    </w:p>
    <w:p>
      <w:pPr>
        <w:pStyle w:val="style0"/>
        <w:spacing w:after="0" w:lineRule="auto" w:line="259"/>
        <w:ind w:left="1123" w:firstLine="0"/>
        <w:jc w:val="center"/>
        <w:rPr>
          <w:color w:val="auto"/>
          <w:szCs w:val="24"/>
        </w:rPr>
      </w:pPr>
      <w:r>
        <w:rPr>
          <w:b/>
          <w:color w:val="auto"/>
          <w:szCs w:val="24"/>
        </w:rPr>
        <w:t xml:space="preserve"> </w:t>
      </w:r>
    </w:p>
    <w:p>
      <w:pPr>
        <w:pStyle w:val="style0"/>
        <w:spacing w:after="77"/>
        <w:ind w:left="1136" w:right="100"/>
        <w:rPr>
          <w:color w:val="auto"/>
          <w:szCs w:val="24"/>
        </w:rPr>
      </w:pPr>
      <w:r>
        <w:rPr>
          <w:color w:val="auto"/>
          <w:szCs w:val="24"/>
        </w:rPr>
        <w:t>Диагностика результативности сформированных компетенций</w:t>
      </w:r>
      <w:r>
        <w:rPr>
          <w:color w:val="auto"/>
          <w:szCs w:val="24"/>
        </w:rPr>
        <w:t xml:space="preserve"> </w:t>
      </w:r>
      <w:r>
        <w:rPr>
          <w:color w:val="auto"/>
          <w:szCs w:val="24"/>
        </w:rPr>
        <w:t>учащихся по</w:t>
      </w:r>
      <w:r>
        <w:rPr>
          <w:color w:val="auto"/>
          <w:szCs w:val="24"/>
        </w:rPr>
        <w:t xml:space="preserve"> дополнительной общеобразовательной общеразвивающей программе «</w:t>
      </w:r>
      <w:r>
        <w:rPr>
          <w:color w:val="auto"/>
          <w:szCs w:val="24"/>
        </w:rPr>
        <w:t>Начальная туристско-краеведческая подготовка</w:t>
      </w:r>
      <w:r>
        <w:rPr>
          <w:color w:val="auto"/>
          <w:szCs w:val="24"/>
        </w:rPr>
        <w:t>» осуществляется посредством следующих разработок (критерии и показатели в Приложениях к ДООП):</w:t>
      </w:r>
      <w:r>
        <w:rPr>
          <w:color w:val="auto"/>
          <w:szCs w:val="24"/>
        </w:rPr>
        <w:t xml:space="preserve">  </w:t>
      </w:r>
    </w:p>
    <w:p>
      <w:pPr>
        <w:pStyle w:val="style0"/>
        <w:numPr>
          <w:ilvl w:val="0"/>
          <w:numId w:val="50"/>
        </w:numPr>
        <w:spacing w:after="13" w:lineRule="auto" w:line="269"/>
        <w:ind w:right="100" w:firstLine="0"/>
        <w:rPr>
          <w:color w:val="auto"/>
          <w:szCs w:val="24"/>
        </w:rPr>
      </w:pPr>
      <w:r>
        <w:rPr>
          <w:color w:val="auto"/>
          <w:szCs w:val="24"/>
        </w:rPr>
        <w:t xml:space="preserve">Опрос по темам: </w:t>
      </w:r>
    </w:p>
    <w:p>
      <w:pPr>
        <w:pStyle w:val="style0"/>
        <w:numPr>
          <w:ilvl w:val="1"/>
          <w:numId w:val="50"/>
        </w:numPr>
        <w:spacing w:after="13" w:lineRule="auto" w:line="269"/>
        <w:ind w:right="100" w:hanging="360"/>
        <w:rPr>
          <w:color w:val="auto"/>
          <w:szCs w:val="24"/>
        </w:rPr>
      </w:pPr>
      <w:r>
        <w:rPr>
          <w:color w:val="auto"/>
          <w:szCs w:val="24"/>
        </w:rPr>
        <w:t>« Техника безопасности на занятиях»</w:t>
      </w:r>
    </w:p>
    <w:p>
      <w:pPr>
        <w:pStyle w:val="style0"/>
        <w:numPr>
          <w:ilvl w:val="1"/>
          <w:numId w:val="50"/>
        </w:numPr>
        <w:spacing w:after="13" w:lineRule="auto" w:line="269"/>
        <w:ind w:right="100" w:hanging="360"/>
        <w:rPr>
          <w:color w:val="auto"/>
          <w:szCs w:val="24"/>
        </w:rPr>
      </w:pPr>
      <w:r>
        <w:rPr>
          <w:color w:val="auto"/>
          <w:szCs w:val="24"/>
        </w:rPr>
        <w:t>« Туристическое снаряжение»</w:t>
      </w:r>
    </w:p>
    <w:p>
      <w:pPr>
        <w:pStyle w:val="style0"/>
        <w:numPr>
          <w:ilvl w:val="1"/>
          <w:numId w:val="50"/>
        </w:numPr>
        <w:spacing w:after="13" w:lineRule="auto" w:line="269"/>
        <w:ind w:right="100" w:hanging="360"/>
        <w:rPr>
          <w:color w:val="auto"/>
          <w:szCs w:val="24"/>
        </w:rPr>
      </w:pPr>
      <w:r>
        <w:rPr>
          <w:color w:val="000000"/>
          <w:szCs w:val="24"/>
        </w:rPr>
        <w:t>« Личное и групповое снаряжение»</w:t>
      </w:r>
    </w:p>
    <w:p>
      <w:pPr>
        <w:pStyle w:val="style0"/>
        <w:numPr>
          <w:ilvl w:val="1"/>
          <w:numId w:val="50"/>
        </w:numPr>
        <w:spacing w:after="13" w:lineRule="auto" w:line="269"/>
        <w:ind w:right="100" w:hanging="360"/>
        <w:rPr>
          <w:color w:val="auto"/>
          <w:szCs w:val="24"/>
        </w:rPr>
      </w:pPr>
      <w:r>
        <w:rPr>
          <w:color w:val="auto"/>
          <w:szCs w:val="24"/>
        </w:rPr>
        <w:t>« Бивак и должности в походе»</w:t>
      </w:r>
    </w:p>
    <w:p>
      <w:pPr>
        <w:pStyle w:val="style0"/>
        <w:numPr>
          <w:ilvl w:val="1"/>
          <w:numId w:val="50"/>
        </w:numPr>
        <w:spacing w:after="13" w:lineRule="auto" w:line="269"/>
        <w:ind w:right="100" w:hanging="360"/>
        <w:rPr>
          <w:color w:val="auto"/>
          <w:szCs w:val="24"/>
        </w:rPr>
      </w:pPr>
      <w:r>
        <w:rPr>
          <w:color w:val="auto"/>
          <w:szCs w:val="24"/>
        </w:rPr>
        <w:t>« Опасность и безопасность»</w:t>
      </w:r>
    </w:p>
    <w:p>
      <w:pPr>
        <w:pStyle w:val="style0"/>
        <w:numPr>
          <w:ilvl w:val="1"/>
          <w:numId w:val="50"/>
        </w:numPr>
        <w:spacing w:after="13" w:lineRule="auto" w:line="269"/>
        <w:ind w:right="100" w:hanging="360"/>
        <w:rPr>
          <w:color w:val="auto"/>
          <w:szCs w:val="24"/>
        </w:rPr>
      </w:pPr>
      <w:r>
        <w:rPr>
          <w:color w:val="auto"/>
          <w:szCs w:val="24"/>
        </w:rPr>
        <w:t>«Рельеф»</w:t>
      </w:r>
    </w:p>
    <w:p>
      <w:pPr>
        <w:pStyle w:val="style0"/>
        <w:numPr>
          <w:ilvl w:val="1"/>
          <w:numId w:val="50"/>
        </w:numPr>
        <w:spacing w:after="13" w:lineRule="auto" w:line="269"/>
        <w:ind w:right="100" w:hanging="360"/>
        <w:rPr>
          <w:color w:val="auto"/>
          <w:szCs w:val="24"/>
        </w:rPr>
      </w:pPr>
      <w:r>
        <w:rPr>
          <w:color w:val="auto"/>
          <w:szCs w:val="24"/>
        </w:rPr>
        <w:t>« Полезные ископаемые»</w:t>
      </w:r>
    </w:p>
    <w:p>
      <w:pPr>
        <w:pStyle w:val="style0"/>
        <w:numPr>
          <w:ilvl w:val="1"/>
          <w:numId w:val="50"/>
        </w:numPr>
        <w:spacing w:after="13" w:lineRule="auto" w:line="269"/>
        <w:ind w:right="100" w:hanging="360"/>
        <w:rPr>
          <w:color w:val="auto"/>
          <w:szCs w:val="24"/>
        </w:rPr>
      </w:pPr>
      <w:r>
        <w:rPr>
          <w:color w:val="auto"/>
          <w:szCs w:val="24"/>
        </w:rPr>
        <w:t>« Междуреченск и его улицы»</w:t>
      </w:r>
    </w:p>
    <w:p>
      <w:pPr>
        <w:pStyle w:val="style0"/>
        <w:numPr>
          <w:ilvl w:val="0"/>
          <w:numId w:val="50"/>
        </w:numPr>
        <w:spacing w:after="13" w:lineRule="auto" w:line="269"/>
        <w:ind w:right="100" w:firstLine="0"/>
        <w:rPr>
          <w:color w:val="auto"/>
          <w:szCs w:val="24"/>
        </w:rPr>
      </w:pPr>
      <w:r>
        <w:rPr>
          <w:color w:val="auto"/>
          <w:szCs w:val="24"/>
        </w:rPr>
        <w:t xml:space="preserve">Зачет </w:t>
      </w:r>
      <w:r>
        <w:rPr>
          <w:color w:val="auto"/>
          <w:szCs w:val="24"/>
        </w:rPr>
        <w:t xml:space="preserve"> </w:t>
      </w:r>
    </w:p>
    <w:p>
      <w:pPr>
        <w:pStyle w:val="style0"/>
        <w:numPr>
          <w:ilvl w:val="0"/>
          <w:numId w:val="50"/>
        </w:numPr>
        <w:spacing w:after="13" w:lineRule="auto" w:line="269"/>
        <w:ind w:right="100" w:firstLine="0"/>
        <w:rPr>
          <w:color w:val="auto"/>
          <w:szCs w:val="24"/>
        </w:rPr>
      </w:pPr>
      <w:r>
        <w:rPr>
          <w:color w:val="auto"/>
          <w:szCs w:val="24"/>
        </w:rPr>
        <w:t xml:space="preserve">Практическая работа (выполнение практических заданий) </w:t>
      </w:r>
    </w:p>
    <w:p>
      <w:pPr>
        <w:pStyle w:val="style0"/>
        <w:numPr>
          <w:ilvl w:val="0"/>
          <w:numId w:val="50"/>
        </w:numPr>
        <w:spacing w:after="13" w:lineRule="auto" w:line="269"/>
        <w:ind w:right="100" w:firstLine="0"/>
        <w:rPr>
          <w:color w:val="auto"/>
          <w:szCs w:val="24"/>
        </w:rPr>
      </w:pPr>
      <w:r>
        <w:rPr>
          <w:color w:val="auto"/>
          <w:szCs w:val="24"/>
        </w:rPr>
        <w:t>Тестирование</w:t>
      </w:r>
      <w:r>
        <w:rPr>
          <w:color w:val="auto"/>
          <w:szCs w:val="24"/>
        </w:rPr>
        <w:t xml:space="preserve"> (тесты по разделам программы)</w:t>
      </w:r>
    </w:p>
    <w:p>
      <w:pPr>
        <w:pStyle w:val="style0"/>
        <w:numPr>
          <w:ilvl w:val="0"/>
          <w:numId w:val="50"/>
        </w:numPr>
        <w:spacing w:after="13" w:lineRule="auto" w:line="269"/>
        <w:ind w:right="100" w:firstLine="0"/>
        <w:rPr>
          <w:color w:val="auto"/>
          <w:szCs w:val="24"/>
        </w:rPr>
      </w:pPr>
      <w:r>
        <w:rPr>
          <w:color w:val="auto"/>
          <w:szCs w:val="24"/>
        </w:rPr>
        <w:t>Педагогическое наблюдение</w:t>
      </w:r>
    </w:p>
    <w:p>
      <w:pPr>
        <w:pStyle w:val="style0"/>
        <w:spacing w:after="33" w:lineRule="auto" w:line="259"/>
        <w:ind w:left="2201" w:firstLine="0"/>
        <w:jc w:val="left"/>
        <w:rPr>
          <w:color w:val="auto"/>
          <w:szCs w:val="24"/>
        </w:rPr>
      </w:pPr>
    </w:p>
    <w:p>
      <w:pPr>
        <w:pStyle w:val="style0"/>
        <w:ind w:left="1776" w:firstLine="0"/>
        <w:jc w:val="center"/>
        <w:rPr>
          <w:color w:val="auto"/>
          <w:szCs w:val="24"/>
        </w:rPr>
      </w:pPr>
    </w:p>
    <w:p>
      <w:pPr>
        <w:pStyle w:val="style1"/>
        <w:ind w:left="1075" w:right="713"/>
        <w:rPr>
          <w:color w:val="auto"/>
          <w:szCs w:val="24"/>
        </w:rPr>
      </w:pPr>
    </w:p>
    <w:p>
      <w:pPr>
        <w:pStyle w:val="style1"/>
        <w:ind w:left="1075" w:right="713"/>
        <w:rPr>
          <w:color w:val="auto"/>
          <w:szCs w:val="24"/>
        </w:rPr>
      </w:pPr>
    </w:p>
    <w:p>
      <w:pPr>
        <w:pStyle w:val="style1"/>
        <w:ind w:left="1075" w:right="713"/>
        <w:rPr>
          <w:color w:val="auto"/>
          <w:szCs w:val="24"/>
        </w:rPr>
      </w:pPr>
      <w:r>
        <w:rPr>
          <w:color w:val="auto"/>
          <w:szCs w:val="24"/>
        </w:rPr>
        <w:t xml:space="preserve">Методические материалы </w:t>
      </w:r>
    </w:p>
    <w:p>
      <w:pPr>
        <w:pStyle w:val="style0"/>
        <w:spacing w:after="17" w:lineRule="auto" w:line="259"/>
        <w:ind w:left="417" w:firstLine="0"/>
        <w:jc w:val="center"/>
        <w:rPr>
          <w:color w:val="auto"/>
          <w:szCs w:val="24"/>
        </w:rPr>
      </w:pPr>
      <w:r>
        <w:rPr>
          <w:b/>
          <w:color w:val="auto"/>
          <w:szCs w:val="24"/>
        </w:rPr>
        <w:t xml:space="preserve"> </w:t>
      </w:r>
    </w:p>
    <w:p>
      <w:pPr>
        <w:pStyle w:val="style0"/>
        <w:spacing w:after="0" w:lineRule="auto" w:line="240"/>
        <w:ind w:left="0" w:firstLine="709"/>
        <w:rPr>
          <w:color w:val="auto"/>
          <w:szCs w:val="24"/>
        </w:rPr>
      </w:pPr>
      <w:r>
        <w:rPr>
          <w:color w:val="auto"/>
          <w:szCs w:val="24"/>
        </w:rPr>
        <w:t>Учебно-методический компле</w:t>
      </w:r>
      <w:r>
        <w:rPr>
          <w:color w:val="auto"/>
          <w:szCs w:val="24"/>
        </w:rPr>
        <w:t>кс к программе «</w:t>
      </w:r>
      <w:r>
        <w:rPr>
          <w:color w:val="auto"/>
          <w:szCs w:val="24"/>
        </w:rPr>
        <w:t>Начальная туристско-краеведческая подготовка</w:t>
      </w:r>
      <w:r>
        <w:rPr>
          <w:color w:val="auto"/>
          <w:szCs w:val="24"/>
        </w:rPr>
        <w:t xml:space="preserve">» включает: </w:t>
      </w:r>
    </w:p>
    <w:p>
      <w:pPr>
        <w:pStyle w:val="style0"/>
        <w:spacing w:after="0" w:lineRule="auto" w:line="240"/>
        <w:ind w:left="0" w:firstLine="709"/>
        <w:rPr>
          <w:color w:val="auto"/>
          <w:szCs w:val="24"/>
        </w:rPr>
      </w:pPr>
      <w:r>
        <w:rPr>
          <w:color w:val="auto"/>
          <w:szCs w:val="24"/>
        </w:rPr>
        <w:t>Программа «</w:t>
      </w:r>
      <w:r>
        <w:rPr>
          <w:color w:val="auto"/>
          <w:szCs w:val="24"/>
        </w:rPr>
        <w:t>Начальная туристско-краеведческая подготовка</w:t>
      </w:r>
      <w:r>
        <w:rPr>
          <w:color w:val="auto"/>
          <w:szCs w:val="24"/>
        </w:rPr>
        <w:t>»</w:t>
      </w:r>
    </w:p>
    <w:p>
      <w:pPr>
        <w:pStyle w:val="style0"/>
        <w:spacing w:after="0" w:lineRule="auto" w:line="240"/>
        <w:ind w:left="0" w:firstLine="709"/>
        <w:rPr>
          <w:color w:val="auto"/>
          <w:szCs w:val="24"/>
        </w:rPr>
      </w:pPr>
      <w:r>
        <w:rPr>
          <w:color w:val="auto"/>
          <w:szCs w:val="24"/>
        </w:rPr>
        <w:t>Перечень классифицированных и эталонных туристских спортивных маршрутов и препятствий, Москва, ТСС</w:t>
      </w:r>
      <w:r>
        <w:rPr>
          <w:color w:val="auto"/>
          <w:szCs w:val="24"/>
        </w:rPr>
        <w:t>Р, 2008</w:t>
      </w:r>
    </w:p>
    <w:p>
      <w:pPr>
        <w:pStyle w:val="style0"/>
        <w:spacing w:after="0" w:lineRule="auto" w:line="240"/>
        <w:ind w:left="0" w:firstLine="709"/>
        <w:rPr>
          <w:color w:val="auto"/>
          <w:szCs w:val="24"/>
        </w:rPr>
      </w:pPr>
      <w:r>
        <w:rPr>
          <w:color w:val="auto"/>
          <w:szCs w:val="24"/>
        </w:rPr>
        <w:t xml:space="preserve">Обновлённые методики категорирования взамен указанных в Регламенте 2008 года: </w:t>
      </w:r>
    </w:p>
    <w:p>
      <w:pPr>
        <w:pStyle w:val="style0"/>
        <w:spacing w:after="0" w:lineRule="auto" w:line="240"/>
        <w:ind w:left="0" w:firstLine="709"/>
        <w:rPr>
          <w:color w:val="auto"/>
          <w:szCs w:val="24"/>
        </w:rPr>
      </w:pPr>
      <w:r>
        <w:rPr/>
        <w:fldChar w:fldCharType="begin"/>
      </w:r>
      <w:r>
        <w:instrText xml:space="preserve"> HYPERLINK "http://www.tssr.ru/files/materials/2152/web%C8%F2%EE%E3%CC%E5%F2%EE%E4%E8%EA%E0_%EA%E0%F2%E5%E3%EE%F0%E8%F0%EE%E2%E0%ED%E8%FF_%EF%E5%F8%E5%F5%EE%E4%ED%FB%F5_%EC%E0%F0%F8%F0%F3%F2%EE%E2_2017-2018%2B%2B%2B.pdf" </w:instrText>
      </w:r>
      <w:r>
        <w:rPr/>
        <w:fldChar w:fldCharType="separate"/>
      </w:r>
      <w:r>
        <w:rPr>
          <w:color w:val="auto"/>
          <w:szCs w:val="24"/>
        </w:rPr>
        <w:t>Пешеходный (30.11.2016 с ред. 2017</w:t>
      </w:r>
      <w:r>
        <w:rPr/>
        <w:fldChar w:fldCharType="end"/>
      </w:r>
      <w:r>
        <w:rPr/>
        <w:fldChar w:fldCharType="begin"/>
      </w:r>
      <w:r>
        <w:instrText xml:space="preserve"> HYPERLINK "http://www.tssr.ru/files/materials/2152/web%C8%F2%EE%E3%CC%E5%F2%EE%E4%E8%EA%E0_%EA%E0%F2%E5%E3%EE%F0%E8%F0%EE%E2%E0%ED%E8%FF_%EF%E5%F8%E5%F5%EE%E4%ED%FB%F5_%EC%E0%F0%F8%F0%F3%F2%EE%E2_2017-2018%2B%2B%2B.pdf" </w:instrText>
      </w:r>
      <w:r>
        <w:rPr/>
        <w:fldChar w:fldCharType="separate"/>
      </w:r>
      <w:r>
        <w:rPr>
          <w:color w:val="auto"/>
          <w:szCs w:val="24"/>
        </w:rPr>
        <w:t>-</w:t>
      </w:r>
      <w:r>
        <w:rPr/>
        <w:fldChar w:fldCharType="end"/>
      </w:r>
      <w:r>
        <w:rPr/>
        <w:fldChar w:fldCharType="begin"/>
      </w:r>
      <w:r>
        <w:instrText xml:space="preserve"> HYPERLINK "http://www.tssr.ru/files/materials/2152/web%C8%F2%EE%E3%CC%E5%F2%EE%E4%E8%EA%E0_%EA%E0%F2%E5%E3%EE%F0%E8%F0%EE%E2%E0%ED%E8%FF_%EF%E5%F8%E5%F5%EE%E4%ED%FB%F5_%EC%E0%F0%F8%F0%F3%F2%EE%E2_2017-2018%2B%2B%2B.pdf" </w:instrText>
      </w:r>
      <w:r>
        <w:rPr/>
        <w:fldChar w:fldCharType="separate"/>
      </w:r>
      <w:r>
        <w:rPr>
          <w:color w:val="auto"/>
          <w:szCs w:val="24"/>
        </w:rPr>
        <w:t>2018)</w:t>
      </w:r>
      <w:r>
        <w:rPr/>
        <w:fldChar w:fldCharType="end"/>
      </w:r>
      <w:r>
        <w:rPr/>
        <w:fldChar w:fldCharType="begin"/>
      </w:r>
      <w:r>
        <w:instrText xml:space="preserve"> HYPERLINK "http://www.tssr.ru/files/materials/2152/web%C8%F2%EE%E3%CC%E5%F2%EE%E4%E8%EA%E0_%EA%E0%F2%E5%E3%EE%F0%E8%F0%EE%E2%E0%ED%E8%FF_%EF%E5%F8%E5%F5%EE%E4%ED%FB%F5_%EC%E0%F0%F8%F0%F3%F2%EE%E2_2017-2018%2B%2B%2B.pdf"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"http://www.tssr.ru/files/materials/2008/%CC%E5%F2%EE%E4%E8%EA%E0_%EB%FB%E6%ED%E0%FF_2018_%F3%F2%E2%E5%F0%E6%E4%20%F1%20%E8%F1%EF%F0-3.pdf" </w:instrText>
      </w:r>
      <w:r>
        <w:rPr/>
        <w:fldChar w:fldCharType="separate"/>
      </w:r>
      <w:r>
        <w:rPr>
          <w:color w:val="auto"/>
          <w:szCs w:val="24"/>
        </w:rPr>
        <w:t>Лыжная (19.04.2018)</w:t>
      </w:r>
      <w:r>
        <w:rPr/>
        <w:fldChar w:fldCharType="end"/>
      </w:r>
      <w:r>
        <w:rPr/>
        <w:fldChar w:fldCharType="begin"/>
      </w:r>
      <w:r>
        <w:instrText xml:space="preserve"> HYPERLINK "http://www.tssr.ru/files/materials/2008/%CC%E5%F2%EE%E4%E8%EA%E0_%EB%FB%E6%ED%E0%FF_2018_%F3%F2%E2%E5%F0%E6%E4%20%F1%20%E8%F1%EF%F0-3.pdf" </w:instrText>
      </w:r>
      <w:r>
        <w:rPr/>
        <w:fldChar w:fldCharType="separate"/>
      </w:r>
      <w:r>
        <w:rPr>
          <w:color w:val="auto"/>
          <w:szCs w:val="24"/>
        </w:rPr>
        <w:t xml:space="preserve"> </w:t>
      </w:r>
      <w:r>
        <w:rPr/>
        <w:fldChar w:fldCharType="end"/>
      </w:r>
    </w:p>
    <w:p>
      <w:pPr>
        <w:pStyle w:val="style0"/>
        <w:numPr>
          <w:ilvl w:val="0"/>
          <w:numId w:val="25"/>
        </w:numPr>
        <w:spacing w:after="0" w:lineRule="auto" w:line="240"/>
        <w:ind w:left="0" w:firstLine="709"/>
        <w:rPr>
          <w:color w:val="auto"/>
          <w:szCs w:val="24"/>
        </w:rPr>
      </w:pPr>
      <w:r>
        <w:rPr/>
        <w:fldChar w:fldCharType="begin"/>
      </w:r>
      <w:r>
        <w:instrText xml:space="preserve"> HYPERLINK "http://www.tssr.ru/files/materials/1896/EVSK_190819.pdf" </w:instrText>
      </w:r>
      <w:r>
        <w:rPr/>
        <w:fldChar w:fldCharType="separate"/>
      </w:r>
      <w:r>
        <w:rPr>
          <w:color w:val="auto"/>
          <w:szCs w:val="24"/>
        </w:rPr>
        <w:t>Положение о ЕВСК в редакции N469 (действует с 19.08.2019)</w:t>
      </w:r>
      <w:r>
        <w:rPr/>
        <w:fldChar w:fldCharType="end"/>
      </w:r>
      <w:r>
        <w:rPr/>
        <w:fldChar w:fldCharType="begin"/>
      </w:r>
      <w:r>
        <w:instrText xml:space="preserve"> HYPERLINK "http://www.tssr.ru/files/materials/1896/EVSK_190819.pdf"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"http://www.tssr.ru/files/materials/1896/PolSportSudi011218.pdf" </w:instrText>
      </w:r>
      <w:r>
        <w:rPr/>
        <w:fldChar w:fldCharType="separate"/>
      </w:r>
      <w:r>
        <w:rPr>
          <w:color w:val="auto"/>
          <w:szCs w:val="24"/>
        </w:rPr>
        <w:t xml:space="preserve"> </w:t>
      </w:r>
      <w:r>
        <w:rPr/>
        <w:fldChar w:fldCharType="end"/>
      </w:r>
      <w:r>
        <w:rPr/>
        <w:fldChar w:fldCharType="begin"/>
      </w:r>
      <w:r>
        <w:instrText xml:space="preserve"> HYPERLINK "http://www.tssr.ru/files/materials/1896/PolSportSudi011218.pdf" </w:instrText>
      </w:r>
      <w:r>
        <w:rPr/>
        <w:fldChar w:fldCharType="separate"/>
      </w:r>
      <w:r>
        <w:rPr>
          <w:color w:val="auto"/>
          <w:szCs w:val="24"/>
        </w:rPr>
        <w:t>Положение о спортивных судьях (действует с 01.12.2018)</w:t>
      </w:r>
      <w:r>
        <w:rPr/>
        <w:fldChar w:fldCharType="end"/>
      </w:r>
      <w:r>
        <w:rPr/>
        <w:fldChar w:fldCharType="begin"/>
      </w:r>
      <w:r>
        <w:instrText xml:space="preserve"> HYPERLINK "http://www.tssr.ru/files/materials/1896/PolSportSudi011218.pdf"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"http://minsport.gov.ru/2017/doc/KTCC-SportTurizm-c25122017.xlsx" </w:instrText>
      </w:r>
      <w:r>
        <w:rPr/>
        <w:fldChar w:fldCharType="separate"/>
      </w:r>
      <w:r>
        <w:rPr>
          <w:color w:val="auto"/>
          <w:szCs w:val="24"/>
        </w:rPr>
        <w:t xml:space="preserve"> </w:t>
      </w:r>
      <w:r>
        <w:rPr/>
        <w:fldChar w:fldCharType="end"/>
      </w:r>
      <w:r>
        <w:rPr/>
        <w:fldChar w:fldCharType="begin"/>
      </w:r>
      <w:r>
        <w:instrText xml:space="preserve"> HYPERLINK "http://minsport.gov.ru/2017/doc/KTCC-SportTurizm-c25122017.xlsx" </w:instrText>
      </w:r>
      <w:r>
        <w:rPr/>
        <w:fldChar w:fldCharType="separate"/>
      </w:r>
      <w:r>
        <w:rPr>
          <w:color w:val="auto"/>
          <w:szCs w:val="24"/>
        </w:rPr>
        <w:t xml:space="preserve">Квалификационные требования (Приказ N 1101 Министерства спорта Российской </w:t>
      </w:r>
      <w:r>
        <w:rPr/>
        <w:fldChar w:fldCharType="end"/>
      </w:r>
      <w:r>
        <w:rPr/>
        <w:fldChar w:fldCharType="begin"/>
      </w:r>
      <w:r>
        <w:instrText xml:space="preserve"> HYPERLINK "http://minsport.gov.ru/2017/doc/KTCC-SportTurizm-c25122017.xlsx" </w:instrText>
      </w:r>
      <w:r>
        <w:rPr/>
        <w:fldChar w:fldCharType="separate"/>
      </w:r>
      <w:r>
        <w:rPr>
          <w:color w:val="auto"/>
          <w:szCs w:val="24"/>
        </w:rPr>
        <w:t>Федерации от 25 декабря 2017 г.)</w:t>
      </w:r>
      <w:r>
        <w:rPr/>
        <w:fldChar w:fldCharType="end"/>
      </w:r>
      <w:r>
        <w:rPr/>
        <w:fldChar w:fldCharType="begin"/>
      </w:r>
      <w:r>
        <w:instrText xml:space="preserve"> HYPERLINK "http://minsport.gov.ru/2017/doc/KTCC-SportTurizm-c25122017.xlsx"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"http://www.tssr.ru/files/materials/2280/%CC%E5%F2%EE%E4%E8%EA%E0_%F1%F3%E4%E5%E9%F1%F2%E2%E0_%E3%F0%F3%EF%EF%E0_%E4%E8%F1%F6%E8%EF%EB%E8%ED_%EC%E0%F0%F8%F0%F3%F2_2019-2022_%E8%F2%EE%E3%20%281%29-01-12-2019.pdf" </w:instrText>
      </w:r>
      <w:r>
        <w:rPr/>
        <w:fldChar w:fldCharType="separate"/>
      </w:r>
      <w:r>
        <w:rPr>
          <w:color w:val="auto"/>
          <w:szCs w:val="24"/>
        </w:rPr>
        <w:t xml:space="preserve"> </w:t>
      </w:r>
      <w:r>
        <w:rPr/>
        <w:fldChar w:fldCharType="end"/>
      </w:r>
      <w:r>
        <w:rPr/>
        <w:fldChar w:fldCharType="begin"/>
      </w:r>
      <w:r>
        <w:instrText xml:space="preserve"> HYPERLINK "http://www.tssr.ru/files/materials/2280/%CC%E5%F2%EE%E4%E8%EA%E0_%F1%F3%E4%E5%E9%F1%F2%E2%E0_%E3%F0%F3%EF%EF%E0_%E4%E8%F1%F6%E8%EF%EB%E8%ED_%EC%E0%F0%F8%F0%F3%F2_2019-2022_%E8%F2%EE%E3%20%281%29-01-12-2019.pdf" </w:instrText>
      </w:r>
      <w:r>
        <w:rPr/>
        <w:fldChar w:fldCharType="separate"/>
      </w:r>
      <w:r>
        <w:rPr>
          <w:color w:val="auto"/>
          <w:szCs w:val="24"/>
        </w:rPr>
        <w:t>Методика судейства соревнований в группе дисциплин "маршрут" (2020)</w:t>
      </w:r>
      <w:r>
        <w:rPr/>
        <w:fldChar w:fldCharType="end"/>
      </w:r>
      <w:r>
        <w:rPr/>
        <w:fldChar w:fldCharType="begin"/>
      </w:r>
      <w:r>
        <w:instrText xml:space="preserve"> HYPERLINK "http://www.tssr.ru/files/materials/2280/%CC%E5%F2%EE%E4%E8%EA%E0_%F1%F3%E4%E5%E9%F1%F2%E2%E0_%E3%F0%F3%EF%EF%E0_%E4%E8%F1%F6%E8%EF%EB%E8%ED_%EC%E0%F0%F8%F0%F3%F2_2019-2022_%E8%F2%EE%E3%20%281%29-01-12-2019.pdf"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"http://www.kuztur42.narod.ru/_private/GTO_tur-pohod_metodika.pdf" </w:instrText>
      </w:r>
      <w:r>
        <w:rPr/>
        <w:fldChar w:fldCharType="separate"/>
      </w:r>
      <w:r>
        <w:rPr>
          <w:color w:val="auto"/>
          <w:szCs w:val="24"/>
        </w:rPr>
        <w:t xml:space="preserve"> </w:t>
      </w:r>
      <w:r>
        <w:rPr/>
        <w:fldChar w:fldCharType="end"/>
      </w:r>
      <w:r>
        <w:rPr/>
        <w:fldChar w:fldCharType="begin"/>
      </w:r>
      <w:r>
        <w:instrText xml:space="preserve"> HYPERLINK "http://www.kuztur42.narod.ru/_private/GTO_tur-pohod_metodika.pdf" </w:instrText>
      </w:r>
      <w:r>
        <w:rPr/>
        <w:fldChar w:fldCharType="separate"/>
      </w:r>
      <w:r>
        <w:rPr>
          <w:color w:val="auto"/>
          <w:szCs w:val="24"/>
        </w:rPr>
        <w:t>Выполнение норматива испытания "Туристский поход" комплекса ГТО</w:t>
      </w:r>
      <w:r>
        <w:rPr/>
        <w:fldChar w:fldCharType="end"/>
      </w:r>
      <w:r>
        <w:rPr/>
        <w:fldChar w:fldCharType="begin"/>
      </w:r>
      <w:r>
        <w:instrText xml:space="preserve"> HYPERLINK "http://www.kuztur42.narod.ru/_private/GTO_tur-pohod_metodika.pdf"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"http://www.kuztur42.narod.ru/_private/Metodist/Metod_med_nosilki.pdf" </w:instrText>
      </w:r>
      <w:r>
        <w:rPr/>
        <w:fldChar w:fldCharType="separate"/>
      </w:r>
      <w:r>
        <w:rPr>
          <w:color w:val="auto"/>
          <w:szCs w:val="24"/>
        </w:rPr>
        <w:t>Изготовление носилок</w:t>
      </w:r>
      <w:r>
        <w:rPr/>
        <w:fldChar w:fldCharType="end"/>
      </w:r>
      <w:r>
        <w:rPr/>
        <w:fldChar w:fldCharType="begin"/>
      </w:r>
      <w:r>
        <w:instrText xml:space="preserve"> HYPERLINK "http://www.kuztur42.narod.ru/_private/Metodist/Metod_med_nosilki.pdf" </w:instrText>
      </w:r>
      <w:r>
        <w:rPr/>
        <w:fldChar w:fldCharType="separate"/>
      </w:r>
      <w:r>
        <w:rPr>
          <w:color w:val="auto"/>
          <w:szCs w:val="24"/>
        </w:rPr>
        <w:t xml:space="preserve"> </w:t>
      </w:r>
      <w:r>
        <w:rPr/>
        <w:fldChar w:fldCharType="end"/>
      </w:r>
      <w:r>
        <w:rPr/>
        <w:fldChar w:fldCharType="begin"/>
      </w:r>
      <w:r>
        <w:instrText xml:space="preserve"> HYPERLINK "http://www.kuztur42.narod.ru/_private/Metodist/Metod_med_nosilki.pdf" </w:instrText>
      </w:r>
      <w:r>
        <w:rPr/>
        <w:fldChar w:fldCharType="separate"/>
      </w:r>
      <w:r>
        <w:rPr>
          <w:color w:val="auto"/>
          <w:szCs w:val="24"/>
        </w:rPr>
        <w:t>(Т.А. Кожемякина)</w:t>
      </w:r>
      <w:r>
        <w:rPr/>
        <w:fldChar w:fldCharType="end"/>
      </w:r>
      <w:r>
        <w:rPr/>
        <w:fldChar w:fldCharType="begin"/>
      </w:r>
      <w:r>
        <w:instrText xml:space="preserve"> HYPERLINK "http://www.kuztur42.narod.ru/_private/Metodist/Metod_med_nosilki.pdf" </w:instrText>
      </w:r>
      <w:r>
        <w:rPr/>
        <w:fldChar w:fldCharType="separate"/>
      </w:r>
      <w:r>
        <w:rPr>
          <w:color w:val="auto"/>
          <w:szCs w:val="24"/>
        </w:rPr>
        <w:t xml:space="preserve"> </w:t>
      </w:r>
      <w:r>
        <w:rPr/>
        <w:fldChar w:fldCharType="end"/>
      </w:r>
      <w:r>
        <w:rPr>
          <w:color w:val="auto"/>
          <w:szCs w:val="24"/>
        </w:rPr>
        <w:t xml:space="preserve"> </w:t>
      </w:r>
    </w:p>
    <w:p>
      <w:pPr>
        <w:pStyle w:val="style0"/>
        <w:spacing w:after="0" w:lineRule="auto" w:line="240"/>
        <w:ind w:left="0" w:firstLine="709"/>
        <w:rPr>
          <w:color w:val="auto"/>
          <w:szCs w:val="24"/>
        </w:rPr>
      </w:pPr>
      <w:r>
        <w:rPr/>
        <w:fldChar w:fldCharType="begin"/>
      </w:r>
      <w:r>
        <w:instrText xml:space="preserve"> HYPERLINK "http://www.kuztur42.narod.ru/_private/Metodist/Metodichka_volokushi_trebovania.pdf" </w:instrText>
      </w:r>
      <w:r>
        <w:rPr/>
        <w:fldChar w:fldCharType="separate"/>
      </w:r>
      <w:r>
        <w:rPr>
          <w:color w:val="auto"/>
          <w:szCs w:val="24"/>
        </w:rPr>
        <w:t>Изготовление носилок "Волокуши"</w:t>
      </w:r>
      <w:r>
        <w:rPr/>
        <w:fldChar w:fldCharType="end"/>
      </w:r>
      <w:r>
        <w:rPr/>
        <w:fldChar w:fldCharType="begin"/>
      </w:r>
      <w:r>
        <w:instrText xml:space="preserve"> HYPERLINK "http://www.kuztur42.narod.ru/_private/Metodist/Metodichka_volokushi_trebovania.pdf" </w:instrText>
      </w:r>
      <w:r>
        <w:rPr/>
        <w:fldChar w:fldCharType="separate"/>
      </w:r>
      <w:r>
        <w:rPr>
          <w:color w:val="auto"/>
          <w:szCs w:val="24"/>
        </w:rPr>
        <w:t xml:space="preserve"> </w:t>
      </w:r>
      <w:r>
        <w:rPr/>
        <w:fldChar w:fldCharType="end"/>
      </w:r>
      <w:r>
        <w:rPr/>
        <w:fldChar w:fldCharType="begin"/>
      </w:r>
      <w:r>
        <w:instrText xml:space="preserve"> HYPERLINK "http://www.kuztur42.narod.ru/_private/Metodist/Metodichka_volokushi_trebovania.pdf" </w:instrText>
      </w:r>
      <w:r>
        <w:rPr/>
        <w:fldChar w:fldCharType="separate"/>
      </w:r>
      <w:r>
        <w:rPr>
          <w:color w:val="auto"/>
          <w:szCs w:val="24"/>
        </w:rPr>
        <w:t>на областных соревнованиях "Юный спасатель"</w:t>
      </w:r>
      <w:r>
        <w:rPr/>
        <w:fldChar w:fldCharType="end"/>
      </w:r>
      <w:r>
        <w:rPr/>
        <w:fldChar w:fldCharType="begin"/>
      </w:r>
      <w:r>
        <w:instrText xml:space="preserve"> HYPERLINK "http://www.kuztur42.narod.ru/_private/Metodist/Metodichka_volokushi_trebovania.pdf"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"http://www.kuztur42.narod.ru/_private/Pohod-expedicia_metodika.pdf" </w:instrText>
      </w:r>
      <w:r>
        <w:rPr/>
        <w:fldChar w:fldCharType="separate"/>
      </w:r>
      <w:r>
        <w:rPr>
          <w:color w:val="auto"/>
          <w:szCs w:val="24"/>
        </w:rPr>
        <w:t>Методика оценки</w:t>
      </w:r>
      <w:r>
        <w:rPr/>
        <w:fldChar w:fldCharType="end"/>
      </w:r>
      <w:r>
        <w:rPr/>
        <w:fldChar w:fldCharType="begin"/>
      </w:r>
      <w:r>
        <w:instrText xml:space="preserve"> HYPERLINK "http://www.kuztur42.narod.ru/_private/Pohod-expedicia_metodika.pdf" </w:instrText>
      </w:r>
      <w:r>
        <w:rPr/>
        <w:fldChar w:fldCharType="separate"/>
      </w:r>
      <w:r>
        <w:rPr>
          <w:color w:val="auto"/>
          <w:szCs w:val="24"/>
        </w:rPr>
        <w:t xml:space="preserve"> </w:t>
      </w:r>
      <w:r>
        <w:rPr/>
        <w:fldChar w:fldCharType="end"/>
      </w:r>
      <w:r>
        <w:rPr/>
        <w:fldChar w:fldCharType="begin"/>
      </w:r>
      <w:r>
        <w:instrText xml:space="preserve"> HYPERLINK "http://www.kuztur42.narod.ru/_private/Pohod-expedicia_metodika.pdf" </w:instrText>
      </w:r>
      <w:r>
        <w:rPr/>
        <w:fldChar w:fldCharType="separate"/>
      </w:r>
      <w:r>
        <w:rPr>
          <w:color w:val="auto"/>
          <w:szCs w:val="24"/>
        </w:rPr>
        <w:t>областного конкурса туристско</w:t>
      </w:r>
      <w:r>
        <w:rPr/>
        <w:fldChar w:fldCharType="end"/>
      </w:r>
      <w:r>
        <w:rPr/>
        <w:fldChar w:fldCharType="begin"/>
      </w:r>
      <w:r>
        <w:instrText xml:space="preserve"> HYPERLINK "http://www.kuztur42.narod.ru/_private/Pohod-expedicia_metodika.pdf" </w:instrText>
      </w:r>
      <w:r>
        <w:rPr/>
        <w:fldChar w:fldCharType="separate"/>
      </w:r>
      <w:r>
        <w:rPr>
          <w:color w:val="auto"/>
          <w:szCs w:val="24"/>
        </w:rPr>
        <w:t>-</w:t>
      </w:r>
      <w:r>
        <w:rPr/>
        <w:fldChar w:fldCharType="end"/>
      </w:r>
      <w:r>
        <w:rPr/>
        <w:fldChar w:fldCharType="begin"/>
      </w:r>
      <w:r>
        <w:instrText xml:space="preserve"> HYPERLINK "http://www.kuztur42.narod.ru/_private/Pohod-expedicia_metodika.pdf" </w:instrText>
      </w:r>
      <w:r>
        <w:rPr/>
        <w:fldChar w:fldCharType="separate"/>
      </w:r>
      <w:r>
        <w:rPr>
          <w:color w:val="auto"/>
          <w:szCs w:val="24"/>
        </w:rPr>
        <w:t>краеведческих путешествий и экспедиций</w:t>
      </w:r>
      <w:r>
        <w:rPr/>
        <w:fldChar w:fldCharType="end"/>
      </w:r>
      <w:r>
        <w:rPr/>
        <w:fldChar w:fldCharType="begin"/>
      </w:r>
      <w:r>
        <w:instrText xml:space="preserve"> HYPERLINK "http://www.kuztur42.narod.ru/_private/Pohod-expedicia_metodika.pdf"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"http://www.kuztur42.narod.ru/_private/Metod_medicina.pdf" </w:instrText>
      </w:r>
      <w:r>
        <w:rPr/>
        <w:fldChar w:fldCharType="separate"/>
      </w:r>
      <w:r>
        <w:rPr>
          <w:color w:val="auto"/>
          <w:szCs w:val="24"/>
        </w:rPr>
        <w:t>Методическое пособие для подготовки к конкурсу "Первая помощь"</w:t>
      </w:r>
      <w:r>
        <w:rPr/>
        <w:fldChar w:fldCharType="end"/>
      </w:r>
      <w:r>
        <w:rPr/>
        <w:fldChar w:fldCharType="begin"/>
      </w:r>
      <w:r>
        <w:instrText xml:space="preserve"> HYPERLINK "http://www.kuztur42.narod.ru/_private/Metod_medicina.pdf" </w:instrText>
      </w:r>
      <w:r>
        <w:rPr/>
        <w:fldChar w:fldCharType="separate"/>
      </w:r>
      <w:r>
        <w:rPr>
          <w:color w:val="auto"/>
          <w:szCs w:val="24"/>
        </w:rPr>
        <w:t xml:space="preserve"> </w:t>
      </w:r>
      <w:r>
        <w:rPr/>
        <w:fldChar w:fldCharType="end"/>
      </w:r>
      <w:r>
        <w:rPr/>
        <w:fldChar w:fldCharType="begin"/>
      </w:r>
      <w:r>
        <w:instrText xml:space="preserve"> HYPERLINK "http://www.kuztur42.narod.ru/_private/Metod_medicina.pdf" </w:instrText>
      </w:r>
      <w:r>
        <w:rPr/>
        <w:fldChar w:fldCharType="separate"/>
      </w:r>
      <w:r>
        <w:rPr>
          <w:color w:val="auto"/>
          <w:szCs w:val="24"/>
        </w:rPr>
        <w:t>(редакция 2017 г.)</w:t>
      </w:r>
      <w:r>
        <w:rPr/>
        <w:fldChar w:fldCharType="end"/>
      </w:r>
      <w:r>
        <w:rPr/>
        <w:fldChar w:fldCharType="begin"/>
      </w:r>
      <w:r>
        <w:instrText xml:space="preserve"> HYPERLINK "http://www.kuztur42.narod.ru/_private/Metod_medicina.pdf"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"http://www.kuztur42.narod.ru/_private/Metodist/Metod_Sagina_algoritm_NIR.pdf" </w:instrText>
      </w:r>
      <w:r>
        <w:rPr/>
        <w:fldChar w:fldCharType="separate"/>
      </w:r>
      <w:r>
        <w:rPr>
          <w:color w:val="auto"/>
          <w:szCs w:val="24"/>
        </w:rPr>
        <w:t>Алгоритм научно</w:t>
      </w:r>
      <w:r>
        <w:rPr/>
        <w:fldChar w:fldCharType="end"/>
      </w:r>
      <w:r>
        <w:rPr/>
        <w:fldChar w:fldCharType="begin"/>
      </w:r>
      <w:r>
        <w:instrText xml:space="preserve"> HYPERLINK "http://www.kuztur42.narod.ru/_private/Metodist/Metod_Sagina_algoritm_NIR.pdf" </w:instrText>
      </w:r>
      <w:r>
        <w:rPr/>
        <w:fldChar w:fldCharType="separate"/>
      </w:r>
      <w:r>
        <w:rPr>
          <w:color w:val="auto"/>
          <w:szCs w:val="24"/>
        </w:rPr>
        <w:t>-</w:t>
      </w:r>
      <w:r>
        <w:rPr/>
        <w:fldChar w:fldCharType="end"/>
      </w:r>
      <w:r>
        <w:rPr/>
        <w:fldChar w:fldCharType="begin"/>
      </w:r>
      <w:r>
        <w:instrText xml:space="preserve"> HYPERLINK "http://www.kuztur42.narod.ru/_private/Metodist/Metod_Sagina_algoritm_NIR.pdf" </w:instrText>
      </w:r>
      <w:r>
        <w:rPr/>
        <w:fldChar w:fldCharType="separate"/>
      </w:r>
      <w:r>
        <w:rPr>
          <w:color w:val="auto"/>
          <w:szCs w:val="24"/>
        </w:rPr>
        <w:t>исследовательской работы с учащимися</w:t>
      </w:r>
      <w:r>
        <w:rPr/>
        <w:fldChar w:fldCharType="end"/>
      </w:r>
      <w:r>
        <w:rPr/>
        <w:fldChar w:fldCharType="begin"/>
      </w:r>
      <w:r>
        <w:instrText xml:space="preserve"> HYPERLINK "http://www.kuztur42.narod.ru/_private/Metodist/Metod_Sagina_algoritm_NIR.pdf" </w:instrText>
      </w:r>
      <w:r>
        <w:rPr/>
        <w:fldChar w:fldCharType="separate"/>
      </w:r>
      <w:r>
        <w:rPr>
          <w:color w:val="auto"/>
          <w:szCs w:val="24"/>
        </w:rPr>
        <w:t xml:space="preserve"> </w:t>
      </w:r>
      <w:r>
        <w:rPr/>
        <w:fldChar w:fldCharType="end"/>
      </w:r>
      <w:r>
        <w:rPr/>
        <w:fldChar w:fldCharType="begin"/>
      </w:r>
      <w:r>
        <w:instrText xml:space="preserve"> HYPERLINK "http://www.kuztur42.narod.ru/_private/Metodist/Metod_Sagina_algoritm_NIR.pdf" </w:instrText>
      </w:r>
      <w:r>
        <w:rPr/>
        <w:fldChar w:fldCharType="separate"/>
      </w:r>
      <w:r>
        <w:rPr>
          <w:color w:val="auto"/>
          <w:szCs w:val="24"/>
        </w:rPr>
        <w:t>(методические рекомендации)</w:t>
      </w:r>
      <w:r>
        <w:rPr/>
        <w:fldChar w:fldCharType="end"/>
      </w:r>
      <w:r>
        <w:rPr/>
        <w:fldChar w:fldCharType="begin"/>
      </w:r>
      <w:r>
        <w:instrText xml:space="preserve"> HYPERLINK "http://www.kuztur42.narod.ru/_private/Metodist/Metod_Sagina_algoritm_NIR.pdf" </w:instrText>
      </w:r>
      <w:r>
        <w:rPr/>
        <w:fldChar w:fldCharType="separate"/>
      </w:r>
      <w:r>
        <w:rPr>
          <w:color w:val="auto"/>
          <w:szCs w:val="24"/>
        </w:rPr>
        <w:t xml:space="preserve"> </w:t>
      </w:r>
      <w:r>
        <w:rPr/>
        <w:fldChar w:fldCharType="end"/>
      </w:r>
      <w:r>
        <w:rPr>
          <w:color w:val="auto"/>
          <w:szCs w:val="24"/>
        </w:rPr>
        <w:t xml:space="preserve">      </w:t>
      </w:r>
      <w:r>
        <w:rPr/>
        <w:fldChar w:fldCharType="begin"/>
      </w:r>
      <w:r>
        <w:instrText xml:space="preserve"> HYPERLINK "http://www.kuztur42.narod.ru/_private/Metodist/2013_02_13_seminar_Loktev_ekolog_tropa.pdf" </w:instrText>
      </w:r>
      <w:r>
        <w:rPr/>
        <w:fldChar w:fldCharType="separate"/>
      </w:r>
      <w:r>
        <w:rPr>
          <w:color w:val="auto"/>
          <w:szCs w:val="24"/>
        </w:rPr>
        <w:t>Из опыта создания экологической тропы</w:t>
      </w:r>
      <w:r>
        <w:rPr/>
        <w:fldChar w:fldCharType="end"/>
      </w:r>
      <w:r>
        <w:rPr/>
        <w:fldChar w:fldCharType="begin"/>
      </w:r>
      <w:r>
        <w:instrText xml:space="preserve"> HYPERLINK "http://www.kuztur42.narod.ru/_private/Metodist/2013_02_13_seminar_Loktev_ekolog_tropa.pdf" </w:instrText>
      </w:r>
      <w:r>
        <w:rPr/>
        <w:fldChar w:fldCharType="separate"/>
      </w:r>
      <w:r>
        <w:rPr>
          <w:color w:val="auto"/>
          <w:szCs w:val="24"/>
        </w:rPr>
        <w:t xml:space="preserve"> </w:t>
      </w:r>
      <w:r>
        <w:rPr/>
        <w:fldChar w:fldCharType="end"/>
      </w:r>
      <w:r>
        <w:rPr/>
        <w:fldChar w:fldCharType="begin"/>
      </w:r>
      <w:r>
        <w:instrText xml:space="preserve"> HYPERLINK "http://www.kuztur42.narod.ru/_private/Metodist/2013_02_13_seminar_Loktev_ekolog_tropa.pdf" </w:instrText>
      </w:r>
      <w:r>
        <w:rPr/>
        <w:fldChar w:fldCharType="separate"/>
      </w:r>
      <w:r>
        <w:rPr>
          <w:color w:val="auto"/>
          <w:szCs w:val="24"/>
        </w:rPr>
        <w:t xml:space="preserve">и подготовки экскурсоводов на областных </w:t>
      </w:r>
      <w:r>
        <w:rPr/>
        <w:fldChar w:fldCharType="end"/>
      </w:r>
      <w:r>
        <w:rPr/>
        <w:fldChar w:fldCharType="begin"/>
      </w:r>
      <w:r>
        <w:instrText xml:space="preserve"> HYPERLINK "http://www.kuztur42.narod.ru/_private/Metodist/2013_02_13_seminar_Loktev_ekolog_tropa.pdf" </w:instrText>
      </w:r>
      <w:r>
        <w:rPr/>
        <w:fldChar w:fldCharType="separate"/>
      </w:r>
      <w:r>
        <w:rPr>
          <w:color w:val="auto"/>
          <w:szCs w:val="24"/>
        </w:rPr>
        <w:t>слетах краеведов</w:t>
      </w:r>
      <w:r>
        <w:rPr/>
        <w:fldChar w:fldCharType="end"/>
      </w:r>
      <w:r>
        <w:rPr/>
        <w:fldChar w:fldCharType="begin"/>
      </w:r>
      <w:r>
        <w:instrText xml:space="preserve"> HYPERLINK "http://www.kuztur42.narod.ru/_private/Metodist/2013_02_13_seminar_Loktev_ekolog_tropa.pdf"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"http://www.kuztur42.narod.ru/_private/Metodist/metodichka_otchet.doc" </w:instrText>
      </w:r>
      <w:r>
        <w:rPr/>
        <w:fldChar w:fldCharType="separate"/>
      </w:r>
      <w:r>
        <w:rPr>
          <w:color w:val="auto"/>
          <w:szCs w:val="24"/>
        </w:rPr>
        <w:t>Пособие по составлению отчетов</w:t>
      </w:r>
      <w:r>
        <w:rPr/>
        <w:fldChar w:fldCharType="end"/>
      </w:r>
      <w:r>
        <w:rPr/>
        <w:fldChar w:fldCharType="begin"/>
      </w:r>
      <w:r>
        <w:instrText xml:space="preserve"> HYPERLINK "http://www.kuztur42.narod.ru/_private/Metodist/metodichka_otchet.doc" </w:instrText>
      </w:r>
      <w:r>
        <w:rPr/>
        <w:fldChar w:fldCharType="separate"/>
      </w:r>
      <w:r>
        <w:rPr>
          <w:color w:val="auto"/>
          <w:szCs w:val="24"/>
        </w:rPr>
        <w:t xml:space="preserve"> </w:t>
      </w:r>
      <w:r>
        <w:rPr/>
        <w:fldChar w:fldCharType="end"/>
      </w:r>
      <w:r>
        <w:rPr/>
        <w:fldChar w:fldCharType="begin"/>
      </w:r>
      <w:r>
        <w:instrText xml:space="preserve"> HYPERLINK "http://www.kuztur42.narod.ru/_private/Metodist/metodichka_otchet.doc" </w:instrText>
      </w:r>
      <w:r>
        <w:rPr/>
        <w:fldChar w:fldCharType="separate"/>
      </w:r>
      <w:r>
        <w:rPr>
          <w:color w:val="auto"/>
          <w:szCs w:val="24"/>
        </w:rPr>
        <w:t xml:space="preserve">о туристских походах, путешествиях (Алексеев А.А., </w:t>
      </w:r>
      <w:r>
        <w:rPr/>
        <w:fldChar w:fldCharType="end"/>
      </w:r>
      <w:r>
        <w:rPr/>
        <w:fldChar w:fldCharType="begin"/>
      </w:r>
      <w:r>
        <w:instrText xml:space="preserve"> HYPERLINK "http://www.kuztur42.narod.ru/_private/Metodist/metodichka_otchet.doc" </w:instrText>
      </w:r>
      <w:r>
        <w:rPr/>
        <w:fldChar w:fldCharType="separate"/>
      </w:r>
      <w:r>
        <w:rPr>
          <w:color w:val="auto"/>
          <w:szCs w:val="24"/>
        </w:rPr>
        <w:t>2005 г.)</w:t>
      </w:r>
      <w:r>
        <w:rPr/>
        <w:fldChar w:fldCharType="end"/>
      </w:r>
      <w:r>
        <w:rPr/>
        <w:fldChar w:fldCharType="begin"/>
      </w:r>
      <w:r>
        <w:instrText xml:space="preserve"> HYPERLINK "http://www.kuztur42.narod.ru/_private/Metodist/metodichka_otchet.doc"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"http://www.kuztur42.narod.ru/_private/Metodichka_Uzly.pdf" </w:instrText>
      </w:r>
      <w:r>
        <w:rPr/>
        <w:fldChar w:fldCharType="separate"/>
      </w:r>
      <w:r>
        <w:rPr>
          <w:color w:val="auto"/>
          <w:szCs w:val="24"/>
        </w:rPr>
        <w:t>"Узлы".</w:t>
      </w:r>
      <w:r>
        <w:rPr/>
        <w:fldChar w:fldCharType="end"/>
      </w:r>
      <w:r>
        <w:rPr/>
        <w:fldChar w:fldCharType="begin"/>
      </w:r>
      <w:r>
        <w:instrText xml:space="preserve"> HYPERLINK "http://www.kuztur42.narod.ru/_private/Metodichka_Uzly.pdf" </w:instrText>
      </w:r>
      <w:r>
        <w:rPr/>
        <w:fldChar w:fldCharType="separate"/>
      </w:r>
      <w:r>
        <w:rPr>
          <w:color w:val="auto"/>
          <w:szCs w:val="24"/>
        </w:rPr>
        <w:t xml:space="preserve"> </w:t>
      </w:r>
      <w:r>
        <w:rPr/>
        <w:fldChar w:fldCharType="end"/>
      </w:r>
      <w:r>
        <w:rPr/>
        <w:fldChar w:fldCharType="begin"/>
      </w:r>
      <w:r>
        <w:instrText xml:space="preserve"> HYPERLINK "http://www.kuztur42.narod.ru/_private/Metodichka_Uzly.pdf" </w:instrText>
      </w:r>
      <w:r>
        <w:rPr/>
        <w:fldChar w:fldCharType="separate"/>
      </w:r>
      <w:r>
        <w:rPr>
          <w:color w:val="auto"/>
          <w:szCs w:val="24"/>
        </w:rPr>
        <w:t>И. В. Балабанов. Справочное издание.</w:t>
      </w:r>
      <w:r>
        <w:rPr/>
        <w:fldChar w:fldCharType="end"/>
      </w:r>
      <w:r>
        <w:rPr/>
        <w:fldChar w:fldCharType="begin"/>
      </w:r>
      <w:r>
        <w:instrText xml:space="preserve"> HYPERLINK "http://www.kuztur42.narod.ru/_private/Metodichka_Uzly.pdf" </w:instrText>
      </w:r>
      <w:r>
        <w:rPr/>
        <w:fldChar w:fldCharType="separate"/>
      </w:r>
      <w:r>
        <w:rPr>
          <w:color w:val="auto"/>
          <w:szCs w:val="24"/>
        </w:rPr>
        <w:t xml:space="preserve"> </w:t>
      </w:r>
      <w:r>
        <w:rPr/>
        <w:fldChar w:fldCharType="end"/>
      </w:r>
      <w:r>
        <w:rPr>
          <w:color w:val="auto"/>
          <w:szCs w:val="24"/>
        </w:rPr>
        <w:t xml:space="preserve">  </w:t>
      </w:r>
    </w:p>
    <w:p>
      <w:pPr>
        <w:pStyle w:val="style0"/>
        <w:spacing w:after="0" w:lineRule="auto" w:line="240"/>
        <w:ind w:left="0" w:firstLine="709"/>
        <w:rPr>
          <w:color w:val="auto"/>
          <w:szCs w:val="24"/>
        </w:rPr>
      </w:pPr>
      <w:r>
        <w:rPr/>
        <w:fldChar w:fldCharType="begin"/>
      </w:r>
      <w:r>
        <w:instrText xml:space="preserve"> HYPERLINK "http://www.kuztur42.narod.ru/_private/Metodist/Metod_med_situac_zadachi.pdf" </w:instrText>
      </w:r>
      <w:r>
        <w:rPr/>
        <w:fldChar w:fldCharType="separate"/>
      </w:r>
      <w:r>
        <w:rPr>
          <w:color w:val="auto"/>
          <w:szCs w:val="24"/>
        </w:rPr>
        <w:t>Методические рекомендации по решению ситуационных задач по первой помощи</w:t>
      </w:r>
      <w:r>
        <w:rPr/>
        <w:fldChar w:fldCharType="end"/>
      </w:r>
      <w:r>
        <w:rPr/>
        <w:fldChar w:fldCharType="begin"/>
      </w:r>
      <w:r>
        <w:instrText xml:space="preserve"> HYPERLINK "http://www.kuztur42.narod.ru/_private/Metodist/Metod_med_situac_zadachi.pdf"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"http://catchingfeatures.com/b/skiomapmemory.html" </w:instrText>
      </w:r>
      <w:r>
        <w:rPr/>
        <w:fldChar w:fldCharType="separate"/>
      </w:r>
      <w:r>
        <w:rPr>
          <w:color w:val="auto"/>
          <w:szCs w:val="24"/>
        </w:rPr>
        <w:t>Он</w:t>
      </w:r>
      <w:r>
        <w:rPr/>
        <w:fldChar w:fldCharType="end"/>
      </w:r>
      <w:r>
        <w:rPr/>
        <w:fldChar w:fldCharType="begin"/>
      </w:r>
      <w:r>
        <w:instrText xml:space="preserve"> HYPERLINK "http://catchingfeatures.com/b/skiomapmemory.html" </w:instrText>
      </w:r>
      <w:r>
        <w:rPr/>
        <w:fldChar w:fldCharType="separate"/>
      </w:r>
      <w:r>
        <w:rPr>
          <w:color w:val="auto"/>
          <w:szCs w:val="24"/>
        </w:rPr>
        <w:t>-</w:t>
      </w:r>
      <w:r>
        <w:rPr/>
        <w:fldChar w:fldCharType="end"/>
      </w:r>
      <w:r>
        <w:rPr/>
        <w:fldChar w:fldCharType="begin"/>
      </w:r>
      <w:r>
        <w:instrText xml:space="preserve"> HYPERLINK "http://catchingfeatures.com/b/skiomapmemory.html" </w:instrText>
      </w:r>
      <w:r>
        <w:rPr/>
        <w:fldChar w:fldCharType="separate"/>
      </w:r>
      <w:r>
        <w:rPr>
          <w:color w:val="auto"/>
          <w:szCs w:val="24"/>
        </w:rPr>
        <w:t>лайн игра (зимнее ориентирование) для проверки памяти</w:t>
      </w:r>
      <w:r>
        <w:rPr/>
        <w:fldChar w:fldCharType="end"/>
      </w:r>
      <w:r>
        <w:rPr/>
        <w:fldChar w:fldCharType="begin"/>
      </w:r>
      <w:r>
        <w:instrText xml:space="preserve"> HYPERLINK "http://catchingfeatures.com/b/skiomapmemory.html"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"http://www.kuztur42.narod.ru/_private/O_posobie_djakov.pdf" </w:instrText>
      </w:r>
      <w:r>
        <w:rPr/>
        <w:fldChar w:fldCharType="separate"/>
      </w:r>
      <w:r>
        <w:rPr>
          <w:color w:val="auto"/>
          <w:szCs w:val="24"/>
        </w:rPr>
        <w:t>"Спортивное ориентирование" учебно</w:t>
      </w:r>
      <w:r>
        <w:rPr/>
        <w:fldChar w:fldCharType="end"/>
      </w:r>
      <w:r>
        <w:rPr/>
        <w:fldChar w:fldCharType="begin"/>
      </w:r>
      <w:r>
        <w:instrText xml:space="preserve"> HYPERLINK "http://www.kuztur42.narod.ru/_private/O_posobie_djakov.pdf" </w:instrText>
      </w:r>
      <w:r>
        <w:rPr/>
        <w:fldChar w:fldCharType="separate"/>
      </w:r>
      <w:r>
        <w:rPr>
          <w:color w:val="auto"/>
          <w:szCs w:val="24"/>
        </w:rPr>
        <w:t>-</w:t>
      </w:r>
      <w:r>
        <w:rPr/>
        <w:fldChar w:fldCharType="end"/>
      </w:r>
      <w:r>
        <w:rPr/>
        <w:fldChar w:fldCharType="begin"/>
      </w:r>
      <w:r>
        <w:instrText xml:space="preserve"> HYPERLINK "http://www.kuztur42.narod.ru/_private/O_posobie_djakov.pdf" </w:instrText>
      </w:r>
      <w:r>
        <w:rPr/>
        <w:fldChar w:fldCharType="separate"/>
      </w:r>
      <w:r>
        <w:rPr>
          <w:color w:val="auto"/>
          <w:szCs w:val="24"/>
        </w:rPr>
        <w:t>методическое пособие</w:t>
      </w:r>
      <w:r>
        <w:rPr/>
        <w:fldChar w:fldCharType="end"/>
      </w:r>
      <w:r>
        <w:rPr/>
        <w:fldChar w:fldCharType="begin"/>
      </w:r>
      <w:r>
        <w:instrText xml:space="preserve"> HYPERLINK "http://www.kuztur42.narod.ru/_private/O_posobie_djakov.pdf" </w:instrText>
      </w:r>
      <w:r>
        <w:rPr/>
        <w:fldChar w:fldCharType="separate"/>
      </w:r>
      <w:r>
        <w:rPr>
          <w:color w:val="auto"/>
          <w:szCs w:val="24"/>
        </w:rPr>
        <w:t xml:space="preserve"> </w:t>
      </w:r>
      <w:r>
        <w:rPr/>
        <w:fldChar w:fldCharType="end"/>
      </w:r>
      <w:r>
        <w:rPr/>
        <w:fldChar w:fldCharType="begin"/>
      </w:r>
      <w:r>
        <w:instrText xml:space="preserve"> HYPERLINK "http://www.kuztur42.narod.ru/_private/O_posobie_djakov.pdf" </w:instrText>
      </w:r>
      <w:r>
        <w:rPr/>
        <w:fldChar w:fldCharType="separate"/>
      </w:r>
      <w:r>
        <w:rPr>
          <w:color w:val="auto"/>
          <w:szCs w:val="24"/>
        </w:rPr>
        <w:t xml:space="preserve">(авт. Дьяков А.С., </w:t>
      </w:r>
      <w:r>
        <w:rPr>
          <w:color w:val="auto"/>
          <w:szCs w:val="24"/>
        </w:rPr>
        <w:t>Яговкин</w:t>
      </w:r>
      <w:r>
        <w:rPr>
          <w:color w:val="auto"/>
          <w:szCs w:val="24"/>
        </w:rPr>
        <w:t xml:space="preserve"> </w:t>
      </w:r>
      <w:r>
        <w:rPr/>
        <w:fldChar w:fldCharType="end"/>
      </w:r>
      <w:r>
        <w:rPr/>
        <w:fldChar w:fldCharType="begin"/>
      </w:r>
      <w:r>
        <w:instrText xml:space="preserve"> HYPERLINK "http://www.kuztur42.narod.ru/_private/O_posobie_djakov.pdf" </w:instrText>
      </w:r>
      <w:r>
        <w:rPr/>
        <w:fldChar w:fldCharType="separate"/>
      </w:r>
      <w:r>
        <w:rPr>
          <w:color w:val="auto"/>
          <w:szCs w:val="24"/>
        </w:rPr>
        <w:t>А.Ю.)</w:t>
      </w:r>
      <w:r>
        <w:rPr/>
        <w:fldChar w:fldCharType="end"/>
      </w:r>
      <w:r>
        <w:rPr/>
        <w:fldChar w:fldCharType="begin"/>
      </w:r>
      <w:r>
        <w:instrText xml:space="preserve"> HYPERLINK "http://www.kuztur42.narod.ru/_private/O_posobie_djakov.pdf" </w:instrText>
      </w:r>
      <w:r>
        <w:rPr/>
        <w:fldChar w:fldCharType="separate"/>
      </w:r>
      <w:r>
        <w:rPr>
          <w:color w:val="auto"/>
          <w:szCs w:val="24"/>
        </w:rPr>
        <w:t xml:space="preserve"> </w:t>
      </w:r>
      <w:r>
        <w:rPr/>
        <w:fldChar w:fldCharType="end"/>
      </w:r>
    </w:p>
    <w:p>
      <w:pPr>
        <w:pStyle w:val="style0"/>
        <w:spacing w:after="0" w:lineRule="auto" w:line="240"/>
        <w:ind w:left="0" w:firstLine="709"/>
        <w:rPr>
          <w:color w:val="auto"/>
          <w:szCs w:val="24"/>
        </w:rPr>
      </w:pPr>
      <w:r>
        <w:rPr/>
        <w:fldChar w:fldCharType="begin"/>
      </w:r>
      <w:r>
        <w:instrText xml:space="preserve"> HYPERLINK "http://www.kuztur42.narod.ru/_private/O_znaki_igra.rar" </w:instrText>
      </w:r>
      <w:r>
        <w:rPr/>
        <w:fldChar w:fldCharType="separate"/>
      </w:r>
      <w:r>
        <w:rPr>
          <w:color w:val="auto"/>
          <w:szCs w:val="24"/>
        </w:rPr>
        <w:t xml:space="preserve">Условные знаки </w:t>
      </w:r>
      <w:r>
        <w:rPr/>
        <w:fldChar w:fldCharType="end"/>
      </w:r>
      <w:r>
        <w:rPr/>
        <w:fldChar w:fldCharType="begin"/>
      </w:r>
      <w:r>
        <w:instrText xml:space="preserve"> HYPERLINK "http://www.kuztur42.narod.ru/_private/O_znaki_igra.rar" </w:instrText>
      </w:r>
      <w:r>
        <w:rPr/>
        <w:fldChar w:fldCharType="separate"/>
      </w:r>
      <w:r>
        <w:rPr>
          <w:color w:val="auto"/>
          <w:szCs w:val="24"/>
        </w:rPr>
        <w:t xml:space="preserve">- </w:t>
      </w:r>
      <w:r>
        <w:rPr/>
        <w:fldChar w:fldCharType="end"/>
      </w:r>
      <w:r>
        <w:rPr/>
        <w:fldChar w:fldCharType="begin"/>
      </w:r>
      <w:r>
        <w:instrText xml:space="preserve"> HYPERLINK "http://www.kuztur42.narod.ru/_private/O_znaki_igra.rar" </w:instrText>
      </w:r>
      <w:r>
        <w:rPr/>
        <w:fldChar w:fldCharType="separate"/>
      </w:r>
      <w:r>
        <w:rPr>
          <w:color w:val="auto"/>
          <w:szCs w:val="24"/>
        </w:rPr>
        <w:t>игра</w:t>
      </w:r>
      <w:r>
        <w:rPr/>
        <w:fldChar w:fldCharType="end"/>
      </w:r>
      <w:r>
        <w:rPr/>
        <w:fldChar w:fldCharType="begin"/>
      </w:r>
      <w:r>
        <w:instrText xml:space="preserve"> HYPERLINK "http://www.kuztur42.narod.ru/_private/O_znaki_igra.rar" </w:instrText>
      </w:r>
      <w:r>
        <w:rPr/>
        <w:fldChar w:fldCharType="separate"/>
      </w:r>
      <w:r>
        <w:rPr>
          <w:color w:val="auto"/>
          <w:szCs w:val="24"/>
        </w:rPr>
        <w:t xml:space="preserve"> </w:t>
      </w:r>
      <w:r>
        <w:rPr/>
        <w:fldChar w:fldCharType="end"/>
      </w:r>
      <w:r>
        <w:rPr/>
        <w:fldChar w:fldCharType="begin"/>
      </w:r>
      <w:r>
        <w:instrText xml:space="preserve"> HYPERLINK "http://www.kuztur42.narod.ru/_private/O_znaki_igra.rar" </w:instrText>
      </w:r>
      <w:r>
        <w:rPr/>
        <w:fldChar w:fldCharType="separate"/>
      </w:r>
      <w:r>
        <w:rPr>
          <w:color w:val="auto"/>
          <w:szCs w:val="24"/>
        </w:rPr>
        <w:t>не только для новичков</w:t>
      </w:r>
      <w:r>
        <w:rPr/>
        <w:fldChar w:fldCharType="end"/>
      </w:r>
      <w:r>
        <w:rPr/>
        <w:fldChar w:fldCharType="begin"/>
      </w:r>
      <w:r>
        <w:instrText xml:space="preserve"> HYPERLINK "http://www.kuztur42.narod.ru/_private/O_znaki_igra.rar" </w:instrText>
      </w:r>
      <w:r>
        <w:rPr/>
        <w:fldChar w:fldCharType="separate"/>
      </w:r>
      <w:r>
        <w:rPr>
          <w:color w:val="auto"/>
          <w:szCs w:val="24"/>
        </w:rPr>
        <w:t>.</w:t>
      </w:r>
      <w:r>
        <w:rPr/>
        <w:fldChar w:fldCharType="end"/>
      </w:r>
    </w:p>
    <w:p>
      <w:pPr>
        <w:pStyle w:val="style0"/>
        <w:spacing w:after="160" w:lineRule="auto" w:line="259"/>
        <w:ind w:left="0" w:firstLine="0"/>
        <w:rPr>
          <w:color w:val="auto"/>
          <w:szCs w:val="24"/>
        </w:rPr>
      </w:pPr>
      <w:r>
        <w:rPr>
          <w:color w:val="auto"/>
          <w:szCs w:val="24"/>
        </w:rPr>
        <w:br w:type="page"/>
      </w:r>
    </w:p>
    <w:p>
      <w:pPr>
        <w:pStyle w:val="style1"/>
        <w:ind w:left="1075" w:right="348"/>
        <w:rPr>
          <w:color w:val="auto"/>
          <w:szCs w:val="24"/>
        </w:rPr>
      </w:pPr>
      <w:r>
        <w:rPr>
          <w:color w:val="auto"/>
          <w:szCs w:val="24"/>
        </w:rPr>
        <w:t xml:space="preserve">Список литературы </w:t>
      </w:r>
    </w:p>
    <w:p>
      <w:pPr>
        <w:pStyle w:val="style0"/>
        <w:spacing w:after="0" w:lineRule="auto" w:line="259"/>
        <w:ind w:left="1075" w:right="348" w:hanging="10"/>
        <w:jc w:val="center"/>
        <w:rPr>
          <w:b/>
          <w:color w:val="auto"/>
          <w:szCs w:val="24"/>
        </w:rPr>
      </w:pPr>
      <w:r>
        <w:rPr>
          <w:b/>
          <w:color w:val="auto"/>
          <w:szCs w:val="24"/>
        </w:rPr>
        <w:t xml:space="preserve"> для педагога</w:t>
      </w:r>
      <w:r>
        <w:rPr>
          <w:b/>
          <w:color w:val="auto"/>
          <w:szCs w:val="24"/>
        </w:rPr>
        <w:t>:</w:t>
      </w:r>
      <w:r>
        <w:rPr>
          <w:b/>
          <w:color w:val="auto"/>
          <w:szCs w:val="24"/>
        </w:rPr>
        <w:t xml:space="preserve"> </w:t>
      </w:r>
    </w:p>
    <w:p>
      <w:pPr>
        <w:pStyle w:val="style0"/>
        <w:numPr>
          <w:ilvl w:val="0"/>
          <w:numId w:val="26"/>
        </w:numPr>
        <w:spacing w:after="0" w:lineRule="auto" w:line="240"/>
        <w:ind w:left="0" w:firstLine="709"/>
        <w:rPr>
          <w:color w:val="auto"/>
          <w:szCs w:val="24"/>
        </w:rPr>
      </w:pPr>
      <w:r>
        <w:rPr>
          <w:color w:val="auto"/>
          <w:szCs w:val="24"/>
        </w:rPr>
        <w:t>Аникеева</w:t>
      </w:r>
      <w:r>
        <w:rPr>
          <w:color w:val="auto"/>
          <w:szCs w:val="24"/>
        </w:rPr>
        <w:t>,</w:t>
      </w:r>
      <w:r>
        <w:rPr>
          <w:color w:val="auto"/>
          <w:szCs w:val="24"/>
        </w:rPr>
        <w:t xml:space="preserve"> Н.П.</w:t>
      </w:r>
      <w:r>
        <w:rPr>
          <w:i/>
          <w:color w:val="auto"/>
          <w:szCs w:val="24"/>
        </w:rPr>
        <w:t xml:space="preserve"> </w:t>
      </w:r>
      <w:r>
        <w:rPr>
          <w:color w:val="auto"/>
          <w:szCs w:val="24"/>
        </w:rPr>
        <w:t>Учителю о психо</w:t>
      </w:r>
      <w:r>
        <w:rPr>
          <w:color w:val="auto"/>
          <w:szCs w:val="24"/>
        </w:rPr>
        <w:t>логическом климате в коллективе / Н.П. Алексеева. -  Москва</w:t>
      </w:r>
      <w:r>
        <w:rPr>
          <w:color w:val="auto"/>
          <w:szCs w:val="24"/>
        </w:rPr>
        <w:t xml:space="preserve">: Просвещение, 1983 г.-65с. </w:t>
      </w:r>
      <w:r>
        <w:rPr>
          <w:color w:val="auto"/>
          <w:szCs w:val="24"/>
        </w:rPr>
        <w:t xml:space="preserve">- ISBN 5-430-00177-5. - </w:t>
      </w:r>
      <w:r>
        <w:rPr>
          <w:color w:val="auto"/>
          <w:szCs w:val="24"/>
        </w:rPr>
        <w:t>Текст:</w:t>
      </w:r>
      <w:r>
        <w:rPr>
          <w:color w:val="auto"/>
          <w:szCs w:val="24"/>
        </w:rPr>
        <w:t xml:space="preserve"> непосредственный.</w:t>
      </w:r>
    </w:p>
    <w:p>
      <w:pPr>
        <w:pStyle w:val="style0"/>
        <w:numPr>
          <w:ilvl w:val="0"/>
          <w:numId w:val="26"/>
        </w:numPr>
        <w:spacing w:after="0" w:lineRule="auto" w:line="240"/>
        <w:ind w:left="0" w:firstLine="709"/>
        <w:rPr>
          <w:color w:val="auto"/>
          <w:szCs w:val="24"/>
        </w:rPr>
      </w:pPr>
      <w:r>
        <w:rPr>
          <w:color w:val="auto"/>
          <w:szCs w:val="24"/>
        </w:rPr>
        <w:t>Борисова</w:t>
      </w:r>
      <w:r>
        <w:rPr>
          <w:color w:val="auto"/>
          <w:szCs w:val="24"/>
        </w:rPr>
        <w:t>,</w:t>
      </w:r>
      <w:r>
        <w:rPr>
          <w:color w:val="auto"/>
          <w:szCs w:val="24"/>
        </w:rPr>
        <w:t xml:space="preserve"> Н.С. Методика историко-краеведческой работы в школе: учебн</w:t>
      </w:r>
      <w:r>
        <w:rPr>
          <w:color w:val="auto"/>
          <w:szCs w:val="24"/>
        </w:rPr>
        <w:t>ое пособие / Н.С. Борисова, В.В. Дранишников и др.– Москва</w:t>
      </w:r>
      <w:r>
        <w:rPr>
          <w:color w:val="auto"/>
          <w:szCs w:val="24"/>
        </w:rPr>
        <w:t xml:space="preserve">, 1982. -242с. </w:t>
      </w:r>
      <w:r>
        <w:rPr>
          <w:color w:val="auto"/>
          <w:szCs w:val="24"/>
        </w:rPr>
        <w:t>ISBN В пер. (В пер.</w:t>
      </w:r>
      <w:r>
        <w:rPr>
          <w:color w:val="auto"/>
          <w:szCs w:val="24"/>
        </w:rPr>
        <w:t>):</w:t>
      </w:r>
      <w:r>
        <w:rPr>
          <w:color w:val="auto"/>
          <w:szCs w:val="24"/>
        </w:rPr>
        <w:t xml:space="preserve"> 55 к. - Текст</w:t>
      </w:r>
      <w:r>
        <w:rPr>
          <w:color w:val="auto"/>
          <w:szCs w:val="24"/>
        </w:rPr>
        <w:t xml:space="preserve"> :</w:t>
      </w:r>
      <w:r>
        <w:rPr>
          <w:color w:val="auto"/>
          <w:szCs w:val="24"/>
        </w:rPr>
        <w:t xml:space="preserve"> непосредственный.</w:t>
      </w:r>
    </w:p>
    <w:p>
      <w:pPr>
        <w:pStyle w:val="style0"/>
        <w:numPr>
          <w:ilvl w:val="0"/>
          <w:numId w:val="26"/>
        </w:numPr>
        <w:spacing w:after="0" w:lineRule="auto" w:line="240"/>
        <w:ind w:left="0" w:firstLine="709"/>
        <w:rPr>
          <w:color w:val="auto"/>
          <w:szCs w:val="24"/>
        </w:rPr>
      </w:pPr>
      <w:r>
        <w:rPr>
          <w:color w:val="auto"/>
          <w:szCs w:val="24"/>
        </w:rPr>
        <w:t>Васильченко</w:t>
      </w:r>
      <w:r>
        <w:rPr>
          <w:color w:val="auto"/>
          <w:szCs w:val="24"/>
        </w:rPr>
        <w:t>,</w:t>
      </w:r>
      <w:r>
        <w:rPr>
          <w:color w:val="auto"/>
          <w:szCs w:val="24"/>
        </w:rPr>
        <w:t xml:space="preserve"> А.А. Заповедник «Кузнецкий Алатау»</w:t>
      </w:r>
      <w:r>
        <w:rPr>
          <w:color w:val="auto"/>
          <w:szCs w:val="24"/>
        </w:rPr>
        <w:t xml:space="preserve"> / А.А. Васильченко.</w:t>
      </w:r>
      <w:r>
        <w:rPr>
          <w:color w:val="auto"/>
          <w:szCs w:val="24"/>
        </w:rPr>
        <w:t xml:space="preserve"> - Кемеров</w:t>
      </w:r>
      <w:r>
        <w:rPr>
          <w:color w:val="auto"/>
          <w:szCs w:val="24"/>
        </w:rPr>
        <w:t>о: Изд.дом «АЗИЯ», 1999. – 252с</w:t>
      </w:r>
      <w:r>
        <w:rPr>
          <w:color w:val="auto"/>
          <w:szCs w:val="24"/>
        </w:rPr>
        <w:t xml:space="preserve">. </w:t>
      </w:r>
      <w:r>
        <w:rPr>
          <w:color w:val="auto"/>
          <w:szCs w:val="24"/>
        </w:rPr>
        <w:t xml:space="preserve">– </w:t>
      </w:r>
      <w:r>
        <w:rPr>
          <w:color w:val="auto"/>
          <w:szCs w:val="24"/>
        </w:rPr>
        <w:t>ISBN</w:t>
      </w:r>
      <w:r>
        <w:rPr>
          <w:color w:val="auto"/>
          <w:szCs w:val="24"/>
        </w:rPr>
        <w:t xml:space="preserve"> не указан. </w:t>
      </w:r>
      <w:r>
        <w:rPr>
          <w:color w:val="auto"/>
          <w:szCs w:val="24"/>
        </w:rPr>
        <w:t xml:space="preserve"> </w:t>
      </w:r>
      <w:r>
        <w:rPr>
          <w:color w:val="auto"/>
          <w:szCs w:val="24"/>
        </w:rPr>
        <w:t>- Текст</w:t>
      </w:r>
      <w:r>
        <w:rPr>
          <w:color w:val="auto"/>
          <w:szCs w:val="24"/>
        </w:rPr>
        <w:t>: непосредственный.</w:t>
      </w:r>
    </w:p>
    <w:p>
      <w:pPr>
        <w:pStyle w:val="style0"/>
        <w:numPr>
          <w:ilvl w:val="0"/>
          <w:numId w:val="26"/>
        </w:numPr>
        <w:spacing w:after="0" w:lineRule="auto" w:line="240"/>
        <w:ind w:left="0" w:firstLine="709"/>
        <w:rPr>
          <w:color w:val="auto"/>
          <w:szCs w:val="24"/>
        </w:rPr>
      </w:pPr>
      <w:r>
        <w:rPr>
          <w:color w:val="auto"/>
          <w:szCs w:val="24"/>
        </w:rPr>
        <w:t>Верба</w:t>
      </w:r>
      <w:r>
        <w:rPr>
          <w:color w:val="auto"/>
          <w:szCs w:val="24"/>
        </w:rPr>
        <w:t>,</w:t>
      </w:r>
      <w:r>
        <w:rPr>
          <w:color w:val="auto"/>
          <w:szCs w:val="24"/>
        </w:rPr>
        <w:t xml:space="preserve"> И.А. Туризм в школе</w:t>
      </w:r>
      <w:r>
        <w:rPr>
          <w:color w:val="auto"/>
          <w:szCs w:val="24"/>
        </w:rPr>
        <w:t>: (книга руководителя путешествия)  / И.А. Верба. – Москва</w:t>
      </w:r>
      <w:r>
        <w:rPr>
          <w:color w:val="auto"/>
          <w:szCs w:val="24"/>
        </w:rPr>
        <w:t>: Фи</w:t>
      </w:r>
      <w:r>
        <w:rPr>
          <w:color w:val="auto"/>
          <w:szCs w:val="24"/>
        </w:rPr>
        <w:t>зкультура и спорт, 1983. – 160с</w:t>
      </w:r>
      <w:r>
        <w:rPr>
          <w:color w:val="auto"/>
          <w:szCs w:val="24"/>
        </w:rPr>
        <w:t>. -</w:t>
      </w:r>
      <w:r>
        <w:rPr>
          <w:color w:val="auto"/>
          <w:szCs w:val="24"/>
        </w:rPr>
        <w:t xml:space="preserve">– </w:t>
      </w:r>
      <w:r>
        <w:rPr>
          <w:color w:val="auto"/>
          <w:szCs w:val="24"/>
        </w:rPr>
        <w:t>ISBN</w:t>
      </w:r>
      <w:r>
        <w:rPr>
          <w:color w:val="auto"/>
          <w:szCs w:val="24"/>
        </w:rPr>
        <w:t xml:space="preserve"> не указан. -</w:t>
      </w:r>
      <w:r>
        <w:rPr>
          <w:color w:val="auto"/>
          <w:szCs w:val="24"/>
        </w:rPr>
        <w:t xml:space="preserve"> </w:t>
      </w:r>
      <w:r>
        <w:rPr>
          <w:color w:val="auto"/>
          <w:szCs w:val="24"/>
        </w:rPr>
        <w:t>Текст:</w:t>
      </w:r>
      <w:r>
        <w:rPr>
          <w:color w:val="auto"/>
          <w:szCs w:val="24"/>
        </w:rPr>
        <w:t xml:space="preserve"> непосредственный.</w:t>
      </w:r>
    </w:p>
    <w:p>
      <w:pPr>
        <w:pStyle w:val="style0"/>
        <w:numPr>
          <w:ilvl w:val="0"/>
          <w:numId w:val="26"/>
        </w:numPr>
        <w:spacing w:after="0" w:lineRule="auto" w:line="240"/>
        <w:ind w:left="0" w:firstLine="709"/>
        <w:rPr>
          <w:color w:val="auto"/>
          <w:szCs w:val="24"/>
        </w:rPr>
      </w:pPr>
      <w:r>
        <w:rPr>
          <w:color w:val="auto"/>
          <w:szCs w:val="24"/>
        </w:rPr>
        <w:t xml:space="preserve">Ильичев, А.И. География Кемеровской области </w:t>
      </w:r>
      <w:r>
        <w:rPr>
          <w:color w:val="auto"/>
          <w:szCs w:val="24"/>
        </w:rPr>
        <w:t xml:space="preserve">/ А.И. </w:t>
      </w:r>
      <w:r>
        <w:rPr>
          <w:color w:val="auto"/>
          <w:szCs w:val="24"/>
        </w:rPr>
        <w:t>Ильчев</w:t>
      </w:r>
      <w:r>
        <w:rPr>
          <w:color w:val="auto"/>
          <w:szCs w:val="24"/>
        </w:rPr>
        <w:t xml:space="preserve">, Л.И. Соловьев. </w:t>
      </w:r>
      <w:r>
        <w:rPr>
          <w:color w:val="auto"/>
          <w:szCs w:val="24"/>
        </w:rPr>
        <w:t>– Кемерово: Кемеровское книжное изд., 1994. – 366с.</w:t>
      </w:r>
      <w:r>
        <w:rPr>
          <w:color w:val="auto"/>
          <w:szCs w:val="24"/>
        </w:rPr>
        <w:t xml:space="preserve"> -</w:t>
      </w:r>
      <w:r>
        <w:rPr>
          <w:color w:val="auto"/>
          <w:szCs w:val="24"/>
        </w:rPr>
        <w:t xml:space="preserve"> </w:t>
      </w:r>
      <w:r>
        <w:rPr>
          <w:color w:val="auto"/>
          <w:szCs w:val="24"/>
        </w:rPr>
        <w:t xml:space="preserve">ISBN </w:t>
      </w:r>
      <w:r>
        <w:rPr>
          <w:color w:val="auto"/>
          <w:szCs w:val="24"/>
        </w:rPr>
        <w:t>5-7550-0400-5 (В пер.)</w:t>
      </w:r>
      <w:r>
        <w:rPr>
          <w:color w:val="auto"/>
          <w:szCs w:val="24"/>
        </w:rPr>
        <w:t xml:space="preserve"> :</w:t>
      </w:r>
      <w:r>
        <w:rPr>
          <w:color w:val="auto"/>
          <w:szCs w:val="24"/>
        </w:rPr>
        <w:t xml:space="preserve"> Б. ц.</w:t>
      </w:r>
      <w:r>
        <w:rPr>
          <w:color w:val="auto"/>
          <w:szCs w:val="24"/>
        </w:rPr>
        <w:t xml:space="preserve"> - Текст : непосредственный.</w:t>
      </w:r>
    </w:p>
    <w:p>
      <w:pPr>
        <w:pStyle w:val="style0"/>
        <w:numPr>
          <w:ilvl w:val="0"/>
          <w:numId w:val="26"/>
        </w:numPr>
        <w:spacing w:after="0" w:lineRule="auto" w:line="240"/>
        <w:ind w:left="0" w:firstLine="709"/>
        <w:rPr>
          <w:color w:val="auto"/>
          <w:szCs w:val="24"/>
        </w:rPr>
      </w:pPr>
      <w:r>
        <w:rPr>
          <w:color w:val="auto"/>
          <w:szCs w:val="24"/>
        </w:rPr>
        <w:t>Ионов, Ю.И. Туристские маршруты по Кузбассу</w:t>
      </w:r>
      <w:r>
        <w:rPr>
          <w:color w:val="auto"/>
          <w:szCs w:val="24"/>
        </w:rPr>
        <w:t xml:space="preserve"> / Ю.И. Ионов. </w:t>
      </w:r>
      <w:r>
        <w:rPr>
          <w:color w:val="auto"/>
          <w:szCs w:val="24"/>
        </w:rPr>
        <w:t xml:space="preserve">- Кемерово: Кемеровское книжное изд., 1981. – 64с. </w:t>
      </w:r>
      <w:r>
        <w:rPr>
          <w:color w:val="auto"/>
          <w:szCs w:val="24"/>
        </w:rPr>
        <w:t xml:space="preserve">– </w:t>
      </w:r>
      <w:r>
        <w:rPr>
          <w:color w:val="auto"/>
          <w:szCs w:val="24"/>
        </w:rPr>
        <w:t>ISBN</w:t>
      </w:r>
      <w:r>
        <w:rPr>
          <w:color w:val="auto"/>
          <w:szCs w:val="24"/>
        </w:rPr>
        <w:t xml:space="preserve"> не указан.</w:t>
      </w:r>
      <w:r>
        <w:rPr>
          <w:color w:val="auto"/>
          <w:szCs w:val="24"/>
        </w:rPr>
        <w:t xml:space="preserve"> </w:t>
      </w:r>
      <w:r>
        <w:rPr>
          <w:color w:val="auto"/>
          <w:szCs w:val="24"/>
        </w:rPr>
        <w:t xml:space="preserve">- </w:t>
      </w:r>
      <w:r>
        <w:rPr>
          <w:color w:val="auto"/>
          <w:szCs w:val="24"/>
        </w:rPr>
        <w:t>Текст:</w:t>
      </w:r>
      <w:r>
        <w:rPr>
          <w:color w:val="auto"/>
          <w:szCs w:val="24"/>
        </w:rPr>
        <w:t xml:space="preserve"> непосредственный.</w:t>
      </w:r>
    </w:p>
    <w:p>
      <w:pPr>
        <w:pStyle w:val="style0"/>
        <w:numPr>
          <w:ilvl w:val="0"/>
          <w:numId w:val="26"/>
        </w:numPr>
        <w:spacing w:after="0" w:lineRule="auto" w:line="240"/>
        <w:ind w:left="0" w:firstLine="709"/>
        <w:rPr>
          <w:color w:val="auto"/>
          <w:szCs w:val="24"/>
        </w:rPr>
      </w:pPr>
      <w:r>
        <w:rPr>
          <w:color w:val="auto"/>
          <w:szCs w:val="24"/>
        </w:rPr>
        <w:t>Куликов</w:t>
      </w:r>
      <w:r>
        <w:rPr>
          <w:color w:val="auto"/>
          <w:szCs w:val="24"/>
        </w:rPr>
        <w:t>,</w:t>
      </w:r>
      <w:r>
        <w:rPr>
          <w:color w:val="auto"/>
          <w:szCs w:val="24"/>
        </w:rPr>
        <w:t xml:space="preserve"> В.М. Школа туристских вожаков</w:t>
      </w:r>
      <w:r>
        <w:rPr>
          <w:color w:val="auto"/>
          <w:szCs w:val="24"/>
        </w:rPr>
        <w:t>: учебно-методическое пособие /  В.М. Куликов</w:t>
      </w:r>
      <w:r>
        <w:rPr>
          <w:color w:val="auto"/>
          <w:szCs w:val="24"/>
        </w:rPr>
        <w:t>, Л.М. Ротштейн. –</w:t>
      </w:r>
      <w:r>
        <w:rPr>
          <w:color w:val="auto"/>
          <w:szCs w:val="24"/>
        </w:rPr>
        <w:t xml:space="preserve"> М</w:t>
      </w:r>
      <w:r>
        <w:rPr>
          <w:color w:val="auto"/>
          <w:szCs w:val="24"/>
        </w:rPr>
        <w:t xml:space="preserve">осква: </w:t>
      </w:r>
      <w:r>
        <w:rPr>
          <w:color w:val="auto"/>
          <w:szCs w:val="24"/>
        </w:rPr>
        <w:t>ВЛАДОС, 1999. – 144с.</w:t>
      </w:r>
      <w:r>
        <w:rPr>
          <w:color w:val="auto"/>
          <w:szCs w:val="24"/>
        </w:rPr>
        <w:t xml:space="preserve">- </w:t>
      </w:r>
      <w:r>
        <w:rPr>
          <w:color w:val="auto"/>
          <w:szCs w:val="24"/>
        </w:rPr>
        <w:t xml:space="preserve"> </w:t>
      </w:r>
      <w:r>
        <w:rPr>
          <w:color w:val="auto"/>
          <w:szCs w:val="24"/>
        </w:rPr>
        <w:t xml:space="preserve">ISBN </w:t>
      </w:r>
      <w:r>
        <w:rPr>
          <w:color w:val="auto"/>
          <w:szCs w:val="24"/>
        </w:rPr>
        <w:t>5-691-00326-7</w:t>
      </w:r>
      <w:r>
        <w:rPr>
          <w:color w:val="auto"/>
          <w:szCs w:val="24"/>
        </w:rPr>
        <w:t xml:space="preserve">. - </w:t>
      </w:r>
      <w:r>
        <w:rPr>
          <w:color w:val="auto"/>
          <w:szCs w:val="24"/>
        </w:rPr>
        <w:t>Текст:</w:t>
      </w:r>
      <w:r>
        <w:rPr>
          <w:color w:val="auto"/>
          <w:szCs w:val="24"/>
        </w:rPr>
        <w:t xml:space="preserve"> непосредственный.</w:t>
      </w:r>
    </w:p>
    <w:p>
      <w:pPr>
        <w:pStyle w:val="style0"/>
        <w:numPr>
          <w:ilvl w:val="0"/>
          <w:numId w:val="26"/>
        </w:numPr>
        <w:spacing w:after="0" w:lineRule="auto" w:line="240"/>
        <w:ind w:left="0" w:firstLine="709"/>
        <w:rPr>
          <w:color w:val="auto"/>
          <w:szCs w:val="24"/>
        </w:rPr>
      </w:pPr>
      <w:r>
        <w:rPr>
          <w:color w:val="auto"/>
          <w:szCs w:val="24"/>
        </w:rPr>
        <w:t>Маслов</w:t>
      </w:r>
      <w:r>
        <w:rPr>
          <w:color w:val="auto"/>
          <w:szCs w:val="24"/>
        </w:rPr>
        <w:t xml:space="preserve"> А.</w:t>
      </w:r>
      <w:r>
        <w:rPr>
          <w:color w:val="auto"/>
          <w:szCs w:val="24"/>
        </w:rPr>
        <w:t xml:space="preserve">Г. Полевые туристические лагеря: учебно-методическое пособие / А.Г. Маслов, Ю.С. Константинова, И.А </w:t>
      </w:r>
      <w:r>
        <w:rPr>
          <w:color w:val="auto"/>
          <w:szCs w:val="24"/>
        </w:rPr>
        <w:t>Дрогов</w:t>
      </w:r>
      <w:r>
        <w:rPr>
          <w:color w:val="auto"/>
          <w:szCs w:val="24"/>
        </w:rPr>
        <w:t>. –</w:t>
      </w:r>
      <w:r>
        <w:rPr>
          <w:color w:val="auto"/>
          <w:szCs w:val="24"/>
        </w:rPr>
        <w:t xml:space="preserve"> М</w:t>
      </w:r>
      <w:r>
        <w:rPr>
          <w:color w:val="auto"/>
          <w:szCs w:val="24"/>
        </w:rPr>
        <w:t>осква:</w:t>
      </w:r>
      <w:r>
        <w:rPr>
          <w:color w:val="auto"/>
          <w:szCs w:val="24"/>
        </w:rPr>
        <w:t xml:space="preserve"> ВЛАДОС, 2000. – 160с. </w:t>
      </w:r>
      <w:r>
        <w:rPr>
          <w:color w:val="auto"/>
          <w:szCs w:val="24"/>
        </w:rPr>
        <w:t xml:space="preserve">ISBN </w:t>
      </w:r>
      <w:r>
        <w:rPr>
          <w:color w:val="auto"/>
          <w:szCs w:val="24"/>
        </w:rPr>
        <w:t>5-691-00364-X</w:t>
      </w:r>
      <w:r>
        <w:rPr>
          <w:color w:val="auto"/>
          <w:szCs w:val="24"/>
        </w:rPr>
        <w:t xml:space="preserve">. - </w:t>
      </w:r>
      <w:r>
        <w:rPr>
          <w:color w:val="auto"/>
          <w:szCs w:val="24"/>
        </w:rPr>
        <w:t>Текст:</w:t>
      </w:r>
      <w:r>
        <w:rPr>
          <w:color w:val="auto"/>
          <w:szCs w:val="24"/>
        </w:rPr>
        <w:t xml:space="preserve"> непосредственный.</w:t>
      </w:r>
    </w:p>
    <w:p>
      <w:pPr>
        <w:pStyle w:val="style0"/>
        <w:spacing w:after="0" w:lineRule="auto" w:line="240"/>
        <w:ind w:left="0" w:firstLine="709"/>
        <w:rPr>
          <w:color w:val="auto"/>
          <w:szCs w:val="24"/>
        </w:rPr>
      </w:pPr>
      <w:r>
        <w:rPr>
          <w:b/>
          <w:color w:val="auto"/>
          <w:szCs w:val="24"/>
        </w:rPr>
        <w:t xml:space="preserve"> </w:t>
      </w:r>
    </w:p>
    <w:p>
      <w:pPr>
        <w:pStyle w:val="style1"/>
        <w:spacing w:lineRule="auto" w:line="240"/>
        <w:ind w:left="0" w:firstLine="709"/>
        <w:rPr>
          <w:color w:val="auto"/>
          <w:szCs w:val="24"/>
        </w:rPr>
      </w:pPr>
      <w:r>
        <w:rPr>
          <w:color w:val="auto"/>
          <w:szCs w:val="24"/>
        </w:rPr>
        <w:t xml:space="preserve">для </w:t>
      </w:r>
      <w:r>
        <w:rPr>
          <w:color w:val="auto"/>
          <w:szCs w:val="24"/>
        </w:rPr>
        <w:t>учащихся</w:t>
      </w:r>
      <w:r>
        <w:rPr>
          <w:color w:val="auto"/>
          <w:szCs w:val="24"/>
        </w:rPr>
        <w:t xml:space="preserve"> и их родителей</w:t>
      </w:r>
      <w:r>
        <w:rPr>
          <w:color w:val="auto"/>
          <w:szCs w:val="24"/>
        </w:rPr>
        <w:t>:</w:t>
      </w:r>
    </w:p>
    <w:p>
      <w:pPr>
        <w:pStyle w:val="style0"/>
        <w:spacing w:after="0" w:lineRule="auto" w:line="240"/>
        <w:ind w:left="0" w:firstLine="709"/>
        <w:rPr>
          <w:color w:val="auto"/>
          <w:szCs w:val="24"/>
        </w:rPr>
      </w:pPr>
      <w:r>
        <w:rPr>
          <w:b/>
          <w:color w:val="auto"/>
          <w:szCs w:val="24"/>
        </w:rPr>
        <w:t xml:space="preserve"> </w:t>
      </w:r>
    </w:p>
    <w:p>
      <w:pPr>
        <w:pStyle w:val="style179"/>
        <w:numPr>
          <w:ilvl w:val="0"/>
          <w:numId w:val="53"/>
        </w:numPr>
        <w:spacing w:after="0" w:lineRule="auto" w:line="240"/>
        <w:ind w:left="0" w:firstLine="709"/>
        <w:rPr>
          <w:color w:val="auto"/>
          <w:szCs w:val="24"/>
        </w:rPr>
      </w:pPr>
      <w:r>
        <w:rPr>
          <w:color w:val="auto"/>
          <w:szCs w:val="24"/>
        </w:rPr>
        <w:t>Кацюба</w:t>
      </w:r>
      <w:r>
        <w:rPr>
          <w:color w:val="auto"/>
          <w:szCs w:val="24"/>
        </w:rPr>
        <w:t>,</w:t>
      </w:r>
      <w:r>
        <w:rPr>
          <w:color w:val="auto"/>
          <w:szCs w:val="24"/>
        </w:rPr>
        <w:t xml:space="preserve"> Д.В.</w:t>
      </w:r>
      <w:r>
        <w:rPr>
          <w:i/>
          <w:color w:val="auto"/>
          <w:szCs w:val="24"/>
        </w:rPr>
        <w:t xml:space="preserve"> </w:t>
      </w:r>
      <w:r>
        <w:rPr>
          <w:color w:val="auto"/>
          <w:szCs w:val="24"/>
        </w:rPr>
        <w:t>История Кузбасса</w:t>
      </w:r>
      <w:r>
        <w:rPr>
          <w:color w:val="auto"/>
          <w:szCs w:val="24"/>
        </w:rPr>
        <w:t xml:space="preserve">: пособие для учащихся 7-10 классов / Д.В. </w:t>
      </w:r>
      <w:r>
        <w:rPr>
          <w:color w:val="auto"/>
          <w:szCs w:val="24"/>
        </w:rPr>
        <w:t>Кацюба</w:t>
      </w:r>
      <w:r>
        <w:rPr>
          <w:color w:val="auto"/>
          <w:szCs w:val="24"/>
        </w:rPr>
        <w:t>. - Кемерово: Книжное издательство. -</w:t>
      </w:r>
      <w:r>
        <w:rPr>
          <w:color w:val="auto"/>
          <w:szCs w:val="24"/>
        </w:rPr>
        <w:t xml:space="preserve"> 1983 г.-242с.</w:t>
      </w:r>
      <w:r>
        <w:rPr>
          <w:color w:val="auto"/>
          <w:szCs w:val="24"/>
        </w:rPr>
        <w:t>-</w:t>
      </w:r>
      <w:r>
        <w:rPr>
          <w:color w:val="auto"/>
          <w:szCs w:val="24"/>
        </w:rPr>
        <w:t xml:space="preserve"> </w:t>
      </w:r>
      <w:r>
        <w:rPr>
          <w:color w:val="auto"/>
          <w:szCs w:val="24"/>
        </w:rPr>
        <w:t xml:space="preserve">ISBN </w:t>
      </w:r>
      <w:r>
        <w:rPr>
          <w:color w:val="auto"/>
          <w:szCs w:val="24"/>
        </w:rPr>
        <w:t>В пер. (В пер.)</w:t>
      </w:r>
      <w:r>
        <w:rPr>
          <w:color w:val="auto"/>
          <w:szCs w:val="24"/>
        </w:rPr>
        <w:t>: 50 к</w:t>
      </w:r>
      <w:r>
        <w:rPr>
          <w:color w:val="auto"/>
          <w:szCs w:val="24"/>
        </w:rPr>
        <w:t>. - Т</w:t>
      </w:r>
      <w:r>
        <w:rPr>
          <w:color w:val="auto"/>
          <w:szCs w:val="24"/>
        </w:rPr>
        <w:t>екст</w:t>
      </w:r>
      <w:r>
        <w:rPr>
          <w:color w:val="auto"/>
          <w:szCs w:val="24"/>
        </w:rPr>
        <w:t>: непосредственный.</w:t>
      </w:r>
    </w:p>
    <w:p>
      <w:pPr>
        <w:pStyle w:val="style179"/>
        <w:numPr>
          <w:ilvl w:val="0"/>
          <w:numId w:val="53"/>
        </w:numPr>
        <w:spacing w:after="0" w:lineRule="auto" w:line="240"/>
        <w:ind w:left="0" w:firstLine="709"/>
        <w:rPr>
          <w:color w:val="auto"/>
          <w:szCs w:val="24"/>
        </w:rPr>
      </w:pPr>
      <w:r>
        <w:rPr>
          <w:color w:val="auto"/>
          <w:szCs w:val="24"/>
        </w:rPr>
        <w:t>Кимеев</w:t>
      </w:r>
      <w:r>
        <w:rPr>
          <w:color w:val="auto"/>
          <w:szCs w:val="24"/>
        </w:rPr>
        <w:t xml:space="preserve"> В.М.</w:t>
      </w:r>
      <w:r>
        <w:rPr>
          <w:i/>
          <w:color w:val="auto"/>
          <w:szCs w:val="24"/>
        </w:rPr>
        <w:t xml:space="preserve"> </w:t>
      </w:r>
      <w:r>
        <w:rPr>
          <w:color w:val="auto"/>
          <w:szCs w:val="24"/>
        </w:rPr>
        <w:t>Шорцы. Кто они?</w:t>
      </w:r>
      <w:r>
        <w:rPr>
          <w:color w:val="auto"/>
          <w:szCs w:val="24"/>
        </w:rPr>
        <w:t>: этнографические очерки</w:t>
      </w:r>
      <w:r>
        <w:rPr>
          <w:color w:val="auto"/>
          <w:szCs w:val="24"/>
        </w:rPr>
        <w:t xml:space="preserve"> / В</w:t>
      </w:r>
      <w:r>
        <w:rPr>
          <w:color w:val="auto"/>
          <w:szCs w:val="24"/>
        </w:rPr>
        <w:t xml:space="preserve"> </w:t>
      </w:r>
      <w:r>
        <w:rPr>
          <w:color w:val="auto"/>
          <w:szCs w:val="24"/>
        </w:rPr>
        <w:t>Кимеев</w:t>
      </w:r>
      <w:r>
        <w:rPr>
          <w:color w:val="auto"/>
          <w:szCs w:val="24"/>
        </w:rPr>
        <w:t>.-</w:t>
      </w:r>
      <w:r>
        <w:rPr>
          <w:color w:val="auto"/>
          <w:szCs w:val="24"/>
        </w:rPr>
        <w:t xml:space="preserve"> Кемерово. 1989</w:t>
      </w:r>
      <w:r>
        <w:rPr>
          <w:color w:val="auto"/>
          <w:szCs w:val="24"/>
        </w:rPr>
        <w:t xml:space="preserve">. -165с. </w:t>
      </w:r>
      <w:r>
        <w:rPr>
          <w:color w:val="auto"/>
          <w:szCs w:val="24"/>
        </w:rPr>
        <w:t xml:space="preserve">- </w:t>
      </w:r>
      <w:r>
        <w:rPr>
          <w:color w:val="auto"/>
          <w:szCs w:val="24"/>
        </w:rPr>
        <w:t xml:space="preserve">ISBN </w:t>
      </w:r>
      <w:r>
        <w:rPr>
          <w:color w:val="auto"/>
          <w:szCs w:val="24"/>
        </w:rPr>
        <w:t>5-7550-0141-3</w:t>
      </w:r>
      <w:r>
        <w:rPr>
          <w:color w:val="auto"/>
          <w:szCs w:val="24"/>
        </w:rPr>
        <w:t xml:space="preserve"> :</w:t>
      </w:r>
      <w:r>
        <w:rPr>
          <w:color w:val="auto"/>
          <w:szCs w:val="24"/>
        </w:rPr>
        <w:t xml:space="preserve"> 75 к</w:t>
      </w:r>
      <w:r>
        <w:rPr>
          <w:color w:val="auto"/>
          <w:szCs w:val="24"/>
        </w:rPr>
        <w:t>. - Текст : непосредственный.</w:t>
      </w:r>
    </w:p>
    <w:p>
      <w:pPr>
        <w:pStyle w:val="style179"/>
        <w:numPr>
          <w:ilvl w:val="0"/>
          <w:numId w:val="53"/>
        </w:numPr>
        <w:spacing w:after="0" w:lineRule="auto" w:line="240"/>
        <w:ind w:left="0" w:firstLine="709"/>
        <w:rPr>
          <w:color w:val="auto"/>
          <w:szCs w:val="24"/>
        </w:rPr>
      </w:pPr>
      <w:r>
        <w:rPr>
          <w:color w:val="auto"/>
          <w:szCs w:val="24"/>
        </w:rPr>
        <w:t>Константинов, Ю.С. Детско-юношеский туризм</w:t>
      </w:r>
      <w:r>
        <w:rPr>
          <w:color w:val="auto"/>
          <w:szCs w:val="24"/>
        </w:rPr>
        <w:t>: учебно-методическое пособие / Ю. С. Константинов</w:t>
      </w:r>
      <w:r>
        <w:rPr>
          <w:color w:val="auto"/>
          <w:szCs w:val="24"/>
        </w:rPr>
        <w:t>.</w:t>
      </w:r>
      <w:r>
        <w:rPr>
          <w:color w:val="auto"/>
          <w:szCs w:val="24"/>
        </w:rPr>
        <w:t>-</w:t>
      </w:r>
      <w:r>
        <w:rPr>
          <w:color w:val="auto"/>
          <w:szCs w:val="24"/>
        </w:rPr>
        <w:t xml:space="preserve"> </w:t>
      </w:r>
      <w:r>
        <w:rPr>
          <w:color w:val="auto"/>
          <w:szCs w:val="24"/>
        </w:rPr>
        <w:t xml:space="preserve">Москва: Изд-во </w:t>
      </w:r>
      <w:r>
        <w:rPr>
          <w:color w:val="auto"/>
          <w:szCs w:val="24"/>
        </w:rPr>
        <w:t>ФЦДЮТиК</w:t>
      </w:r>
      <w:r>
        <w:rPr>
          <w:color w:val="auto"/>
          <w:szCs w:val="24"/>
        </w:rPr>
        <w:t>, 2006. - 600 с. - ISBN 5-98086-013-4. - Текст</w:t>
      </w:r>
      <w:r>
        <w:rPr>
          <w:color w:val="auto"/>
          <w:szCs w:val="24"/>
        </w:rPr>
        <w:t xml:space="preserve"> :</w:t>
      </w:r>
      <w:r>
        <w:rPr>
          <w:color w:val="auto"/>
          <w:szCs w:val="24"/>
        </w:rPr>
        <w:t xml:space="preserve"> непосредственный.</w:t>
      </w:r>
    </w:p>
    <w:p>
      <w:pPr>
        <w:pStyle w:val="style179"/>
        <w:numPr>
          <w:ilvl w:val="0"/>
          <w:numId w:val="53"/>
        </w:numPr>
        <w:spacing w:after="0" w:lineRule="auto" w:line="240"/>
        <w:ind w:left="0" w:firstLine="709"/>
        <w:rPr>
          <w:color w:val="auto"/>
          <w:szCs w:val="24"/>
        </w:rPr>
      </w:pPr>
      <w:r>
        <w:rPr>
          <w:color w:val="auto"/>
          <w:szCs w:val="24"/>
        </w:rPr>
        <w:t>Маслов, А.Г.  Полевые туристические лагеря / А. Г. Маслов. – Москва: ВЛАДОС</w:t>
      </w:r>
      <w:r>
        <w:rPr>
          <w:color w:val="auto"/>
          <w:szCs w:val="24"/>
        </w:rPr>
        <w:t>.</w:t>
      </w:r>
      <w:r>
        <w:rPr>
          <w:color w:val="auto"/>
          <w:szCs w:val="24"/>
        </w:rPr>
        <w:t xml:space="preserve"> – 2000. – 150с. - </w:t>
      </w:r>
      <w:r>
        <w:rPr>
          <w:color w:val="auto"/>
          <w:szCs w:val="24"/>
        </w:rPr>
        <w:t xml:space="preserve"> </w:t>
      </w:r>
      <w:r>
        <w:rPr>
          <w:color w:val="auto"/>
          <w:szCs w:val="24"/>
        </w:rPr>
        <w:t xml:space="preserve">ISBN </w:t>
      </w:r>
      <w:r>
        <w:rPr>
          <w:color w:val="auto"/>
          <w:szCs w:val="24"/>
        </w:rPr>
        <w:t>5-691-00364-X</w:t>
      </w:r>
      <w:r>
        <w:rPr>
          <w:color w:val="auto"/>
          <w:szCs w:val="24"/>
        </w:rPr>
        <w:t>. - Текст</w:t>
      </w:r>
      <w:r>
        <w:rPr>
          <w:color w:val="auto"/>
          <w:szCs w:val="24"/>
        </w:rPr>
        <w:t xml:space="preserve"> :</w:t>
      </w:r>
      <w:r>
        <w:rPr>
          <w:color w:val="auto"/>
          <w:szCs w:val="24"/>
        </w:rPr>
        <w:t xml:space="preserve"> непосредственный.</w:t>
      </w:r>
    </w:p>
    <w:p>
      <w:pPr>
        <w:pStyle w:val="style179"/>
        <w:numPr>
          <w:ilvl w:val="0"/>
          <w:numId w:val="53"/>
        </w:numPr>
        <w:spacing w:after="0" w:lineRule="auto" w:line="240"/>
        <w:ind w:left="0" w:firstLine="709"/>
        <w:rPr>
          <w:color w:val="auto"/>
          <w:szCs w:val="24"/>
        </w:rPr>
      </w:pPr>
      <w:r>
        <w:rPr>
          <w:color w:val="auto"/>
          <w:szCs w:val="24"/>
        </w:rPr>
        <w:t>Патрушев</w:t>
      </w:r>
      <w:r>
        <w:rPr>
          <w:color w:val="auto"/>
          <w:szCs w:val="24"/>
        </w:rPr>
        <w:t xml:space="preserve">, В.Н. Изучаем свой край / В.Н. </w:t>
      </w:r>
      <w:r>
        <w:rPr>
          <w:color w:val="auto"/>
          <w:szCs w:val="24"/>
        </w:rPr>
        <w:t>Патрушев, В.Ф.</w:t>
      </w:r>
      <w:r>
        <w:rPr>
          <w:color w:val="auto"/>
          <w:szCs w:val="24"/>
        </w:rPr>
        <w:t xml:space="preserve"> Сахаров. – Киров: </w:t>
      </w:r>
      <w:r>
        <w:rPr>
          <w:color w:val="auto"/>
          <w:szCs w:val="24"/>
        </w:rPr>
        <w:t>Волго-Вят</w:t>
      </w:r>
      <w:r>
        <w:rPr>
          <w:color w:val="auto"/>
          <w:szCs w:val="24"/>
        </w:rPr>
        <w:t>. кн. изд-во. -</w:t>
      </w:r>
      <w:r>
        <w:rPr>
          <w:color w:val="auto"/>
          <w:szCs w:val="24"/>
        </w:rPr>
        <w:t xml:space="preserve"> 1979. – С.536. </w:t>
      </w:r>
      <w:r>
        <w:rPr>
          <w:color w:val="auto"/>
          <w:szCs w:val="24"/>
        </w:rPr>
        <w:t xml:space="preserve">ISBN 5-430-00177-5. - </w:t>
      </w:r>
      <w:r>
        <w:rPr>
          <w:color w:val="auto"/>
          <w:szCs w:val="24"/>
        </w:rPr>
        <w:t>Текст:</w:t>
      </w:r>
      <w:r>
        <w:rPr>
          <w:color w:val="auto"/>
          <w:szCs w:val="24"/>
        </w:rPr>
        <w:t xml:space="preserve"> непосредственный.</w:t>
      </w:r>
    </w:p>
    <w:p>
      <w:pPr>
        <w:pStyle w:val="style179"/>
        <w:numPr>
          <w:ilvl w:val="0"/>
          <w:numId w:val="53"/>
        </w:numPr>
        <w:spacing w:after="0" w:lineRule="auto" w:line="240"/>
        <w:ind w:left="0" w:firstLine="709"/>
        <w:rPr>
          <w:color w:val="auto"/>
          <w:szCs w:val="24"/>
        </w:rPr>
      </w:pPr>
      <w:r>
        <w:rPr>
          <w:color w:val="auto"/>
          <w:szCs w:val="24"/>
        </w:rPr>
        <w:t>Решто</w:t>
      </w:r>
      <w:r>
        <w:rPr>
          <w:color w:val="auto"/>
          <w:szCs w:val="24"/>
        </w:rPr>
        <w:t>,</w:t>
      </w:r>
      <w:r>
        <w:rPr>
          <w:color w:val="auto"/>
          <w:szCs w:val="24"/>
        </w:rPr>
        <w:t xml:space="preserve"> </w:t>
      </w:r>
      <w:r>
        <w:rPr>
          <w:color w:val="auto"/>
          <w:szCs w:val="24"/>
        </w:rPr>
        <w:t>А.Д. Междуреченск</w:t>
      </w:r>
      <w:r>
        <w:rPr>
          <w:color w:val="auto"/>
          <w:szCs w:val="24"/>
        </w:rPr>
        <w:t xml:space="preserve"> / А.Д. </w:t>
      </w:r>
      <w:r>
        <w:rPr>
          <w:color w:val="auto"/>
          <w:szCs w:val="24"/>
        </w:rPr>
        <w:t>Решто</w:t>
      </w:r>
      <w:r>
        <w:rPr>
          <w:color w:val="auto"/>
          <w:szCs w:val="24"/>
        </w:rPr>
        <w:t>. – Москва</w:t>
      </w:r>
      <w:r>
        <w:rPr>
          <w:color w:val="auto"/>
          <w:szCs w:val="24"/>
        </w:rPr>
        <w:t xml:space="preserve">: Недра, 1990. – 112 с.  </w:t>
      </w:r>
      <w:r>
        <w:rPr>
          <w:color w:val="auto"/>
          <w:szCs w:val="24"/>
        </w:rPr>
        <w:t xml:space="preserve">ISBN </w:t>
      </w:r>
      <w:r>
        <w:rPr>
          <w:color w:val="auto"/>
          <w:szCs w:val="24"/>
        </w:rPr>
        <w:t>5-247-02527-X</w:t>
      </w:r>
      <w:r>
        <w:rPr>
          <w:color w:val="auto"/>
          <w:szCs w:val="24"/>
        </w:rPr>
        <w:t xml:space="preserve"> :</w:t>
      </w:r>
      <w:r>
        <w:rPr>
          <w:color w:val="auto"/>
          <w:szCs w:val="24"/>
        </w:rPr>
        <w:t xml:space="preserve"> 80 к</w:t>
      </w:r>
      <w:r>
        <w:rPr>
          <w:color w:val="auto"/>
          <w:szCs w:val="24"/>
        </w:rPr>
        <w:t>. - Текст : непосредственный.</w:t>
      </w:r>
    </w:p>
    <w:p>
      <w:pPr>
        <w:pStyle w:val="style179"/>
        <w:numPr>
          <w:ilvl w:val="0"/>
          <w:numId w:val="53"/>
        </w:numPr>
        <w:spacing w:after="0" w:lineRule="auto" w:line="240"/>
        <w:ind w:left="0" w:firstLine="709"/>
        <w:rPr>
          <w:color w:val="auto"/>
          <w:szCs w:val="24"/>
        </w:rPr>
      </w:pPr>
      <w:r>
        <w:rPr>
          <w:color w:val="auto"/>
          <w:szCs w:val="24"/>
        </w:rPr>
        <w:t>Соловьев</w:t>
      </w:r>
      <w:r>
        <w:rPr>
          <w:color w:val="auto"/>
          <w:szCs w:val="24"/>
        </w:rPr>
        <w:t>,</w:t>
      </w:r>
      <w:r>
        <w:rPr>
          <w:color w:val="auto"/>
          <w:szCs w:val="24"/>
        </w:rPr>
        <w:t xml:space="preserve"> Л.И. География Кемеровской области. Природа</w:t>
      </w:r>
      <w:r>
        <w:rPr>
          <w:color w:val="auto"/>
          <w:szCs w:val="24"/>
        </w:rPr>
        <w:t>:</w:t>
      </w:r>
      <w:r>
        <w:rPr>
          <w:color w:val="auto"/>
          <w:szCs w:val="24"/>
        </w:rPr>
        <w:t xml:space="preserve"> учебное пособие. – Кемерово: «СКИФ» 2006. – 384с. </w:t>
      </w:r>
      <w:r>
        <w:rPr>
          <w:color w:val="auto"/>
          <w:szCs w:val="24"/>
        </w:rPr>
        <w:t xml:space="preserve">ISBN </w:t>
      </w:r>
      <w:r>
        <w:rPr>
          <w:color w:val="auto"/>
          <w:szCs w:val="24"/>
        </w:rPr>
        <w:t> 5-85905-320-7</w:t>
      </w:r>
      <w:r>
        <w:rPr>
          <w:color w:val="auto"/>
          <w:szCs w:val="24"/>
        </w:rPr>
        <w:t xml:space="preserve">. - </w:t>
      </w:r>
      <w:r>
        <w:rPr>
          <w:color w:val="auto"/>
          <w:szCs w:val="24"/>
        </w:rPr>
        <w:t>Текст:</w:t>
      </w:r>
      <w:r>
        <w:rPr>
          <w:color w:val="auto"/>
          <w:szCs w:val="24"/>
        </w:rPr>
        <w:t xml:space="preserve"> непосредственный.</w:t>
      </w:r>
    </w:p>
    <w:p>
      <w:pPr>
        <w:pStyle w:val="style179"/>
        <w:numPr>
          <w:ilvl w:val="0"/>
          <w:numId w:val="53"/>
        </w:numPr>
        <w:spacing w:after="0" w:lineRule="auto" w:line="240"/>
        <w:ind w:left="0" w:firstLine="709"/>
        <w:rPr>
          <w:color w:val="auto"/>
          <w:szCs w:val="24"/>
        </w:rPr>
      </w:pPr>
      <w:r>
        <w:rPr>
          <w:color w:val="auto"/>
          <w:szCs w:val="24"/>
        </w:rPr>
        <w:t>Соловьев</w:t>
      </w:r>
      <w:r>
        <w:rPr>
          <w:color w:val="auto"/>
          <w:szCs w:val="24"/>
        </w:rPr>
        <w:t>,</w:t>
      </w:r>
      <w:r>
        <w:rPr>
          <w:color w:val="auto"/>
          <w:szCs w:val="24"/>
        </w:rPr>
        <w:t xml:space="preserve"> Л.И.</w:t>
      </w:r>
      <w:r>
        <w:rPr>
          <w:i/>
          <w:color w:val="auto"/>
          <w:szCs w:val="24"/>
        </w:rPr>
        <w:t xml:space="preserve"> </w:t>
      </w:r>
      <w:r>
        <w:rPr>
          <w:color w:val="auto"/>
          <w:szCs w:val="24"/>
        </w:rPr>
        <w:t xml:space="preserve">Рабочая тетрадь по географии Кемеровской области для 6-10-х классов общеобразовательных учреждений Кемеровской области. </w:t>
      </w:r>
      <w:r>
        <w:rPr>
          <w:color w:val="auto"/>
          <w:szCs w:val="24"/>
        </w:rPr>
        <w:t xml:space="preserve">– Кемерово: </w:t>
      </w:r>
      <w:r>
        <w:rPr>
          <w:color w:val="auto"/>
          <w:szCs w:val="24"/>
        </w:rPr>
        <w:t>Кузбасс</w:t>
      </w:r>
      <w:r>
        <w:rPr>
          <w:color w:val="auto"/>
          <w:szCs w:val="24"/>
        </w:rPr>
        <w:t>:С</w:t>
      </w:r>
      <w:r>
        <w:rPr>
          <w:color w:val="auto"/>
          <w:szCs w:val="24"/>
        </w:rPr>
        <w:t>киф</w:t>
      </w:r>
      <w:r>
        <w:rPr>
          <w:color w:val="auto"/>
          <w:szCs w:val="24"/>
        </w:rPr>
        <w:t>.-</w:t>
      </w:r>
      <w:r>
        <w:rPr>
          <w:color w:val="auto"/>
          <w:szCs w:val="24"/>
        </w:rPr>
        <w:t xml:space="preserve"> 2003 г.-98 с. </w:t>
      </w:r>
      <w:r>
        <w:rPr>
          <w:color w:val="auto"/>
          <w:szCs w:val="24"/>
        </w:rPr>
        <w:t xml:space="preserve">ISBN </w:t>
      </w:r>
      <w:r>
        <w:rPr>
          <w:color w:val="auto"/>
          <w:szCs w:val="24"/>
        </w:rPr>
        <w:t>978-5-85905-378-0 (в пер.)</w:t>
      </w:r>
      <w:r>
        <w:rPr>
          <w:color w:val="auto"/>
          <w:szCs w:val="24"/>
        </w:rPr>
        <w:t>. - Текст</w:t>
      </w:r>
      <w:r>
        <w:rPr>
          <w:color w:val="auto"/>
          <w:szCs w:val="24"/>
        </w:rPr>
        <w:t>: непосредственный.</w:t>
      </w:r>
    </w:p>
    <w:p>
      <w:pPr>
        <w:pStyle w:val="style179"/>
        <w:numPr>
          <w:ilvl w:val="0"/>
          <w:numId w:val="53"/>
        </w:numPr>
        <w:spacing w:after="0" w:lineRule="auto" w:line="240"/>
        <w:ind w:left="0" w:firstLine="709"/>
        <w:rPr>
          <w:color w:val="auto"/>
          <w:szCs w:val="24"/>
        </w:rPr>
      </w:pPr>
      <w:r>
        <w:rPr>
          <w:color w:val="auto"/>
          <w:szCs w:val="24"/>
        </w:rPr>
        <w:t>Соловьев</w:t>
      </w:r>
      <w:r>
        <w:rPr>
          <w:color w:val="auto"/>
          <w:szCs w:val="24"/>
        </w:rPr>
        <w:t>,</w:t>
      </w:r>
      <w:r>
        <w:rPr>
          <w:color w:val="auto"/>
          <w:szCs w:val="24"/>
        </w:rPr>
        <w:t xml:space="preserve"> Л.И.</w:t>
      </w:r>
      <w:r>
        <w:rPr>
          <w:i/>
          <w:color w:val="auto"/>
          <w:szCs w:val="24"/>
        </w:rPr>
        <w:t xml:space="preserve"> </w:t>
      </w:r>
      <w:r>
        <w:rPr>
          <w:color w:val="auto"/>
          <w:szCs w:val="24"/>
        </w:rPr>
        <w:t xml:space="preserve">Живи Кузнецкая земля! </w:t>
      </w:r>
      <w:r>
        <w:rPr>
          <w:color w:val="auto"/>
          <w:szCs w:val="24"/>
        </w:rPr>
        <w:t>Основные направления в работе по краеведению участников движени</w:t>
      </w:r>
      <w:r>
        <w:rPr>
          <w:color w:val="auto"/>
          <w:szCs w:val="24"/>
        </w:rPr>
        <w:t>я «Отечество»</w:t>
      </w:r>
      <w:r>
        <w:rPr>
          <w:color w:val="auto"/>
          <w:szCs w:val="24"/>
        </w:rPr>
        <w:t xml:space="preserve"> / Л. И. Соловьев. - Кемерово: Кемер. полигр. комбинат, 1997. - 24</w:t>
      </w:r>
      <w:r>
        <w:rPr>
          <w:color w:val="auto"/>
          <w:szCs w:val="24"/>
        </w:rPr>
        <w:t xml:space="preserve">. </w:t>
      </w:r>
      <w:r>
        <w:rPr>
          <w:color w:val="auto"/>
          <w:szCs w:val="24"/>
        </w:rPr>
        <w:t xml:space="preserve">- </w:t>
      </w:r>
      <w:r>
        <w:rPr>
          <w:color w:val="auto"/>
          <w:szCs w:val="24"/>
        </w:rPr>
        <w:t xml:space="preserve">ISBN </w:t>
      </w:r>
      <w:r>
        <w:rPr>
          <w:color w:val="auto"/>
          <w:szCs w:val="24"/>
        </w:rPr>
        <w:t>5-7489-0015-7 (</w:t>
      </w:r>
      <w:r>
        <w:rPr>
          <w:color w:val="auto"/>
          <w:szCs w:val="24"/>
        </w:rPr>
        <w:t>В пер</w:t>
      </w:r>
      <w:r>
        <w:rPr>
          <w:color w:val="auto"/>
          <w:szCs w:val="24"/>
        </w:rPr>
        <w:t>.)</w:t>
      </w:r>
      <w:r>
        <w:rPr>
          <w:color w:val="auto"/>
          <w:szCs w:val="24"/>
        </w:rPr>
        <w:t>: Б. ц.</w:t>
      </w:r>
      <w:r>
        <w:rPr>
          <w:color w:val="auto"/>
          <w:szCs w:val="24"/>
        </w:rPr>
        <w:t>. - Текст</w:t>
      </w:r>
      <w:r>
        <w:rPr>
          <w:color w:val="auto"/>
          <w:szCs w:val="24"/>
        </w:rPr>
        <w:t>: непосредственный.</w:t>
      </w:r>
    </w:p>
    <w:p>
      <w:pPr>
        <w:pStyle w:val="style179"/>
        <w:numPr>
          <w:ilvl w:val="0"/>
          <w:numId w:val="53"/>
        </w:numPr>
        <w:spacing w:after="0" w:lineRule="auto" w:line="240"/>
        <w:ind w:left="0" w:firstLine="709"/>
        <w:rPr>
          <w:color w:val="auto"/>
          <w:szCs w:val="24"/>
        </w:rPr>
      </w:pPr>
      <w:r>
        <w:rPr>
          <w:color w:val="auto"/>
          <w:szCs w:val="24"/>
        </w:rPr>
        <w:t>Торбоков</w:t>
      </w:r>
      <w:r>
        <w:rPr>
          <w:color w:val="auto"/>
          <w:szCs w:val="24"/>
        </w:rPr>
        <w:t>,</w:t>
      </w:r>
      <w:r>
        <w:rPr>
          <w:color w:val="auto"/>
          <w:szCs w:val="24"/>
        </w:rPr>
        <w:t xml:space="preserve"> С. Моя горная Шория</w:t>
      </w:r>
      <w:r>
        <w:rPr>
          <w:color w:val="auto"/>
          <w:szCs w:val="24"/>
        </w:rPr>
        <w:t xml:space="preserve"> С</w:t>
      </w:r>
      <w:r>
        <w:rPr>
          <w:color w:val="auto"/>
          <w:szCs w:val="24"/>
        </w:rPr>
        <w:t>тихи, сказания, сказки, загадки: (Пер. с шор.)</w:t>
      </w:r>
      <w:r>
        <w:rPr>
          <w:color w:val="auto"/>
          <w:szCs w:val="24"/>
        </w:rPr>
        <w:t xml:space="preserve"> / С. С. </w:t>
      </w:r>
      <w:r>
        <w:rPr>
          <w:color w:val="auto"/>
          <w:szCs w:val="24"/>
        </w:rPr>
        <w:t>Торбоков</w:t>
      </w:r>
      <w:r>
        <w:rPr>
          <w:color w:val="auto"/>
          <w:szCs w:val="24"/>
        </w:rPr>
        <w:t xml:space="preserve">. </w:t>
      </w:r>
      <w:r>
        <w:rPr>
          <w:color w:val="auto"/>
          <w:szCs w:val="24"/>
        </w:rPr>
        <w:t xml:space="preserve">– Новокузнецк, 1995. – 94с. </w:t>
      </w:r>
      <w:r>
        <w:rPr>
          <w:color w:val="auto"/>
          <w:szCs w:val="24"/>
        </w:rPr>
        <w:t xml:space="preserve">ISBN </w:t>
      </w:r>
      <w:r>
        <w:rPr>
          <w:color w:val="auto"/>
          <w:szCs w:val="24"/>
        </w:rPr>
        <w:t>5-7291-0060-4</w:t>
      </w:r>
      <w:r>
        <w:rPr>
          <w:color w:val="auto"/>
          <w:szCs w:val="24"/>
        </w:rPr>
        <w:t>: Б. ц</w:t>
      </w:r>
      <w:r>
        <w:rPr>
          <w:color w:val="auto"/>
          <w:szCs w:val="24"/>
        </w:rPr>
        <w:t>. - Текст</w:t>
      </w:r>
      <w:r>
        <w:rPr>
          <w:color w:val="auto"/>
          <w:szCs w:val="24"/>
        </w:rPr>
        <w:t>: непосредственный.</w:t>
      </w:r>
    </w:p>
    <w:p>
      <w:pPr>
        <w:pStyle w:val="style179"/>
        <w:numPr>
          <w:ilvl w:val="0"/>
          <w:numId w:val="53"/>
        </w:numPr>
        <w:spacing w:after="0" w:lineRule="auto" w:line="240"/>
        <w:ind w:left="0" w:firstLine="709"/>
        <w:rPr>
          <w:color w:val="auto"/>
          <w:szCs w:val="24"/>
        </w:rPr>
      </w:pPr>
      <w:r>
        <w:rPr>
          <w:color w:val="auto"/>
          <w:szCs w:val="24"/>
        </w:rPr>
        <w:t>Тотыш</w:t>
      </w:r>
      <w:r>
        <w:rPr>
          <w:color w:val="auto"/>
          <w:szCs w:val="24"/>
        </w:rPr>
        <w:t xml:space="preserve"> С. Сын тайги</w:t>
      </w:r>
      <w:r>
        <w:rPr>
          <w:color w:val="auto"/>
          <w:szCs w:val="24"/>
        </w:rPr>
        <w:t xml:space="preserve">: Рассказы. Для сред. школ. возраста   – Кемерово: Книжное издательство. - </w:t>
      </w:r>
      <w:r>
        <w:rPr>
          <w:color w:val="auto"/>
          <w:szCs w:val="24"/>
        </w:rPr>
        <w:t xml:space="preserve"> 1980. – 173с. </w:t>
      </w:r>
      <w:r>
        <w:rPr>
          <w:color w:val="auto"/>
          <w:szCs w:val="24"/>
        </w:rPr>
        <w:t xml:space="preserve">ISBN </w:t>
      </w:r>
      <w:r>
        <w:rPr>
          <w:color w:val="auto"/>
          <w:szCs w:val="24"/>
        </w:rPr>
        <w:t>В пер. (В пер.)</w:t>
      </w:r>
      <w:r>
        <w:rPr>
          <w:color w:val="auto"/>
          <w:szCs w:val="24"/>
        </w:rPr>
        <w:t>: 40 к</w:t>
      </w:r>
      <w:r>
        <w:rPr>
          <w:color w:val="auto"/>
          <w:szCs w:val="24"/>
        </w:rPr>
        <w:t>. - Текст</w:t>
      </w:r>
      <w:r>
        <w:rPr>
          <w:color w:val="auto"/>
          <w:szCs w:val="24"/>
        </w:rPr>
        <w:t>: непосредственный.</w:t>
      </w:r>
    </w:p>
    <w:p>
      <w:pPr>
        <w:pStyle w:val="style179"/>
        <w:numPr>
          <w:ilvl w:val="0"/>
          <w:numId w:val="53"/>
        </w:numPr>
        <w:spacing w:after="0" w:lineRule="auto" w:line="240"/>
        <w:ind w:left="0" w:firstLine="709"/>
        <w:rPr>
          <w:color w:val="auto"/>
          <w:szCs w:val="24"/>
        </w:rPr>
      </w:pPr>
      <w:r>
        <w:rPr>
          <w:color w:val="auto"/>
          <w:szCs w:val="24"/>
        </w:rPr>
        <w:t>Шуранов</w:t>
      </w:r>
      <w:r>
        <w:rPr>
          <w:color w:val="auto"/>
          <w:szCs w:val="24"/>
        </w:rPr>
        <w:t xml:space="preserve"> Н.П. История Кузбасса</w:t>
      </w:r>
      <w:r>
        <w:rPr>
          <w:color w:val="auto"/>
          <w:szCs w:val="24"/>
        </w:rPr>
        <w:t>:</w:t>
      </w:r>
      <w:r>
        <w:rPr>
          <w:color w:val="auto"/>
          <w:szCs w:val="24"/>
        </w:rPr>
        <w:t xml:space="preserve"> учебное пособие для учащихся</w:t>
      </w:r>
      <w:r>
        <w:rPr>
          <w:color w:val="222222"/>
          <w:szCs w:val="24"/>
          <w:shd w:val="clear" w:color="auto" w:fill="ffffff"/>
        </w:rPr>
        <w:t xml:space="preserve"> </w:t>
      </w:r>
      <w:r>
        <w:rPr>
          <w:color w:val="auto"/>
          <w:szCs w:val="24"/>
        </w:rPr>
        <w:t>сред. шк., сред. спец. учеб. заведений и студентов вузов. </w:t>
      </w:r>
      <w:r>
        <w:rPr>
          <w:color w:val="auto"/>
          <w:szCs w:val="24"/>
        </w:rPr>
        <w:t xml:space="preserve"> – Кемерово: СКИФ, 2006. – </w:t>
      </w:r>
      <w:r>
        <w:rPr>
          <w:color w:val="auto"/>
          <w:szCs w:val="24"/>
        </w:rPr>
        <w:t>360 с.-</w:t>
      </w:r>
      <w:r>
        <w:rPr>
          <w:color w:val="auto"/>
          <w:szCs w:val="24"/>
        </w:rPr>
        <w:t xml:space="preserve">ISBN </w:t>
      </w:r>
      <w:r>
        <w:rPr>
          <w:color w:val="auto"/>
          <w:szCs w:val="24"/>
        </w:rPr>
        <w:t>5-85905-278-2: 1000. - Текст</w:t>
      </w:r>
      <w:r>
        <w:rPr>
          <w:color w:val="auto"/>
          <w:szCs w:val="24"/>
        </w:rPr>
        <w:t>: непосредственный.</w:t>
      </w:r>
    </w:p>
    <w:p>
      <w:pPr>
        <w:pStyle w:val="style0"/>
        <w:spacing w:after="160" w:lineRule="auto" w:line="259"/>
        <w:ind w:left="0" w:firstLine="0"/>
        <w:jc w:val="left"/>
        <w:rPr>
          <w:color w:val="auto"/>
          <w:szCs w:val="24"/>
        </w:rPr>
      </w:pPr>
      <w:r>
        <w:rPr>
          <w:color w:val="auto"/>
          <w:szCs w:val="24"/>
        </w:rPr>
        <w:br w:type="page"/>
      </w:r>
    </w:p>
    <w:p>
      <w:pPr>
        <w:pStyle w:val="style0"/>
        <w:spacing w:after="0" w:lineRule="auto" w:line="240"/>
        <w:ind w:left="0" w:firstLine="709"/>
        <w:jc w:val="right"/>
        <w:rPr>
          <w:color w:val="auto"/>
        </w:rPr>
      </w:pPr>
      <w:r>
        <w:rPr>
          <w:b/>
          <w:color w:val="auto"/>
        </w:rPr>
        <w:t xml:space="preserve">Приложение 1. </w:t>
      </w:r>
    </w:p>
    <w:p>
      <w:pPr>
        <w:pStyle w:val="style0"/>
        <w:spacing w:after="27" w:lineRule="auto" w:line="259"/>
        <w:ind w:left="10" w:right="7" w:hanging="10"/>
        <w:jc w:val="center"/>
        <w:rPr>
          <w:b/>
          <w:color w:val="auto"/>
          <w:lang w:val="en-US"/>
        </w:rPr>
      </w:pPr>
    </w:p>
    <w:p>
      <w:pPr>
        <w:pStyle w:val="style0"/>
        <w:spacing w:after="27" w:lineRule="auto" w:line="259"/>
        <w:ind w:left="10" w:right="7" w:hanging="10"/>
        <w:jc w:val="center"/>
        <w:rPr>
          <w:b/>
          <w:color w:val="auto"/>
          <w:szCs w:val="24"/>
        </w:rPr>
      </w:pPr>
      <w:r>
        <w:rPr>
          <w:b/>
          <w:color w:val="auto"/>
          <w:szCs w:val="24"/>
        </w:rPr>
        <w:t>Список терминов</w:t>
      </w:r>
    </w:p>
    <w:p>
      <w:pPr>
        <w:pStyle w:val="style0"/>
        <w:spacing w:after="0" w:lineRule="auto" w:line="259"/>
        <w:ind w:left="0" w:firstLine="0"/>
        <w:rPr>
          <w:color w:val="auto"/>
          <w:szCs w:val="24"/>
        </w:rPr>
      </w:pPr>
    </w:p>
    <w:p>
      <w:pPr>
        <w:pStyle w:val="style0"/>
        <w:spacing w:after="0" w:lineRule="auto" w:line="240"/>
        <w:ind w:left="0" w:firstLine="709"/>
        <w:rPr>
          <w:color w:val="auto"/>
          <w:szCs w:val="24"/>
        </w:rPr>
      </w:pPr>
      <w:r>
        <w:rPr>
          <w:b/>
          <w:color w:val="auto"/>
          <w:szCs w:val="24"/>
        </w:rPr>
        <w:t>Азимут</w:t>
      </w:r>
      <w:r>
        <w:rPr>
          <w:color w:val="auto"/>
          <w:szCs w:val="24"/>
        </w:rPr>
        <w:t xml:space="preserve"> - угол между направлением на цель и направлением на север. </w:t>
      </w:r>
    </w:p>
    <w:p>
      <w:pPr>
        <w:pStyle w:val="style94"/>
        <w:shd w:val="clear" w:color="auto" w:fill="ffffff"/>
        <w:spacing w:before="0" w:beforeAutospacing="false" w:after="0" w:afterAutospacing="false"/>
        <w:ind w:firstLine="709"/>
        <w:jc w:val="both"/>
        <w:textAlignment w:val="baseline"/>
        <w:rPr/>
      </w:pPr>
      <w:r>
        <w:rPr>
          <w:b/>
        </w:rPr>
        <w:t>Барометр</w:t>
      </w:r>
      <w:r>
        <w:t xml:space="preserve"> – прибор для измерения атмосферного давления.</w:t>
      </w:r>
    </w:p>
    <w:p>
      <w:pPr>
        <w:pStyle w:val="style94"/>
        <w:shd w:val="clear" w:color="auto" w:fill="ffffff"/>
        <w:spacing w:before="0" w:beforeAutospacing="false" w:after="0" w:afterAutospacing="false"/>
        <w:ind w:firstLine="709"/>
        <w:jc w:val="both"/>
        <w:textAlignment w:val="baseline"/>
        <w:rPr/>
      </w:pPr>
      <w:r>
        <w:rPr>
          <w:b/>
        </w:rPr>
        <w:t>Бахилы</w:t>
      </w:r>
      <w:r>
        <w:t xml:space="preserve"> – матерчатые чехлы, надеваемые поверх обуви, для защиты от снега, влаги и для утепления ног.</w:t>
      </w:r>
    </w:p>
    <w:p>
      <w:pPr>
        <w:pStyle w:val="style94"/>
        <w:shd w:val="clear" w:color="auto" w:fill="ffffff"/>
        <w:spacing w:before="0" w:beforeAutospacing="false" w:after="0" w:afterAutospacing="false"/>
        <w:ind w:firstLine="709"/>
        <w:jc w:val="both"/>
        <w:textAlignment w:val="baseline"/>
        <w:rPr/>
      </w:pPr>
      <w:r>
        <w:rPr>
          <w:b/>
        </w:rPr>
        <w:t>«Беседка</w:t>
      </w:r>
      <w:r>
        <w:t>» – комплект страховочной системы, состоящий из поясного ремня, образующего петли и бедренные кольца.</w:t>
      </w:r>
    </w:p>
    <w:p>
      <w:pPr>
        <w:pStyle w:val="style0"/>
        <w:spacing w:after="0" w:lineRule="auto" w:line="240"/>
        <w:ind w:left="0" w:firstLine="709"/>
        <w:rPr>
          <w:color w:val="auto"/>
          <w:szCs w:val="24"/>
        </w:rPr>
      </w:pPr>
      <w:r>
        <w:rPr>
          <w:b/>
          <w:color w:val="auto"/>
          <w:szCs w:val="24"/>
        </w:rPr>
        <w:t>Бивак</w:t>
      </w:r>
      <w:r>
        <w:rPr>
          <w:color w:val="auto"/>
          <w:szCs w:val="24"/>
        </w:rPr>
        <w:t xml:space="preserve"> - место стоянки и отдыха туристической группы на одну ночь, расположенное, как правило, рядом с водным источником </w:t>
      </w:r>
    </w:p>
    <w:p>
      <w:pPr>
        <w:pStyle w:val="style0"/>
        <w:spacing w:after="0" w:lineRule="auto" w:line="240"/>
        <w:ind w:left="0" w:firstLine="709"/>
        <w:rPr>
          <w:szCs w:val="24"/>
        </w:rPr>
      </w:pPr>
      <w:r>
        <w:rPr>
          <w:b/>
          <w:color w:val="auto"/>
          <w:szCs w:val="24"/>
          <w:shd w:val="clear" w:color="auto" w:fill="ffffff"/>
        </w:rPr>
        <w:t>Блок</w:t>
      </w:r>
      <w:r>
        <w:rPr>
          <w:color w:val="auto"/>
          <w:szCs w:val="24"/>
          <w:shd w:val="clear" w:color="auto" w:fill="ffffff"/>
        </w:rPr>
        <w:t xml:space="preserve"> – приспособление для облегчения усилия при подъеме и (или) транспортировке </w:t>
      </w:r>
    </w:p>
    <w:p>
      <w:pPr>
        <w:pStyle w:val="style94"/>
        <w:shd w:val="clear" w:color="auto" w:fill="ffffff"/>
        <w:spacing w:before="0" w:beforeAutospacing="false" w:after="0" w:afterAutospacing="false"/>
        <w:ind w:firstLine="709"/>
        <w:jc w:val="both"/>
        <w:rPr/>
      </w:pPr>
      <w:r>
        <w:rPr>
          <w:rStyle w:val="style87"/>
        </w:rPr>
        <w:t>Волок</w:t>
      </w:r>
      <w:r>
        <w:t> - перенос судов посуху в собранном или частично разобранном виде с одной акватории на другую.</w:t>
      </w:r>
    </w:p>
    <w:p>
      <w:pPr>
        <w:pStyle w:val="style94"/>
        <w:shd w:val="clear" w:color="auto" w:fill="ffffff"/>
        <w:spacing w:before="0" w:beforeAutospacing="false" w:after="0" w:afterAutospacing="false"/>
        <w:ind w:firstLine="709"/>
        <w:jc w:val="both"/>
        <w:textAlignment w:val="baseline"/>
        <w:rPr/>
      </w:pPr>
      <w:r>
        <w:rPr>
          <w:b/>
        </w:rPr>
        <w:t>Волокуша</w:t>
      </w:r>
      <w:r>
        <w:t xml:space="preserve"> – приспособление для групповой или индивидуальной транспортировки грузов, пострадавших.</w:t>
      </w:r>
    </w:p>
    <w:p>
      <w:pPr>
        <w:pStyle w:val="style94"/>
        <w:shd w:val="clear" w:color="auto" w:fill="ffffff"/>
        <w:spacing w:before="0" w:beforeAutospacing="false" w:after="0" w:afterAutospacing="false"/>
        <w:ind w:firstLine="709"/>
        <w:jc w:val="both"/>
        <w:textAlignment w:val="baseline"/>
        <w:rPr/>
      </w:pPr>
      <w:r>
        <w:rPr>
          <w:b/>
        </w:rPr>
        <w:t>«Восьмёрка</w:t>
      </w:r>
      <w:r>
        <w:t>" - спусковое устройство. </w:t>
      </w:r>
    </w:p>
    <w:p>
      <w:pPr>
        <w:pStyle w:val="style94"/>
        <w:shd w:val="clear" w:color="auto" w:fill="ffffff"/>
        <w:spacing w:before="0" w:beforeAutospacing="false" w:after="0" w:afterAutospacing="false"/>
        <w:ind w:firstLine="709"/>
        <w:jc w:val="both"/>
        <w:textAlignment w:val="baseline"/>
        <w:rPr/>
      </w:pPr>
      <w:r>
        <w:rPr>
          <w:b/>
        </w:rPr>
        <w:t>Глазомер</w:t>
      </w:r>
      <w:r>
        <w:t xml:space="preserve"> – способность человека определять расстояние до цели без приборов.</w:t>
      </w:r>
    </w:p>
    <w:p>
      <w:pPr>
        <w:pStyle w:val="style94"/>
        <w:shd w:val="clear" w:color="auto" w:fill="ffffff"/>
        <w:spacing w:before="0" w:beforeAutospacing="false" w:after="0" w:afterAutospacing="false"/>
        <w:ind w:firstLine="709"/>
        <w:jc w:val="both"/>
        <w:rPr/>
      </w:pPr>
      <w:r>
        <w:rPr>
          <w:rStyle w:val="style87"/>
        </w:rPr>
        <w:t>Днёвка</w:t>
      </w:r>
      <w:r>
        <w:t> - день отдыха в походе.</w:t>
      </w:r>
    </w:p>
    <w:p>
      <w:pPr>
        <w:pStyle w:val="style94"/>
        <w:shd w:val="clear" w:color="auto" w:fill="ffffff"/>
        <w:spacing w:before="0" w:beforeAutospacing="false" w:after="0" w:afterAutospacing="false"/>
        <w:ind w:firstLine="709"/>
        <w:jc w:val="both"/>
        <w:rPr>
          <w:color w:val="000000"/>
          <w:shd w:val="clear" w:color="auto" w:fill="ffffff"/>
        </w:rPr>
      </w:pPr>
      <w:r>
        <w:rPr>
          <w:rStyle w:val="style4110"/>
          <w:shd w:val="clear" w:color="auto" w:fill="ffffff"/>
        </w:rPr>
        <w:t>Жгут - эластичная</w:t>
      </w:r>
      <w:r>
        <w:rPr>
          <w:color w:val="000000"/>
          <w:shd w:val="clear" w:color="auto" w:fill="ffffff"/>
        </w:rPr>
        <w:t> </w:t>
      </w:r>
      <w:r>
        <w:rPr>
          <w:rStyle w:val="style4110"/>
          <w:shd w:val="clear" w:color="auto" w:fill="ffffff"/>
        </w:rPr>
        <w:t>резиновая</w:t>
      </w:r>
      <w:r>
        <w:rPr>
          <w:color w:val="000000"/>
          <w:shd w:val="clear" w:color="auto" w:fill="ffffff"/>
        </w:rPr>
        <w:t> </w:t>
      </w:r>
      <w:r>
        <w:rPr>
          <w:rStyle w:val="style4110"/>
          <w:shd w:val="clear" w:color="auto" w:fill="ffffff"/>
        </w:rPr>
        <w:t>трубка</w:t>
      </w:r>
      <w:r>
        <w:rPr>
          <w:color w:val="000000"/>
          <w:shd w:val="clear" w:color="auto" w:fill="ffffff"/>
        </w:rPr>
        <w:t> </w:t>
      </w:r>
      <w:r>
        <w:rPr>
          <w:rStyle w:val="style4110"/>
          <w:shd w:val="clear" w:color="auto" w:fill="ffffff"/>
        </w:rPr>
        <w:t>или</w:t>
      </w:r>
      <w:r>
        <w:rPr>
          <w:color w:val="000000"/>
          <w:shd w:val="clear" w:color="auto" w:fill="ffffff"/>
        </w:rPr>
        <w:t> </w:t>
      </w:r>
      <w:r>
        <w:rPr>
          <w:rStyle w:val="style4110"/>
          <w:shd w:val="clear" w:color="auto" w:fill="ffffff"/>
        </w:rPr>
        <w:t>бинт</w:t>
      </w:r>
      <w:r>
        <w:rPr>
          <w:color w:val="000000"/>
          <w:shd w:val="clear" w:color="auto" w:fill="ffffff"/>
        </w:rPr>
        <w:t>, </w:t>
      </w:r>
      <w:r>
        <w:rPr>
          <w:rStyle w:val="style4110"/>
          <w:shd w:val="clear" w:color="auto" w:fill="ffffff"/>
        </w:rPr>
        <w:t>которыми</w:t>
      </w:r>
      <w:r>
        <w:rPr>
          <w:color w:val="000000"/>
          <w:shd w:val="clear" w:color="auto" w:fill="ffffff"/>
        </w:rPr>
        <w:t> </w:t>
      </w:r>
    </w:p>
    <w:p>
      <w:pPr>
        <w:pStyle w:val="style94"/>
        <w:shd w:val="clear" w:color="auto" w:fill="ffffff"/>
        <w:spacing w:before="0" w:beforeAutospacing="false" w:after="0" w:afterAutospacing="false"/>
        <w:ind w:firstLine="709"/>
        <w:jc w:val="both"/>
        <w:rPr/>
      </w:pPr>
      <w:r>
        <w:rPr>
          <w:rStyle w:val="style4110"/>
          <w:shd w:val="clear" w:color="auto" w:fill="ffffff"/>
        </w:rPr>
        <w:t>перетягивается</w:t>
      </w:r>
      <w:r>
        <w:rPr>
          <w:color w:val="000000"/>
          <w:shd w:val="clear" w:color="auto" w:fill="ffffff"/>
        </w:rPr>
        <w:t> </w:t>
      </w:r>
      <w:r>
        <w:rPr>
          <w:rStyle w:val="style4110"/>
          <w:shd w:val="clear" w:color="auto" w:fill="ffffff"/>
        </w:rPr>
        <w:t>конечность</w:t>
      </w:r>
      <w:r>
        <w:rPr>
          <w:color w:val="000000"/>
          <w:shd w:val="clear" w:color="auto" w:fill="ffffff"/>
        </w:rPr>
        <w:t> </w:t>
      </w:r>
      <w:r>
        <w:rPr>
          <w:rStyle w:val="style4110"/>
          <w:shd w:val="clear" w:color="auto" w:fill="ffffff"/>
        </w:rPr>
        <w:t>для</w:t>
      </w:r>
      <w:r>
        <w:rPr>
          <w:color w:val="000000"/>
          <w:shd w:val="clear" w:color="auto" w:fill="ffffff"/>
        </w:rPr>
        <w:t> </w:t>
      </w:r>
      <w:r>
        <w:rPr>
          <w:rStyle w:val="style4110"/>
          <w:shd w:val="clear" w:color="auto" w:fill="ffffff"/>
        </w:rPr>
        <w:t>временной</w:t>
      </w:r>
      <w:r>
        <w:rPr>
          <w:color w:val="000000"/>
          <w:shd w:val="clear" w:color="auto" w:fill="ffffff"/>
        </w:rPr>
        <w:t> </w:t>
      </w:r>
      <w:r>
        <w:rPr>
          <w:rStyle w:val="style4110"/>
          <w:shd w:val="clear" w:color="auto" w:fill="ffffff"/>
        </w:rPr>
        <w:t>остановки</w:t>
      </w:r>
      <w:r>
        <w:rPr>
          <w:color w:val="000000"/>
          <w:shd w:val="clear" w:color="auto" w:fill="ffffff"/>
        </w:rPr>
        <w:t> </w:t>
      </w:r>
      <w:r>
        <w:rPr>
          <w:rStyle w:val="style4110"/>
          <w:shd w:val="clear" w:color="auto" w:fill="ffffff"/>
        </w:rPr>
        <w:t>кровотечения</w:t>
      </w:r>
      <w:r>
        <w:rPr>
          <w:color w:val="000000"/>
          <w:shd w:val="clear" w:color="auto" w:fill="ffffff"/>
        </w:rPr>
        <w:t>.</w:t>
      </w:r>
    </w:p>
    <w:p>
      <w:pPr>
        <w:pStyle w:val="style94"/>
        <w:shd w:val="clear" w:color="auto" w:fill="ffffff"/>
        <w:spacing w:before="0" w:beforeAutospacing="false" w:after="0" w:afterAutospacing="false"/>
        <w:ind w:firstLine="709"/>
        <w:jc w:val="both"/>
        <w:textAlignment w:val="baseline"/>
        <w:rPr/>
      </w:pPr>
      <w:r>
        <w:rPr>
          <w:b/>
        </w:rPr>
        <w:t>Жизнеобеспечение</w:t>
      </w:r>
      <w:r>
        <w:t xml:space="preserve"> – система мероприятий и средств для поддержания жизни.</w:t>
      </w:r>
    </w:p>
    <w:p>
      <w:pPr>
        <w:pStyle w:val="style94"/>
        <w:shd w:val="clear" w:color="auto" w:fill="ffffff"/>
        <w:spacing w:before="0" w:beforeAutospacing="false" w:after="0" w:afterAutospacing="false"/>
        <w:ind w:firstLine="709"/>
        <w:jc w:val="both"/>
        <w:textAlignment w:val="baseline"/>
        <w:rPr/>
      </w:pPr>
      <w:r>
        <w:rPr>
          <w:b/>
        </w:rPr>
        <w:t>Жумар</w:t>
      </w:r>
      <w:r>
        <w:t xml:space="preserve"> – зажим одностороннего действия с ручкой для подъема человека по закрепленной веревке.</w:t>
      </w:r>
    </w:p>
    <w:p>
      <w:pPr>
        <w:pStyle w:val="style94"/>
        <w:shd w:val="clear" w:color="auto" w:fill="ffffff"/>
        <w:spacing w:before="0" w:beforeAutospacing="false" w:after="0" w:afterAutospacing="false"/>
        <w:ind w:firstLine="709"/>
        <w:jc w:val="both"/>
        <w:textAlignment w:val="baseline"/>
        <w:rPr>
          <w:color w:val="000000"/>
          <w:shd w:val="clear" w:color="auto" w:fill="ffffff"/>
        </w:rPr>
      </w:pPr>
      <w:r>
        <w:rPr>
          <w:rStyle w:val="style87"/>
          <w:shd w:val="clear" w:color="auto" w:fill="ffffff"/>
        </w:rPr>
        <w:t>Заказник</w:t>
      </w:r>
      <w:r>
        <w:rPr>
          <w:color w:val="000000"/>
          <w:shd w:val="clear" w:color="auto" w:fill="ffffff"/>
        </w:rPr>
        <w:t> — участок природной территории, предназначаемый для постоянной или временной охраны одного двух, а иногда и более ценных объектов живой природы или геологических памятников (ландшафтов).</w:t>
      </w:r>
    </w:p>
    <w:p>
      <w:pPr>
        <w:pStyle w:val="style94"/>
        <w:shd w:val="clear" w:color="auto" w:fill="ffffff"/>
        <w:spacing w:before="0" w:beforeAutospacing="false" w:after="0" w:afterAutospacing="false"/>
        <w:ind w:firstLine="709"/>
        <w:jc w:val="both"/>
        <w:textAlignment w:val="baseline"/>
        <w:rPr/>
      </w:pPr>
      <w:r>
        <w:rPr>
          <w:b/>
          <w:color w:val="000000"/>
          <w:shd w:val="clear" w:color="auto" w:fill="ffffff"/>
        </w:rPr>
        <w:t>Заповедник</w:t>
      </w:r>
      <w:r>
        <w:rPr>
          <w:color w:val="000000"/>
          <w:shd w:val="clear" w:color="auto" w:fill="ffffff"/>
        </w:rPr>
        <w:t xml:space="preserve"> — охраняемая природная территория (акватория), на к рой сохраняется в </w:t>
      </w:r>
      <w:r>
        <w:rPr>
          <w:color w:val="000000"/>
          <w:shd w:val="clear" w:color="auto" w:fill="ffffff"/>
        </w:rPr>
        <w:t>естеств</w:t>
      </w:r>
      <w:r>
        <w:rPr>
          <w:color w:val="000000"/>
          <w:shd w:val="clear" w:color="auto" w:fill="ffffff"/>
        </w:rPr>
        <w:t>. состоянии весь природный комплекс типичные или редкие для данной зоны ландшафты, редкие и ценные виды животных и растений и пр.</w:t>
      </w:r>
    </w:p>
    <w:p>
      <w:pPr>
        <w:pStyle w:val="style94"/>
        <w:shd w:val="clear" w:color="auto" w:fill="ffffff"/>
        <w:spacing w:before="0" w:beforeAutospacing="false" w:after="0" w:afterAutospacing="false"/>
        <w:ind w:firstLine="709"/>
        <w:jc w:val="both"/>
        <w:textAlignment w:val="baseline"/>
        <w:rPr/>
      </w:pPr>
      <w:r>
        <w:rPr>
          <w:b/>
        </w:rPr>
        <w:t>Камнепад</w:t>
      </w:r>
      <w:r>
        <w:t xml:space="preserve"> – падение обломков горных пород, каменных глыб и крупных каменных масс с крутых горных склонов.</w:t>
      </w:r>
    </w:p>
    <w:p>
      <w:pPr>
        <w:pStyle w:val="style94"/>
        <w:shd w:val="clear" w:color="auto" w:fill="ffffff"/>
        <w:spacing w:before="0" w:beforeAutospacing="false" w:after="0" w:afterAutospacing="false"/>
        <w:ind w:firstLine="709"/>
        <w:jc w:val="both"/>
        <w:textAlignment w:val="baseline"/>
        <w:rPr/>
      </w:pPr>
      <w:r>
        <w:rPr>
          <w:b/>
        </w:rPr>
        <w:t>Карабин</w:t>
      </w:r>
      <w:r>
        <w:t xml:space="preserve"> – разъемное соединительное металлическое звено, используемое как элемент крепления для быстрого соединения веревок с другими элементами снаряжения (страховочная обвязка, крюк) при страховке, навеске перил, а также в качестве блока или тормозного устройства.</w:t>
      </w:r>
    </w:p>
    <w:p>
      <w:pPr>
        <w:pStyle w:val="style94"/>
        <w:shd w:val="clear" w:color="auto" w:fill="ffffff"/>
        <w:spacing w:before="0" w:beforeAutospacing="false" w:after="0" w:afterAutospacing="false"/>
        <w:ind w:firstLine="709"/>
        <w:jc w:val="both"/>
        <w:textAlignment w:val="baseline"/>
        <w:rPr/>
      </w:pPr>
      <w:r>
        <w:rPr>
          <w:b/>
        </w:rPr>
        <w:t>Карта</w:t>
      </w:r>
      <w:r>
        <w:t xml:space="preserve"> – чертеж поверхности Земли или звездного неба.</w:t>
      </w:r>
    </w:p>
    <w:p>
      <w:pPr>
        <w:pStyle w:val="style94"/>
        <w:shd w:val="clear" w:color="auto" w:fill="ffffff"/>
        <w:spacing w:before="0" w:beforeAutospacing="false" w:after="0" w:afterAutospacing="false"/>
        <w:ind w:firstLine="709"/>
        <w:jc w:val="both"/>
        <w:textAlignment w:val="baseline"/>
        <w:rPr/>
      </w:pPr>
      <w:r>
        <w:rPr>
          <w:b/>
        </w:rPr>
        <w:t>Катамаран</w:t>
      </w:r>
      <w:r>
        <w:t xml:space="preserve"> – судно, имеющее два корпуса.</w:t>
      </w:r>
    </w:p>
    <w:p>
      <w:pPr>
        <w:pStyle w:val="style94"/>
        <w:shd w:val="clear" w:color="auto" w:fill="ffffff"/>
        <w:spacing w:before="0" w:beforeAutospacing="false" w:after="0" w:afterAutospacing="false"/>
        <w:ind w:firstLine="709"/>
        <w:jc w:val="both"/>
        <w:textAlignment w:val="baseline"/>
        <w:rPr/>
      </w:pPr>
      <w:r>
        <w:rPr>
          <w:b/>
        </w:rPr>
        <w:t>Квалификация</w:t>
      </w:r>
      <w:r>
        <w:t xml:space="preserve"> – уровень профессиональной подготовки.</w:t>
      </w:r>
    </w:p>
    <w:p>
      <w:pPr>
        <w:pStyle w:val="style94"/>
        <w:shd w:val="clear" w:color="auto" w:fill="ffffff"/>
        <w:spacing w:before="0" w:beforeAutospacing="false" w:after="0" w:afterAutospacing="false"/>
        <w:ind w:firstLine="709"/>
        <w:jc w:val="both"/>
        <w:textAlignment w:val="baseline"/>
        <w:rPr/>
      </w:pPr>
      <w:r>
        <w:rPr>
          <w:rStyle w:val="style87"/>
          <w:shd w:val="clear" w:color="auto" w:fill="ffffff"/>
        </w:rPr>
        <w:t>Компас</w:t>
      </w:r>
      <w:r>
        <w:rPr>
          <w:color w:val="000000"/>
          <w:shd w:val="clear" w:color="auto" w:fill="ffffff"/>
        </w:rPr>
        <w:t>— прибор для определения положения данного предмета или направления его движения относительно стран света, с помощью магнитной стрелки, свободно лежащей на острие стержня. Словарь иностранных слов, вошедших в состав русского языка. </w:t>
      </w:r>
    </w:p>
    <w:p>
      <w:pPr>
        <w:pStyle w:val="style94"/>
        <w:shd w:val="clear" w:color="auto" w:fill="ffffff"/>
        <w:spacing w:before="0" w:beforeAutospacing="false" w:after="0" w:afterAutospacing="false"/>
        <w:ind w:firstLine="709"/>
        <w:jc w:val="both"/>
        <w:textAlignment w:val="baseline"/>
        <w:rPr/>
      </w:pPr>
      <w:r>
        <w:rPr>
          <w:b/>
          <w:bCs/>
          <w:color w:val="202122"/>
          <w:shd w:val="clear" w:color="auto" w:fill="ffffff"/>
        </w:rPr>
        <w:t>Костёр</w:t>
      </w:r>
      <w:r>
        <w:rPr>
          <w:color w:val="202122"/>
          <w:shd w:val="clear" w:color="auto" w:fill="ffffff"/>
        </w:rPr>
        <w:t> — </w:t>
      </w:r>
      <w:r>
        <w:rPr/>
        <w:fldChar w:fldCharType="begin"/>
      </w:r>
      <w:r>
        <w:instrText xml:space="preserve"> HYPERLINK "https://ru.wikipedia.org/wiki/%D0%9E%D0%B3%D0%BE%D0%BD%D1%8C" \o "Огонь" </w:instrText>
      </w:r>
      <w:r>
        <w:rPr/>
        <w:fldChar w:fldCharType="separate"/>
      </w:r>
      <w:r>
        <w:rPr>
          <w:rStyle w:val="style85"/>
          <w:color w:val="0645ad"/>
          <w:shd w:val="clear" w:color="auto" w:fill="ffffff"/>
        </w:rPr>
        <w:t>огонь</w:t>
      </w:r>
      <w:r>
        <w:rPr/>
        <w:fldChar w:fldCharType="end"/>
      </w:r>
      <w:r>
        <w:rPr>
          <w:color w:val="202122"/>
          <w:shd w:val="clear" w:color="auto" w:fill="ffffff"/>
        </w:rPr>
        <w:t>, разведённый на открытом воздухе.</w:t>
      </w:r>
    </w:p>
    <w:p>
      <w:pPr>
        <w:pStyle w:val="style94"/>
        <w:shd w:val="clear" w:color="auto" w:fill="ffffff"/>
        <w:spacing w:before="0" w:beforeAutospacing="false" w:after="0" w:afterAutospacing="false"/>
        <w:ind w:firstLine="709"/>
        <w:jc w:val="both"/>
        <w:rPr/>
      </w:pPr>
      <w:r>
        <w:rPr>
          <w:rStyle w:val="style87"/>
        </w:rPr>
        <w:t>Котёл</w:t>
      </w:r>
      <w:r>
        <w:t>- глубоководный участок в конце порога с очень сильным течением.</w:t>
      </w:r>
    </w:p>
    <w:p>
      <w:pPr>
        <w:pStyle w:val="style94"/>
        <w:shd w:val="clear" w:color="auto" w:fill="ffffff"/>
        <w:spacing w:before="0" w:beforeAutospacing="false" w:after="0" w:afterAutospacing="false"/>
        <w:ind w:firstLine="709"/>
        <w:jc w:val="both"/>
        <w:textAlignment w:val="baseline"/>
        <w:rPr>
          <w:shd w:val="clear" w:color="auto" w:fill="ffffff"/>
        </w:rPr>
      </w:pPr>
      <w:r>
        <w:rPr>
          <w:shd w:val="clear" w:color="auto" w:fill="ffffff"/>
        </w:rPr>
        <w:t>«</w:t>
      </w:r>
      <w:r>
        <w:rPr>
          <w:b/>
          <w:shd w:val="clear" w:color="auto" w:fill="ffffff"/>
        </w:rPr>
        <w:t>Кошки</w:t>
      </w:r>
      <w:r>
        <w:rPr>
          <w:shd w:val="clear" w:color="auto" w:fill="ffffff"/>
        </w:rPr>
        <w:t>» – металлические приспособления, надеваемые на обувь (лыжи) для предотвращения скольжения при движении по скользким поверхностям.</w:t>
      </w:r>
    </w:p>
    <w:p>
      <w:pPr>
        <w:pStyle w:val="style94"/>
        <w:shd w:val="clear" w:color="auto" w:fill="ffffff"/>
        <w:spacing w:before="0" w:beforeAutospacing="false" w:after="0" w:afterAutospacing="false"/>
        <w:ind w:firstLine="709"/>
        <w:jc w:val="both"/>
        <w:textAlignment w:val="baseline"/>
        <w:rPr>
          <w:color w:val="333333"/>
          <w:shd w:val="clear" w:color="auto" w:fill="ffffff"/>
        </w:rPr>
      </w:pPr>
      <w:r>
        <w:rPr>
          <w:b/>
          <w:color w:val="333333"/>
          <w:shd w:val="clear" w:color="auto" w:fill="ffffff"/>
        </w:rPr>
        <w:t xml:space="preserve">«Краеведение» </w:t>
      </w:r>
      <w:r>
        <w:rPr>
          <w:color w:val="333333"/>
          <w:shd w:val="clear" w:color="auto" w:fill="ffffff"/>
        </w:rPr>
        <w:t>— </w:t>
      </w:r>
      <w:r>
        <w:rPr>
          <w:rStyle w:val="style87"/>
          <w:b w:val="false"/>
          <w:color w:val="333333"/>
          <w:shd w:val="clear" w:color="auto" w:fill="ffffff"/>
        </w:rPr>
        <w:t>это изучение природы, населения, хозяйства, истории и культуры какой-либо территории или объекта</w:t>
      </w:r>
      <w:r>
        <w:rPr>
          <w:color w:val="333333"/>
          <w:shd w:val="clear" w:color="auto" w:fill="ffffff"/>
        </w:rPr>
        <w:t> — от крупного региона до отдельного города, села, предприятия, усадьбы, улицы, дома — </w:t>
      </w:r>
      <w:r>
        <w:rPr>
          <w:rStyle w:val="style87"/>
          <w:b w:val="false"/>
          <w:color w:val="333333"/>
          <w:shd w:val="clear" w:color="auto" w:fill="ffffff"/>
        </w:rPr>
        <w:t>главным образом силами местного населения</w:t>
      </w:r>
      <w:r>
        <w:rPr>
          <w:color w:val="333333"/>
          <w:shd w:val="clear" w:color="auto" w:fill="ffffff"/>
        </w:rPr>
        <w:t>.</w:t>
      </w:r>
    </w:p>
    <w:p>
      <w:pPr>
        <w:pStyle w:val="style94"/>
        <w:shd w:val="clear" w:color="auto" w:fill="ffffff"/>
        <w:spacing w:before="0" w:beforeAutospacing="false" w:after="0" w:afterAutospacing="false"/>
        <w:ind w:firstLine="709"/>
        <w:jc w:val="both"/>
        <w:textAlignment w:val="baseline"/>
        <w:rPr>
          <w:shd w:val="clear" w:color="auto" w:fill="ffffff"/>
        </w:rPr>
      </w:pPr>
      <w:r>
        <w:rPr/>
        <w:fldChar w:fldCharType="begin"/>
      </w:r>
      <w:r>
        <w:instrText xml:space="preserve"> HYPERLINK "https://dic.academic.ru/dic.nsf/politology/1516/%D0%9A%D1%80%D0%B0%D1%81%D0%BD%D0%B0%D1%8F" </w:instrText>
      </w:r>
      <w:r>
        <w:rPr/>
        <w:fldChar w:fldCharType="separate"/>
      </w:r>
      <w:r>
        <w:rPr>
          <w:rStyle w:val="style85"/>
          <w:bCs/>
          <w:color w:val="auto"/>
          <w:shd w:val="clear" w:color="auto" w:fill="ffffff"/>
        </w:rPr>
        <w:t>Красная книга</w:t>
      </w:r>
      <w:r>
        <w:rPr/>
        <w:fldChar w:fldCharType="end"/>
      </w:r>
      <w:r>
        <w:rPr>
          <w:color w:val="000000"/>
          <w:shd w:val="clear" w:color="auto" w:fill="ffffff"/>
        </w:rPr>
        <w:t> — название списков редких и находящихся под угрозой исчезновения видов растений и животных. Красная книга содержит документальные данные о биологии, распространении, причинах сокращения численности и исчезновения отдельных видов.</w:t>
      </w:r>
    </w:p>
    <w:p>
      <w:pPr>
        <w:pStyle w:val="style94"/>
        <w:shd w:val="clear" w:color="auto" w:fill="ffffff"/>
        <w:spacing w:before="0" w:beforeAutospacing="false" w:after="0" w:afterAutospacing="false"/>
        <w:ind w:firstLine="709"/>
        <w:jc w:val="both"/>
        <w:textAlignment w:val="baseline"/>
        <w:rPr/>
      </w:pPr>
      <w:r>
        <w:rPr>
          <w:b/>
        </w:rPr>
        <w:t>Кроки</w:t>
      </w:r>
      <w:r>
        <w:t xml:space="preserve"> – приблизительно составленный чертеж местности с подробным отображением ее важнейших элементов (трещин, участков лавинной опасности и камнепадов, рек, водоемов, дорог).</w:t>
      </w:r>
    </w:p>
    <w:p>
      <w:pPr>
        <w:pStyle w:val="style94"/>
        <w:shd w:val="clear" w:color="auto" w:fill="ffffff"/>
        <w:spacing w:before="0" w:beforeAutospacing="false" w:after="0" w:afterAutospacing="false"/>
        <w:ind w:firstLine="709"/>
        <w:jc w:val="both"/>
        <w:textAlignment w:val="baseline"/>
        <w:rPr/>
      </w:pPr>
      <w:r>
        <w:rPr>
          <w:b/>
        </w:rPr>
        <w:t>Крючья</w:t>
      </w:r>
      <w:r>
        <w:t xml:space="preserve"> – приспособления для закрепления снаряжения на скалах или на льду в процессе организации страховки, при перемещении и для создания искусственных опор.</w:t>
      </w:r>
    </w:p>
    <w:p>
      <w:pPr>
        <w:pStyle w:val="style94"/>
        <w:shd w:val="clear" w:color="auto" w:fill="ffffff"/>
        <w:spacing w:before="0" w:beforeAutospacing="false" w:after="0" w:afterAutospacing="false"/>
        <w:ind w:firstLine="709"/>
        <w:jc w:val="both"/>
        <w:textAlignment w:val="baseline"/>
        <w:rPr/>
      </w:pPr>
      <w:r>
        <w:rPr>
          <w:b/>
        </w:rPr>
        <w:t>Курвиметр</w:t>
      </w:r>
      <w:r>
        <w:t xml:space="preserve"> – прибор для определения расстояния на карте.</w:t>
      </w:r>
    </w:p>
    <w:p>
      <w:pPr>
        <w:pStyle w:val="style94"/>
        <w:shd w:val="clear" w:color="auto" w:fill="ffffff"/>
        <w:spacing w:before="0" w:beforeAutospacing="false" w:after="0" w:afterAutospacing="false"/>
        <w:ind w:firstLine="709"/>
        <w:jc w:val="both"/>
        <w:textAlignment w:val="baseline"/>
        <w:rPr/>
      </w:pPr>
      <w:r>
        <w:rPr>
          <w:b/>
        </w:rPr>
        <w:t>Лавинное снаряжение</w:t>
      </w:r>
      <w:r>
        <w:t xml:space="preserve"> – специальное снаряжение, применяемое для поиска попавших в лавину людей.</w:t>
      </w:r>
    </w:p>
    <w:p>
      <w:pPr>
        <w:pStyle w:val="style94"/>
        <w:shd w:val="clear" w:color="auto" w:fill="ffffff"/>
        <w:spacing w:before="0" w:beforeAutospacing="false" w:after="0" w:afterAutospacing="false"/>
        <w:ind w:firstLine="709"/>
        <w:jc w:val="both"/>
        <w:textAlignment w:val="baseline"/>
        <w:rPr/>
      </w:pPr>
      <w:r>
        <w:rPr/>
        <w:fldChar w:fldCharType="begin"/>
      </w:r>
      <w:r>
        <w:instrText xml:space="preserve"> HYPERLINK "https://www.vtourisme.com/informatsionnyj/tekhnicheskie-voprosy/468-laviny" </w:instrText>
      </w:r>
      <w:r>
        <w:rPr/>
        <w:fldChar w:fldCharType="separate"/>
      </w:r>
      <w:r>
        <w:rPr>
          <w:rStyle w:val="style85"/>
          <w:color w:val="auto"/>
          <w:u w:val="none"/>
        </w:rPr>
        <w:t>Лавины</w:t>
      </w:r>
      <w:r>
        <w:rPr/>
        <w:fldChar w:fldCharType="end"/>
      </w:r>
      <w:r>
        <w:rPr>
          <w:b/>
        </w:rPr>
        <w:t> </w:t>
      </w:r>
      <w:r>
        <w:t>– снежный обвал, масса снега, низвергающаяся с гор с огромной разрушительной силой.</w:t>
      </w:r>
    </w:p>
    <w:p>
      <w:pPr>
        <w:pStyle w:val="style94"/>
        <w:shd w:val="clear" w:color="auto" w:fill="ffffff"/>
        <w:spacing w:before="0" w:beforeAutospacing="false" w:after="0" w:afterAutospacing="false"/>
        <w:ind w:firstLine="709"/>
        <w:jc w:val="both"/>
        <w:textAlignment w:val="baseline"/>
        <w:rPr/>
      </w:pPr>
      <w:r>
        <w:rPr>
          <w:b/>
        </w:rPr>
        <w:t>Легенда карты</w:t>
      </w:r>
      <w:r>
        <w:t xml:space="preserve"> – свод используемых на карте условных обозначений с необходимыми пояснениями к ним.</w:t>
      </w:r>
    </w:p>
    <w:p>
      <w:pPr>
        <w:pStyle w:val="style94"/>
        <w:shd w:val="clear" w:color="auto" w:fill="ffffff"/>
        <w:spacing w:before="0" w:beforeAutospacing="false" w:after="0" w:afterAutospacing="false"/>
        <w:ind w:firstLine="709"/>
        <w:jc w:val="both"/>
        <w:textAlignment w:val="baseline"/>
        <w:rPr/>
      </w:pPr>
      <w:r>
        <w:rPr>
          <w:b/>
        </w:rPr>
        <w:t>Ледник</w:t>
      </w:r>
      <w:r>
        <w:t xml:space="preserve"> – скопление льда атмосферного происхождения на поверхности земли.</w:t>
      </w:r>
    </w:p>
    <w:p>
      <w:pPr>
        <w:pStyle w:val="style94"/>
        <w:shd w:val="clear" w:color="auto" w:fill="ffffff"/>
        <w:spacing w:before="0" w:beforeAutospacing="false" w:after="0" w:afterAutospacing="false"/>
        <w:ind w:firstLine="709"/>
        <w:jc w:val="both"/>
        <w:textAlignment w:val="baseline"/>
        <w:rPr/>
      </w:pPr>
      <w:r>
        <w:rPr>
          <w:b/>
        </w:rPr>
        <w:t>Ледовый молоток</w:t>
      </w:r>
      <w:r>
        <w:t xml:space="preserve"> – инструмент, применяемый для забивания и извлечения скальных и ледовых крючьев, для вырубки ступеней, зарубок во льду при преодолении ледовых склонов, а также как опора для рук при подъеме на «кошках» по крутому ледовому склону.</w:t>
      </w:r>
    </w:p>
    <w:p>
      <w:pPr>
        <w:pStyle w:val="style94"/>
        <w:shd w:val="clear" w:color="auto" w:fill="ffffff"/>
        <w:spacing w:before="0" w:beforeAutospacing="false" w:after="0" w:afterAutospacing="false"/>
        <w:ind w:firstLine="709"/>
        <w:jc w:val="both"/>
        <w:textAlignment w:val="baseline"/>
        <w:rPr/>
      </w:pPr>
      <w:r>
        <w:rPr>
          <w:b/>
        </w:rPr>
        <w:t>Ледопад</w:t>
      </w:r>
      <w:r>
        <w:t xml:space="preserve"> – участок ледника с множеством трещин, расчленяющих его на отдельные глыбы.</w:t>
      </w:r>
    </w:p>
    <w:p>
      <w:pPr>
        <w:pStyle w:val="style94"/>
        <w:shd w:val="clear" w:color="auto" w:fill="ffffff"/>
        <w:spacing w:before="0" w:beforeAutospacing="false" w:after="0" w:afterAutospacing="false"/>
        <w:ind w:firstLine="709"/>
        <w:jc w:val="both"/>
        <w:textAlignment w:val="baseline"/>
        <w:rPr/>
      </w:pPr>
      <w:r>
        <w:rPr>
          <w:b/>
        </w:rPr>
        <w:t>Ледоруб</w:t>
      </w:r>
      <w:r>
        <w:t xml:space="preserve"> – основной элемент снаряжения спасателей в горах. Применяется для са</w:t>
      </w:r>
      <w:r>
        <w:t/>
      </w:r>
      <w:r>
        <w:t>мостраховки при движении по льду, снежным и мокрым травянистым склонам, для рубки ступеней, зондирования снежных мостов, обработки ледовых трещин, выступов и многого другого.</w:t>
      </w:r>
    </w:p>
    <w:p>
      <w:pPr>
        <w:pStyle w:val="style94"/>
        <w:shd w:val="clear" w:color="auto" w:fill="ffffff"/>
        <w:spacing w:before="0" w:beforeAutospacing="false" w:after="0" w:afterAutospacing="false"/>
        <w:ind w:firstLine="709"/>
        <w:jc w:val="both"/>
        <w:textAlignment w:val="baseline"/>
        <w:rPr/>
      </w:pPr>
      <w:r>
        <w:rPr>
          <w:b/>
          <w:shd w:val="clear" w:color="auto" w:fill="ffffff"/>
        </w:rPr>
        <w:t>Леер</w:t>
      </w:r>
      <w:r>
        <w:rPr>
          <w:shd w:val="clear" w:color="auto" w:fill="ffffff"/>
        </w:rPr>
        <w:t xml:space="preserve"> – туго натянутая веревка, трос, оба конца которого закреплены.</w:t>
      </w:r>
    </w:p>
    <w:p>
      <w:pPr>
        <w:pStyle w:val="style94"/>
        <w:shd w:val="clear" w:color="auto" w:fill="ffffff"/>
        <w:spacing w:before="0" w:beforeAutospacing="false" w:after="0" w:afterAutospacing="false"/>
        <w:ind w:firstLine="709"/>
        <w:jc w:val="both"/>
        <w:textAlignment w:val="baseline"/>
        <w:rPr/>
      </w:pPr>
      <w:r>
        <w:rPr>
          <w:b/>
        </w:rPr>
        <w:t>Маршрут</w:t>
      </w:r>
      <w:r>
        <w:t xml:space="preserve"> – заранее намеченный или установленный путь следования, направление, порядок пути.</w:t>
      </w:r>
    </w:p>
    <w:p>
      <w:pPr>
        <w:pStyle w:val="style94"/>
        <w:shd w:val="clear" w:color="auto" w:fill="ffffff"/>
        <w:spacing w:before="0" w:beforeAutospacing="false" w:after="0" w:afterAutospacing="false"/>
        <w:ind w:firstLine="709"/>
        <w:jc w:val="both"/>
        <w:textAlignment w:val="baseline"/>
        <w:rPr/>
      </w:pPr>
      <w:r>
        <w:rPr>
          <w:b/>
        </w:rPr>
        <w:t>Масштаб</w:t>
      </w:r>
      <w:r>
        <w:t xml:space="preserve"> – отношение длины линии на карте (чертеже) к реальной величине. Меандры (излучины) – плавные изгибы речного русла.</w:t>
      </w:r>
    </w:p>
    <w:p>
      <w:pPr>
        <w:pStyle w:val="style94"/>
        <w:shd w:val="clear" w:color="auto" w:fill="ffffff"/>
        <w:spacing w:before="0" w:beforeAutospacing="false" w:after="0" w:afterAutospacing="false"/>
        <w:ind w:firstLine="709"/>
        <w:jc w:val="both"/>
        <w:textAlignment w:val="baseline"/>
        <w:rPr/>
      </w:pPr>
      <w:r>
        <w:rPr>
          <w:rStyle w:val="style87"/>
          <w:shd w:val="clear" w:color="auto" w:fill="ffffff"/>
        </w:rPr>
        <w:t>Музей</w:t>
      </w:r>
      <w:r>
        <w:rPr>
          <w:shd w:val="clear" w:color="auto" w:fill="ffffff"/>
        </w:rPr>
        <w:t xml:space="preserve">— МУЗЕЙ, музея, муж. (греч. </w:t>
      </w:r>
      <w:r>
        <w:rPr>
          <w:shd w:val="clear" w:color="auto" w:fill="ffffff"/>
        </w:rPr>
        <w:t>museion</w:t>
      </w:r>
      <w:r>
        <w:rPr>
          <w:shd w:val="clear" w:color="auto" w:fill="ffffff"/>
        </w:rPr>
        <w:t>, букв. храм муз). Учреждение, имеющее целью собирание, хранение и экспозицию памятников истории и искусств, а также естественно научных коллекций и ведущее культурно просветительную работу. </w:t>
      </w:r>
    </w:p>
    <w:p>
      <w:pPr>
        <w:pStyle w:val="style94"/>
        <w:shd w:val="clear" w:color="auto" w:fill="ffffff"/>
        <w:spacing w:before="0" w:beforeAutospacing="false" w:after="0" w:afterAutospacing="false"/>
        <w:ind w:firstLine="709"/>
        <w:jc w:val="both"/>
        <w:textAlignment w:val="baseline"/>
        <w:rPr/>
      </w:pPr>
      <w:r>
        <w:rPr>
          <w:b/>
        </w:rPr>
        <w:t xml:space="preserve">Норд </w:t>
      </w:r>
      <w:r>
        <w:t>– север; северный ветер.</w:t>
      </w:r>
    </w:p>
    <w:p>
      <w:pPr>
        <w:pStyle w:val="style94"/>
        <w:shd w:val="clear" w:color="auto" w:fill="ffffff"/>
        <w:spacing w:before="0" w:beforeAutospacing="false" w:after="0" w:afterAutospacing="false"/>
        <w:ind w:firstLine="709"/>
        <w:jc w:val="both"/>
        <w:textAlignment w:val="baseline"/>
        <w:rPr/>
      </w:pPr>
      <w:r>
        <w:rPr>
          <w:b/>
        </w:rPr>
        <w:t>Обвал</w:t>
      </w:r>
      <w:r>
        <w:t xml:space="preserve"> – отрыв и падение отделившейся массы горной породы на крутых и обрывистых склонах.</w:t>
      </w:r>
    </w:p>
    <w:p>
      <w:pPr>
        <w:pStyle w:val="style94"/>
        <w:shd w:val="clear" w:color="auto" w:fill="ffffff"/>
        <w:spacing w:before="0" w:beforeAutospacing="false" w:after="0" w:afterAutospacing="false"/>
        <w:ind w:firstLine="709"/>
        <w:jc w:val="both"/>
        <w:textAlignment w:val="baseline"/>
        <w:rPr/>
      </w:pPr>
      <w:r>
        <w:rPr>
          <w:b/>
        </w:rPr>
        <w:t>Обвязка</w:t>
      </w:r>
      <w:r>
        <w:t xml:space="preserve"> – элемент индивидуального страховочного снаряжения спасателя. </w:t>
      </w:r>
    </w:p>
    <w:p>
      <w:pPr>
        <w:pStyle w:val="style94"/>
        <w:shd w:val="clear" w:color="auto" w:fill="ffffff"/>
        <w:spacing w:before="0" w:beforeAutospacing="false" w:after="0" w:afterAutospacing="false"/>
        <w:ind w:firstLine="709"/>
        <w:jc w:val="both"/>
        <w:textAlignment w:val="baseline"/>
        <w:rPr/>
      </w:pPr>
      <w:r>
        <w:rPr>
          <w:b/>
        </w:rPr>
        <w:t>Ориентация</w:t>
      </w:r>
      <w:r>
        <w:t xml:space="preserve"> – определение местонахождения.</w:t>
      </w:r>
    </w:p>
    <w:p>
      <w:pPr>
        <w:pStyle w:val="style94"/>
        <w:shd w:val="clear" w:color="auto" w:fill="ffffff"/>
        <w:spacing w:before="0" w:beforeAutospacing="false" w:after="0" w:afterAutospacing="false"/>
        <w:ind w:firstLine="709"/>
        <w:jc w:val="both"/>
        <w:textAlignment w:val="baseline"/>
        <w:rPr/>
      </w:pPr>
      <w:r>
        <w:rPr>
          <w:b/>
        </w:rPr>
        <w:t>Ориентирование</w:t>
      </w:r>
      <w:r>
        <w:t xml:space="preserve"> – определение местонахождения относительно сторон горизонта и окружающих предметов.</w:t>
      </w:r>
    </w:p>
    <w:p>
      <w:pPr>
        <w:pStyle w:val="style94"/>
        <w:shd w:val="clear" w:color="auto" w:fill="ffffff"/>
        <w:spacing w:before="0" w:beforeAutospacing="false" w:after="0" w:afterAutospacing="false"/>
        <w:ind w:firstLine="709"/>
        <w:jc w:val="both"/>
        <w:textAlignment w:val="baseline"/>
        <w:rPr/>
      </w:pPr>
      <w:r>
        <w:rPr>
          <w:b/>
        </w:rPr>
        <w:t>Осыпь</w:t>
      </w:r>
      <w:r>
        <w:t xml:space="preserve"> – нанос вследствие осыпания горной породы.</w:t>
      </w:r>
    </w:p>
    <w:p>
      <w:pPr>
        <w:pStyle w:val="style94"/>
        <w:shd w:val="clear" w:color="auto" w:fill="ffffff"/>
        <w:spacing w:before="0" w:beforeAutospacing="false" w:after="0" w:afterAutospacing="false"/>
        <w:ind w:firstLine="709"/>
        <w:jc w:val="both"/>
        <w:textAlignment w:val="baseline"/>
        <w:rPr/>
      </w:pPr>
      <w:r>
        <w:rPr/>
        <w:fldChar w:fldCharType="begin"/>
      </w:r>
      <w:r>
        <w:instrText xml:space="preserve"> HYPERLINK "https://psychomotor.academic.ru/10525/%D0%9E%D0%91%D0%A9%D0%90%D0%AF_%D0%A4%D0%98%D0%97%D0%98%D0%A7%D0%95%D0%A1%D0%9A%D0%90%D0%AF_%D0%9F%D0%9E%D0%94%D0%93%D0%9E%D0%A2%D0%9E%D0%92%D0%9A%D0%90_%28%D0%9E%D0%A4%D0%9F%29" </w:instrText>
      </w:r>
      <w:r>
        <w:rPr/>
        <w:fldChar w:fldCharType="separate"/>
      </w:r>
      <w:r>
        <w:rPr>
          <w:rStyle w:val="style85"/>
          <w:bCs/>
          <w:color w:val="auto"/>
          <w:shd w:val="clear" w:color="auto" w:fill="ffffff"/>
        </w:rPr>
        <w:t>Общая физическая подготовка (ОФП)</w:t>
      </w:r>
      <w:r>
        <w:rPr/>
        <w:fldChar w:fldCharType="end"/>
      </w:r>
      <w:r>
        <w:rPr>
          <w:shd w:val="clear" w:color="auto" w:fill="ffffff"/>
        </w:rPr>
        <w:t> — основополагающая часть физического воспитания, характеризующаяся направленностью на общее физическое развитие и овладение широким кругом двигательных навыков и умений.</w:t>
      </w:r>
    </w:p>
    <w:p>
      <w:pPr>
        <w:pStyle w:val="style94"/>
        <w:shd w:val="clear" w:color="auto" w:fill="ffffff"/>
        <w:spacing w:before="0" w:beforeAutospacing="false" w:after="0" w:afterAutospacing="false"/>
        <w:ind w:firstLine="709"/>
        <w:jc w:val="both"/>
        <w:textAlignment w:val="baseline"/>
        <w:rPr/>
      </w:pPr>
      <w:r>
        <w:rPr>
          <w:b/>
        </w:rPr>
        <w:t>Паводок</w:t>
      </w:r>
      <w:r>
        <w:t xml:space="preserve"> – поднятие уровня воды в реках во время таяния снега или от ливней.</w:t>
      </w:r>
    </w:p>
    <w:p>
      <w:pPr>
        <w:pStyle w:val="style94"/>
        <w:shd w:val="clear" w:color="auto" w:fill="ffffff"/>
        <w:spacing w:before="0" w:beforeAutospacing="false" w:after="0" w:afterAutospacing="false"/>
        <w:ind w:firstLine="709"/>
        <w:jc w:val="both"/>
        <w:textAlignment w:val="baseline"/>
        <w:rPr/>
      </w:pPr>
      <w:r>
        <w:rPr>
          <w:b/>
        </w:rPr>
        <w:t>Паек</w:t>
      </w:r>
      <w:r>
        <w:t xml:space="preserve"> – продовольствие, выдаваемое по норме на определенный срок.</w:t>
      </w:r>
    </w:p>
    <w:p>
      <w:pPr>
        <w:pStyle w:val="style94"/>
        <w:shd w:val="clear" w:color="auto" w:fill="ffffff"/>
        <w:spacing w:before="0" w:beforeAutospacing="false" w:after="0" w:afterAutospacing="false"/>
        <w:ind w:firstLine="709"/>
        <w:jc w:val="both"/>
        <w:textAlignment w:val="baseline"/>
        <w:rPr/>
      </w:pPr>
      <w:r>
        <w:rPr>
          <w:b/>
          <w:shd w:val="clear" w:color="auto" w:fill="ffffff"/>
        </w:rPr>
        <w:t>ПВД</w:t>
      </w:r>
      <w:r>
        <w:rPr>
          <w:shd w:val="clear" w:color="auto" w:fill="ffffff"/>
        </w:rPr>
        <w:t xml:space="preserve"> – поход выходного дня. </w:t>
      </w:r>
      <w:r>
        <w:rPr>
          <w:shd w:val="clear" w:color="auto" w:fill="ffffff"/>
        </w:rPr>
        <w:t>Некатегорийный</w:t>
      </w:r>
      <w:r>
        <w:rPr>
          <w:shd w:val="clear" w:color="auto" w:fill="ffffff"/>
        </w:rPr>
        <w:t xml:space="preserve"> выезд продолжительность до 3х дней с ночевками или без них.</w:t>
      </w:r>
    </w:p>
    <w:p>
      <w:pPr>
        <w:pStyle w:val="style94"/>
        <w:shd w:val="clear" w:color="auto" w:fill="ffffff"/>
        <w:spacing w:before="0" w:beforeAutospacing="false" w:after="0" w:afterAutospacing="false"/>
        <w:ind w:firstLine="709"/>
        <w:jc w:val="both"/>
        <w:textAlignment w:val="baseline"/>
        <w:rPr/>
      </w:pPr>
      <w:r>
        <w:rPr>
          <w:b/>
        </w:rPr>
        <w:t>Перевал</w:t>
      </w:r>
      <w:r>
        <w:t xml:space="preserve"> – понижение в гребне горного хребта или массива.</w:t>
      </w:r>
    </w:p>
    <w:p>
      <w:pPr>
        <w:pStyle w:val="style94"/>
        <w:shd w:val="clear" w:color="auto" w:fill="ffffff"/>
        <w:spacing w:before="0" w:beforeAutospacing="false" w:after="0" w:afterAutospacing="false"/>
        <w:ind w:firstLine="709"/>
        <w:jc w:val="both"/>
        <w:textAlignment w:val="baseline"/>
        <w:rPr/>
      </w:pPr>
      <w:r>
        <w:rPr>
          <w:b/>
        </w:rPr>
        <w:t>Перелом</w:t>
      </w:r>
      <w:r>
        <w:t xml:space="preserve"> – внезапное нарушение целости кости в результате воздействия силы, превышающей уровень ее прочности.</w:t>
      </w:r>
    </w:p>
    <w:p>
      <w:pPr>
        <w:pStyle w:val="style94"/>
        <w:shd w:val="clear" w:color="auto" w:fill="ffffff"/>
        <w:spacing w:before="0" w:beforeAutospacing="false" w:after="0" w:afterAutospacing="false"/>
        <w:ind w:firstLine="709"/>
        <w:jc w:val="both"/>
        <w:textAlignment w:val="baseline"/>
        <w:rPr/>
      </w:pPr>
      <w:r>
        <w:rPr>
          <w:b/>
        </w:rPr>
        <w:t>Перила</w:t>
      </w:r>
      <w:r>
        <w:t xml:space="preserve"> – временно или постоянно закрепленная веревка (трос, проволока) для организации страховки.</w:t>
      </w:r>
    </w:p>
    <w:p>
      <w:pPr>
        <w:pStyle w:val="style94"/>
        <w:shd w:val="clear" w:color="auto" w:fill="ffffff"/>
        <w:spacing w:before="0" w:beforeAutospacing="false" w:after="0" w:afterAutospacing="false"/>
        <w:ind w:firstLine="709"/>
        <w:jc w:val="both"/>
        <w:textAlignment w:val="baseline"/>
        <w:rPr/>
      </w:pPr>
      <w:r>
        <w:rPr>
          <w:b/>
        </w:rPr>
        <w:t>Пещера</w:t>
      </w:r>
      <w:r>
        <w:t xml:space="preserve"> – находящееся под землей полое пространство с выходом (</w:t>
      </w:r>
      <w:r>
        <w:t>ами</w:t>
      </w:r>
      <w:r>
        <w:t>) наружу.</w:t>
      </w:r>
    </w:p>
    <w:p>
      <w:pPr>
        <w:pStyle w:val="style94"/>
        <w:shd w:val="clear" w:color="auto" w:fill="ffffff"/>
        <w:spacing w:before="0" w:beforeAutospacing="false" w:after="0" w:afterAutospacing="false"/>
        <w:ind w:firstLine="709"/>
        <w:jc w:val="both"/>
        <w:textAlignment w:val="baseline"/>
        <w:rPr/>
      </w:pPr>
      <w:r>
        <w:rPr>
          <w:b/>
        </w:rPr>
        <w:t>Пик</w:t>
      </w:r>
      <w:r>
        <w:t xml:space="preserve"> - остроконечная вершина горы с крутыми склонами.</w:t>
      </w:r>
    </w:p>
    <w:p>
      <w:pPr>
        <w:pStyle w:val="style94"/>
        <w:shd w:val="clear" w:color="auto" w:fill="ffffff"/>
        <w:spacing w:before="0" w:beforeAutospacing="false" w:after="0" w:afterAutospacing="false"/>
        <w:ind w:firstLine="709"/>
        <w:jc w:val="both"/>
        <w:rPr/>
      </w:pPr>
      <w:r>
        <w:rPr>
          <w:rStyle w:val="style87"/>
        </w:rPr>
        <w:t>Пищевая раскладка</w:t>
      </w:r>
      <w:r>
        <w:t> - ежедневная норма расхода пищевых продуктов и их перечень.</w:t>
      </w:r>
    </w:p>
    <w:p>
      <w:pPr>
        <w:pStyle w:val="style94"/>
        <w:shd w:val="clear" w:color="auto" w:fill="ffffff"/>
        <w:spacing w:before="0" w:beforeAutospacing="false" w:after="0" w:afterAutospacing="false"/>
        <w:ind w:firstLine="709"/>
        <w:jc w:val="both"/>
        <w:textAlignment w:val="baseline"/>
        <w:rPr/>
      </w:pPr>
      <w:r>
        <w:rPr>
          <w:b/>
          <w:shd w:val="clear" w:color="auto" w:fill="ffffff"/>
        </w:rPr>
        <w:t>Плато</w:t>
      </w:r>
      <w:r>
        <w:rPr>
          <w:shd w:val="clear" w:color="auto" w:fill="ffffff"/>
        </w:rPr>
        <w:t xml:space="preserve"> – равнина, лежащая высоко в горах.</w:t>
      </w:r>
    </w:p>
    <w:p>
      <w:pPr>
        <w:pStyle w:val="style94"/>
        <w:shd w:val="clear" w:color="auto" w:fill="ffffff"/>
        <w:spacing w:before="0" w:beforeAutospacing="false" w:after="0" w:afterAutospacing="false"/>
        <w:ind w:firstLine="709"/>
        <w:jc w:val="both"/>
        <w:textAlignment w:val="baseline"/>
        <w:rPr/>
      </w:pPr>
      <w:r>
        <w:rPr>
          <w:b/>
        </w:rPr>
        <w:t xml:space="preserve">ПСО </w:t>
      </w:r>
      <w:r>
        <w:t>– поисково-спасательный отряд</w:t>
      </w:r>
    </w:p>
    <w:p>
      <w:pPr>
        <w:pStyle w:val="style94"/>
        <w:shd w:val="clear" w:color="auto" w:fill="ffffff"/>
        <w:spacing w:before="0" w:beforeAutospacing="false" w:after="0" w:afterAutospacing="false"/>
        <w:ind w:firstLine="709"/>
        <w:jc w:val="both"/>
        <w:textAlignment w:val="baseline"/>
        <w:rPr/>
      </w:pPr>
      <w:r>
        <w:rPr>
          <w:b/>
        </w:rPr>
        <w:t>ПСР</w:t>
      </w:r>
      <w:r>
        <w:t xml:space="preserve"> – поисково-спасательные работы</w:t>
      </w:r>
    </w:p>
    <w:p>
      <w:pPr>
        <w:pStyle w:val="style94"/>
        <w:shd w:val="clear" w:color="auto" w:fill="ffffff"/>
        <w:spacing w:before="0" w:beforeAutospacing="false" w:after="0" w:afterAutospacing="false"/>
        <w:ind w:firstLine="709"/>
        <w:jc w:val="both"/>
        <w:textAlignment w:val="baseline"/>
        <w:rPr/>
      </w:pPr>
      <w:r>
        <w:rPr>
          <w:b/>
        </w:rPr>
        <w:t xml:space="preserve">Разведка </w:t>
      </w:r>
      <w:r>
        <w:t>– обследование чего-нибудь со специальной целью.</w:t>
      </w:r>
    </w:p>
    <w:p>
      <w:pPr>
        <w:pStyle w:val="style94"/>
        <w:shd w:val="clear" w:color="auto" w:fill="ffffff"/>
        <w:spacing w:before="0" w:beforeAutospacing="false" w:after="0" w:afterAutospacing="false"/>
        <w:ind w:firstLine="709"/>
        <w:jc w:val="both"/>
        <w:textAlignment w:val="baseline"/>
        <w:rPr/>
      </w:pPr>
      <w:r>
        <w:rPr>
          <w:b/>
        </w:rPr>
        <w:t>Распадок</w:t>
      </w:r>
      <w:r>
        <w:t xml:space="preserve"> – узкая долина в горах.</w:t>
      </w:r>
    </w:p>
    <w:p>
      <w:pPr>
        <w:pStyle w:val="style94"/>
        <w:shd w:val="clear" w:color="auto" w:fill="ffffff"/>
        <w:spacing w:before="0" w:beforeAutospacing="false" w:after="0" w:afterAutospacing="false"/>
        <w:ind w:firstLine="709"/>
        <w:jc w:val="both"/>
        <w:textAlignment w:val="baseline"/>
        <w:rPr/>
      </w:pPr>
      <w:r>
        <w:rPr>
          <w:b/>
        </w:rPr>
        <w:t>Расщелина</w:t>
      </w:r>
      <w:r>
        <w:t xml:space="preserve"> – глубокое место в земле, узкое ущелье. </w:t>
      </w:r>
    </w:p>
    <w:p>
      <w:pPr>
        <w:pStyle w:val="style0"/>
        <w:spacing w:after="0" w:lineRule="auto" w:line="240"/>
        <w:ind w:left="0" w:firstLine="709"/>
        <w:rPr>
          <w:color w:val="auto"/>
          <w:szCs w:val="24"/>
          <w:shd w:val="clear" w:color="auto" w:fill="ffffff"/>
        </w:rPr>
      </w:pPr>
      <w:r>
        <w:rPr>
          <w:b/>
          <w:color w:val="auto"/>
          <w:szCs w:val="24"/>
          <w:shd w:val="clear" w:color="auto" w:fill="ffffff"/>
        </w:rPr>
        <w:t xml:space="preserve">Рельеф </w:t>
      </w:r>
      <w:r>
        <w:rPr>
          <w:color w:val="auto"/>
          <w:szCs w:val="24"/>
          <w:shd w:val="clear" w:color="auto" w:fill="ffffff"/>
        </w:rPr>
        <w:t>– строение земной поверхности.</w:t>
      </w:r>
    </w:p>
    <w:p>
      <w:pPr>
        <w:pStyle w:val="style0"/>
        <w:spacing w:after="0" w:lineRule="auto" w:line="240"/>
        <w:ind w:left="0" w:firstLine="709"/>
        <w:rPr>
          <w:color w:val="auto"/>
          <w:szCs w:val="24"/>
          <w:shd w:val="clear" w:color="auto" w:fill="ffffff"/>
        </w:rPr>
      </w:pPr>
      <w:r>
        <w:rPr>
          <w:b/>
          <w:color w:val="333333"/>
          <w:szCs w:val="24"/>
          <w:shd w:val="clear" w:color="auto" w:fill="ffffff"/>
        </w:rPr>
        <w:t>Рюкза́к</w:t>
      </w:r>
      <w:r>
        <w:rPr>
          <w:color w:val="333333"/>
          <w:szCs w:val="24"/>
          <w:shd w:val="clear" w:color="auto" w:fill="ffffff"/>
        </w:rPr>
        <w:t xml:space="preserve"> (от нем. </w:t>
      </w:r>
      <w:r>
        <w:rPr>
          <w:color w:val="333333"/>
          <w:szCs w:val="24"/>
          <w:shd w:val="clear" w:color="auto" w:fill="ffffff"/>
        </w:rPr>
        <w:t>Rucksack</w:t>
      </w:r>
      <w:r>
        <w:rPr>
          <w:color w:val="333333"/>
          <w:szCs w:val="24"/>
          <w:shd w:val="clear" w:color="auto" w:fill="ffffff"/>
        </w:rPr>
        <w:t xml:space="preserve"> — заплечная сумка) — </w:t>
      </w:r>
      <w:r>
        <w:rPr>
          <w:bCs/>
          <w:color w:val="333333"/>
          <w:szCs w:val="24"/>
          <w:shd w:val="clear" w:color="auto" w:fill="ffffff"/>
        </w:rPr>
        <w:t>специализированная сумка для длительной переноски на спине различных грузов</w:t>
      </w:r>
    </w:p>
    <w:p>
      <w:pPr>
        <w:pStyle w:val="style0"/>
        <w:spacing w:after="0" w:lineRule="auto" w:line="240"/>
        <w:ind w:left="0" w:firstLine="709"/>
        <w:rPr>
          <w:color w:val="auto"/>
          <w:szCs w:val="24"/>
          <w:shd w:val="clear" w:color="auto" w:fill="ffffff"/>
        </w:rPr>
      </w:pPr>
      <w:r>
        <w:rPr>
          <w:b/>
          <w:color w:val="auto"/>
          <w:szCs w:val="24"/>
          <w:shd w:val="clear" w:color="auto" w:fill="ffffff"/>
        </w:rPr>
        <w:t>Связка</w:t>
      </w:r>
      <w:r>
        <w:rPr>
          <w:color w:val="auto"/>
          <w:szCs w:val="24"/>
          <w:shd w:val="clear" w:color="auto" w:fill="ffffff"/>
        </w:rPr>
        <w:t xml:space="preserve"> – несколько однородных предметов (людей), связанных вместе чаще всего веревкой</w:t>
      </w:r>
      <w:r>
        <w:rPr>
          <w:szCs w:val="24"/>
        </w:rPr>
        <w:t>.</w:t>
      </w:r>
    </w:p>
    <w:p>
      <w:pPr>
        <w:pStyle w:val="style94"/>
        <w:shd w:val="clear" w:color="auto" w:fill="ffffff"/>
        <w:spacing w:before="0" w:beforeAutospacing="false" w:after="0" w:afterAutospacing="false"/>
        <w:ind w:firstLine="709"/>
        <w:jc w:val="both"/>
        <w:textAlignment w:val="baseline"/>
        <w:rPr/>
      </w:pPr>
      <w:r>
        <w:rPr>
          <w:b/>
        </w:rPr>
        <w:t>Спасатель</w:t>
      </w:r>
      <w:r>
        <w:t xml:space="preserve"> – гражданин, подготовленный на проведение аварийно-спасательных работ.</w:t>
      </w:r>
    </w:p>
    <w:p>
      <w:pPr>
        <w:pStyle w:val="style94"/>
        <w:shd w:val="clear" w:color="auto" w:fill="ffffff"/>
        <w:spacing w:before="0" w:beforeAutospacing="false" w:after="0" w:afterAutospacing="false"/>
        <w:ind w:firstLine="709"/>
        <w:jc w:val="both"/>
        <w:textAlignment w:val="baseline"/>
        <w:rPr/>
      </w:pPr>
      <w:r>
        <w:rPr>
          <w:b/>
        </w:rPr>
        <w:t>Спасательные средства</w:t>
      </w:r>
      <w:r>
        <w:t xml:space="preserve"> – совокупность технических средств для спасения людей.</w:t>
      </w:r>
    </w:p>
    <w:p>
      <w:pPr>
        <w:pStyle w:val="style94"/>
        <w:shd w:val="clear" w:color="auto" w:fill="ffffff"/>
        <w:spacing w:before="0" w:beforeAutospacing="false" w:after="0" w:afterAutospacing="false"/>
        <w:ind w:firstLine="709"/>
        <w:jc w:val="both"/>
        <w:textAlignment w:val="baseline"/>
        <w:rPr/>
      </w:pPr>
      <w:r>
        <w:rPr>
          <w:b/>
        </w:rPr>
        <w:t>Спелеология</w:t>
      </w:r>
      <w:r>
        <w:t xml:space="preserve"> – изучение пещер.</w:t>
      </w:r>
    </w:p>
    <w:p>
      <w:pPr>
        <w:pStyle w:val="style94"/>
        <w:shd w:val="clear" w:color="auto" w:fill="ffffff"/>
        <w:spacing w:before="0" w:beforeAutospacing="false" w:after="0" w:afterAutospacing="false"/>
        <w:ind w:firstLine="709"/>
        <w:jc w:val="both"/>
        <w:rPr/>
      </w:pPr>
      <w:r>
        <w:rPr>
          <w:rStyle w:val="style87"/>
        </w:rPr>
        <w:t>Страховка</w:t>
      </w:r>
      <w:r>
        <w:t> - комплекс необходимых и достаточных мер, обеспечивающих безопасность похода.</w:t>
      </w:r>
    </w:p>
    <w:p>
      <w:pPr>
        <w:pStyle w:val="style94"/>
        <w:shd w:val="clear" w:color="auto" w:fill="ffffff"/>
        <w:spacing w:before="0" w:beforeAutospacing="false" w:after="0" w:afterAutospacing="false"/>
        <w:ind w:firstLine="709"/>
        <w:jc w:val="both"/>
        <w:textAlignment w:val="baseline"/>
        <w:rPr/>
      </w:pPr>
      <w:r>
        <w:rPr>
          <w:b/>
        </w:rPr>
        <w:t>Строп</w:t>
      </w:r>
      <w:r>
        <w:t xml:space="preserve"> – приспособление для захвата грузов и перемещения их в пространстве.</w:t>
      </w:r>
    </w:p>
    <w:p>
      <w:pPr>
        <w:pStyle w:val="style94"/>
        <w:shd w:val="clear" w:color="auto" w:fill="ffffff"/>
        <w:spacing w:before="0" w:beforeAutospacing="false" w:after="0" w:afterAutospacing="false"/>
        <w:ind w:firstLine="709"/>
        <w:jc w:val="both"/>
        <w:rPr/>
      </w:pPr>
      <w:r>
        <w:rPr>
          <w:rStyle w:val="style87"/>
        </w:rPr>
        <w:t>Стропорез</w:t>
      </w:r>
      <w:r>
        <w:t xml:space="preserve"> - специальный нож для аварийного </w:t>
      </w:r>
      <w:r>
        <w:t>перерезания</w:t>
      </w:r>
      <w:r>
        <w:t xml:space="preserve"> такелажа, </w:t>
      </w:r>
      <w:r>
        <w:t>спасконца</w:t>
      </w:r>
      <w:r>
        <w:t xml:space="preserve"> и прочего.</w:t>
      </w:r>
    </w:p>
    <w:p>
      <w:pPr>
        <w:pStyle w:val="style94"/>
        <w:shd w:val="clear" w:color="auto" w:fill="ffffff"/>
        <w:spacing w:before="0" w:beforeAutospacing="false" w:after="0" w:afterAutospacing="false"/>
        <w:ind w:firstLine="709"/>
        <w:jc w:val="both"/>
        <w:textAlignment w:val="baseline"/>
        <w:rPr/>
      </w:pPr>
      <w:r>
        <w:rPr>
          <w:b/>
        </w:rPr>
        <w:t>Топографическая карта</w:t>
      </w:r>
      <w:r>
        <w:t xml:space="preserve"> – подробная карта местности.</w:t>
      </w:r>
    </w:p>
    <w:p>
      <w:pPr>
        <w:pStyle w:val="style94"/>
        <w:shd w:val="clear" w:color="auto" w:fill="ffffff"/>
        <w:spacing w:before="0" w:beforeAutospacing="false" w:after="0" w:afterAutospacing="false"/>
        <w:ind w:firstLine="709"/>
        <w:jc w:val="both"/>
        <w:textAlignment w:val="baseline"/>
        <w:rPr/>
      </w:pPr>
      <w:r>
        <w:rPr>
          <w:b/>
        </w:rPr>
        <w:t>Топография</w:t>
      </w:r>
      <w:r>
        <w:t xml:space="preserve"> – измерение поверхности Земли и нанесение изображения местности на карту.</w:t>
      </w:r>
    </w:p>
    <w:p>
      <w:pPr>
        <w:pStyle w:val="style94"/>
        <w:shd w:val="clear" w:color="auto" w:fill="ffffff"/>
        <w:spacing w:before="0" w:beforeAutospacing="false" w:after="0" w:afterAutospacing="false"/>
        <w:ind w:firstLine="709"/>
        <w:jc w:val="both"/>
        <w:textAlignment w:val="baseline"/>
        <w:rPr/>
      </w:pPr>
      <w:r>
        <w:rPr>
          <w:b/>
        </w:rPr>
        <w:t>Торос</w:t>
      </w:r>
      <w:r>
        <w:t xml:space="preserve"> – ледяная глыба.</w:t>
      </w:r>
    </w:p>
    <w:p>
      <w:pPr>
        <w:pStyle w:val="style94"/>
        <w:shd w:val="clear" w:color="auto" w:fill="ffffff"/>
        <w:spacing w:before="0" w:beforeAutospacing="false" w:after="0" w:afterAutospacing="false"/>
        <w:ind w:firstLine="709"/>
        <w:jc w:val="both"/>
        <w:textAlignment w:val="baseline"/>
        <w:rPr/>
      </w:pPr>
      <w:r>
        <w:rPr>
          <w:b/>
        </w:rPr>
        <w:t>Травма</w:t>
      </w:r>
      <w:r>
        <w:t xml:space="preserve"> – внезапное нарушение целостности органа или ткани. Траектория – путь движения тела или точки.</w:t>
      </w:r>
    </w:p>
    <w:p>
      <w:pPr>
        <w:pStyle w:val="style94"/>
        <w:shd w:val="clear" w:color="auto" w:fill="ffffff"/>
        <w:spacing w:before="0" w:beforeAutospacing="false" w:after="0" w:afterAutospacing="false"/>
        <w:ind w:firstLine="709"/>
        <w:jc w:val="both"/>
        <w:textAlignment w:val="baseline"/>
        <w:rPr/>
      </w:pPr>
      <w:r>
        <w:rPr>
          <w:b/>
          <w:bCs/>
          <w:color w:val="202122"/>
          <w:shd w:val="clear" w:color="auto" w:fill="ffffff"/>
        </w:rPr>
        <w:t>Тури́стский</w:t>
      </w:r>
      <w:r>
        <w:rPr>
          <w:b/>
          <w:bCs/>
          <w:color w:val="202122"/>
          <w:shd w:val="clear" w:color="auto" w:fill="ffffff"/>
        </w:rPr>
        <w:t xml:space="preserve"> </w:t>
      </w:r>
      <w:r>
        <w:rPr>
          <w:b/>
          <w:bCs/>
          <w:color w:val="202122"/>
          <w:shd w:val="clear" w:color="auto" w:fill="ffffff"/>
        </w:rPr>
        <w:t>похóд</w:t>
      </w:r>
      <w:r>
        <w:rPr>
          <w:color w:val="202122"/>
          <w:shd w:val="clear" w:color="auto" w:fill="ffffff"/>
          <w:vertAlign w:val="superscript"/>
        </w:rPr>
        <w:fldChar w:fldCharType="begin"/>
      </w:r>
      <w:r>
        <w:rPr>
          <w:color w:val="202122"/>
          <w:shd w:val="clear" w:color="auto" w:fill="ffffff"/>
          <w:vertAlign w:val="superscript"/>
        </w:rPr>
        <w:instrText xml:space="preserve"> HYPERLINK "https://ru.wikipedia.org/wiki/%D0%A2%D1%83%D1%80%D0%B8%D1%81%D1%82%D1%81%D0%BA%D0%B8%D0%B9_%D0%BF%D0%BE%D1%85%D0%BE%D0%B4" \l "cite_note-:0-1" </w:instrText>
      </w:r>
      <w:r>
        <w:rPr>
          <w:color w:val="202122"/>
          <w:shd w:val="clear" w:color="auto" w:fill="ffffff"/>
          <w:vertAlign w:val="superscript"/>
        </w:rPr>
        <w:fldChar w:fldCharType="separate"/>
      </w:r>
      <w:r>
        <w:rPr>
          <w:rStyle w:val="style85"/>
          <w:color w:val="0645ad"/>
          <w:shd w:val="clear" w:color="auto" w:fill="ffffff"/>
          <w:vertAlign w:val="superscript"/>
        </w:rPr>
        <w:t>[1]</w:t>
      </w:r>
      <w:r>
        <w:rPr>
          <w:color w:val="202122"/>
          <w:shd w:val="clear" w:color="auto" w:fill="ffffff"/>
          <w:vertAlign w:val="superscript"/>
        </w:rPr>
        <w:fldChar w:fldCharType="end"/>
      </w:r>
      <w:r>
        <w:rPr/>
        <w:fldChar w:fldCharType="begin"/>
      </w:r>
      <w:r>
        <w:instrText xml:space="preserve"> HYPERLINK "https://ru.wikipedia.org/wiki/%D0%A2%D1%83%D1%80%D0%B8%D1%81%D1%82%D1%81%D0%BA%D0%B8%D0%B9_%D0%BF%D0%BE%D1%85%D0%BE%D0%B4" \l "cite_note-2" </w:instrText>
      </w:r>
      <w:r>
        <w:rPr/>
        <w:fldChar w:fldCharType="separate"/>
      </w:r>
      <w:r>
        <w:rPr>
          <w:rStyle w:val="style85"/>
          <w:color w:val="0645ad"/>
          <w:shd w:val="clear" w:color="auto" w:fill="ffffff"/>
          <w:vertAlign w:val="superscript"/>
        </w:rPr>
        <w:t>[2]</w:t>
      </w:r>
      <w:r>
        <w:rPr/>
        <w:fldChar w:fldCharType="end"/>
      </w:r>
      <w:r>
        <w:rPr/>
        <w:fldChar w:fldCharType="begin"/>
      </w:r>
      <w:r>
        <w:instrText xml:space="preserve"> HYPERLINK "https://ru.wikipedia.org/wiki/%D0%A2%D1%83%D1%80%D0%B8%D1%81%D1%82%D1%81%D0%BA%D0%B8%D0%B9_%D0%BF%D0%BE%D1%85%D0%BE%D0%B4" \l "cite_note-3" </w:instrText>
      </w:r>
      <w:r>
        <w:rPr/>
        <w:fldChar w:fldCharType="separate"/>
      </w:r>
      <w:r>
        <w:rPr>
          <w:rStyle w:val="style85"/>
          <w:color w:val="0645ad"/>
          <w:shd w:val="clear" w:color="auto" w:fill="ffffff"/>
          <w:vertAlign w:val="superscript"/>
        </w:rPr>
        <w:t>[3]</w:t>
      </w:r>
      <w:r>
        <w:rPr/>
        <w:fldChar w:fldCharType="end"/>
      </w:r>
      <w:r>
        <w:rPr>
          <w:color w:val="202122"/>
          <w:shd w:val="clear" w:color="auto" w:fill="ffffff"/>
        </w:rPr>
        <w:t> (</w:t>
      </w:r>
      <w:r>
        <w:rPr>
          <w:color w:val="202122"/>
          <w:shd w:val="clear" w:color="auto" w:fill="ffffff"/>
        </w:rPr>
        <w:t>туристи́ческий</w:t>
      </w:r>
      <w:r>
        <w:rPr>
          <w:color w:val="202122"/>
          <w:shd w:val="clear" w:color="auto" w:fill="ffffff"/>
        </w:rPr>
        <w:t xml:space="preserve"> </w:t>
      </w:r>
      <w:r>
        <w:rPr>
          <w:color w:val="202122"/>
          <w:shd w:val="clear" w:color="auto" w:fill="ffffff"/>
        </w:rPr>
        <w:t>похóд</w:t>
      </w:r>
      <w:r>
        <w:rPr>
          <w:color w:val="202122"/>
          <w:shd w:val="clear" w:color="auto" w:fill="ffffff"/>
          <w:vertAlign w:val="superscript"/>
        </w:rPr>
        <w:fldChar w:fldCharType="begin"/>
      </w:r>
      <w:r>
        <w:rPr>
          <w:color w:val="202122"/>
          <w:shd w:val="clear" w:color="auto" w:fill="ffffff"/>
          <w:vertAlign w:val="superscript"/>
        </w:rPr>
        <w:instrText xml:space="preserve"> HYPERLINK "https://ru.wikipedia.org/wiki/%D0%A2%D1%83%D1%80%D0%B8%D1%81%D1%82%D1%81%D0%BA%D0%B8%D0%B9_%D0%BF%D0%BE%D1%85%D0%BE%D0%B4" \l "cite_note-4" </w:instrText>
      </w:r>
      <w:r>
        <w:rPr>
          <w:color w:val="202122"/>
          <w:shd w:val="clear" w:color="auto" w:fill="ffffff"/>
          <w:vertAlign w:val="superscript"/>
        </w:rPr>
        <w:fldChar w:fldCharType="separate"/>
      </w:r>
      <w:r>
        <w:rPr>
          <w:rStyle w:val="style85"/>
          <w:color w:val="0645ad"/>
          <w:shd w:val="clear" w:color="auto" w:fill="ffffff"/>
          <w:vertAlign w:val="superscript"/>
        </w:rPr>
        <w:t>[4]</w:t>
      </w:r>
      <w:r>
        <w:rPr>
          <w:color w:val="202122"/>
          <w:shd w:val="clear" w:color="auto" w:fill="ffffff"/>
          <w:vertAlign w:val="superscript"/>
        </w:rPr>
        <w:fldChar w:fldCharType="end"/>
      </w:r>
      <w:r>
        <w:rPr>
          <w:color w:val="202122"/>
          <w:shd w:val="clear" w:color="auto" w:fill="ffffff"/>
        </w:rPr>
        <w:t xml:space="preserve">, </w:t>
      </w:r>
      <w:r>
        <w:rPr>
          <w:color w:val="202122"/>
          <w:shd w:val="clear" w:color="auto" w:fill="ffffff"/>
        </w:rPr>
        <w:t>турпохóд</w:t>
      </w:r>
      <w:r>
        <w:rPr>
          <w:color w:val="202122"/>
          <w:shd w:val="clear" w:color="auto" w:fill="ffffff"/>
        </w:rPr>
        <w:t>) — групповое (или индивидуальное) </w:t>
      </w:r>
      <w:r>
        <w:rPr/>
        <w:fldChar w:fldCharType="begin"/>
      </w:r>
      <w:r>
        <w:instrText xml:space="preserve"> HYPERLINK "https://ru.wikipedia.org/wiki/%D0%9F%D1%83%D1%82%D0%B5%D1%88%D0%B5%D1%81%D1%82%D0%B2%D0%B8%D0%B5" \o "Путешествие" </w:instrText>
      </w:r>
      <w:r>
        <w:rPr/>
        <w:fldChar w:fldCharType="separate"/>
      </w:r>
      <w:r>
        <w:rPr>
          <w:rStyle w:val="style85"/>
          <w:color w:val="0645ad"/>
          <w:shd w:val="clear" w:color="auto" w:fill="ffffff"/>
        </w:rPr>
        <w:t>путешествие</w:t>
      </w:r>
      <w:r>
        <w:rPr/>
        <w:fldChar w:fldCharType="end"/>
      </w:r>
      <w:r>
        <w:rPr>
          <w:color w:val="202122"/>
          <w:shd w:val="clear" w:color="auto" w:fill="ffffff"/>
        </w:rPr>
        <w:t> (его частный случай) по заранее определённому </w:t>
      </w:r>
      <w:r>
        <w:rPr/>
        <w:fldChar w:fldCharType="begin"/>
      </w:r>
      <w:r>
        <w:instrText xml:space="preserve"> HYPERLINK "https://ru.wikipedia.org/wiki/%D0%A2%D1%83%D1%80%D0%B8%D1%81%D1%82%D1%81%D0%BA%D0%B8%D0%B9_%D0%BC%D0%B0%D1%80%D1%88%D1%80%D1%83%D1%82" \o "Туристский маршрут" </w:instrText>
      </w:r>
      <w:r>
        <w:rPr/>
        <w:fldChar w:fldCharType="separate"/>
      </w:r>
      <w:r>
        <w:rPr>
          <w:rStyle w:val="style85"/>
          <w:color w:val="0645ad"/>
          <w:shd w:val="clear" w:color="auto" w:fill="ffffff"/>
        </w:rPr>
        <w:t>маршруту</w:t>
      </w:r>
      <w:r>
        <w:rPr/>
        <w:fldChar w:fldCharType="end"/>
      </w:r>
      <w:r>
        <w:rPr>
          <w:color w:val="202122"/>
          <w:shd w:val="clear" w:color="auto" w:fill="ffffff"/>
        </w:rPr>
        <w:t>, осуществляемое с образовательными, оздоровительными, спортивными, исследовательскими или иными целями, главными отличительными чертами которого являются (вне зависимости от вида) активный способ передвижения, ограниченные временные рамки (в большинстве случаев от нескольких до 15—20 дней), число и </w:t>
      </w:r>
      <w:r>
        <w:rPr/>
        <w:fldChar w:fldCharType="begin"/>
      </w:r>
      <w:r>
        <w:instrText xml:space="preserve"> HYPERLINK "https://ru.wikipedia.org/wiki/%D0%9A%D0%B0%D1%82%D0%B5%D0%B3%D0%BE%D1%80%D0%B8%D1%8F_%D1%81%D0%BB%D0%BE%D0%B6%D0%BD%D0%BE%D1%81%D1%82%D0%B8_(%D1%81%D0%BA%D0%B0%D0%BB%D0%BE%D0%BB%D0%B0%D0%B7%D0%B0%D0%BD%D0%B8%D0%B5)" \o "Категория сложности (скалолазание)" </w:instrText>
      </w:r>
      <w:r>
        <w:rPr/>
        <w:fldChar w:fldCharType="separate"/>
      </w:r>
      <w:r>
        <w:rPr>
          <w:rStyle w:val="style85"/>
          <w:color w:val="0645ad"/>
          <w:shd w:val="clear" w:color="auto" w:fill="ffffff"/>
        </w:rPr>
        <w:t xml:space="preserve">категория </w:t>
      </w:r>
      <w:r>
        <w:rPr>
          <w:rStyle w:val="style85"/>
          <w:color w:val="0645ad"/>
          <w:shd w:val="clear" w:color="auto" w:fill="ffffff"/>
        </w:rPr>
        <w:t>трудности</w:t>
      </w:r>
      <w:r>
        <w:rPr/>
        <w:fldChar w:fldCharType="end"/>
      </w:r>
      <w:r>
        <w:rPr>
          <w:color w:val="202122"/>
          <w:shd w:val="clear" w:color="auto" w:fill="ffffff"/>
        </w:rPr>
        <w:t> преодолённых локальных препятствий</w:t>
      </w:r>
      <w:r>
        <w:rPr/>
        <w:fldChar w:fldCharType="begin"/>
      </w:r>
      <w:r>
        <w:instrText xml:space="preserve"> HYPERLINK "https://ru.wikipedia.org/wiki/%D0%A2%D1%83%D1%80%D0%B8%D1%81%D1%82%D1%81%D0%BA%D0%B8%D0%B9_%D0%BF%D0%BE%D1%85%D0%BE%D0%B4" \l "cite_note-:2-5" </w:instrText>
      </w:r>
      <w:r>
        <w:rPr/>
        <w:fldChar w:fldCharType="separate"/>
      </w:r>
      <w:r>
        <w:rPr>
          <w:rStyle w:val="style85"/>
          <w:color w:val="0645ad"/>
          <w:shd w:val="clear" w:color="auto" w:fill="ffffff"/>
          <w:vertAlign w:val="superscript"/>
        </w:rPr>
        <w:t>[</w:t>
      </w:r>
      <w:r>
        <w:rPr/>
        <w:fldChar w:fldCharType="end"/>
      </w:r>
    </w:p>
    <w:p>
      <w:pPr>
        <w:pStyle w:val="style94"/>
        <w:shd w:val="clear" w:color="auto" w:fill="ffffff"/>
        <w:spacing w:before="0" w:beforeAutospacing="false" w:after="0" w:afterAutospacing="false"/>
        <w:ind w:firstLine="709"/>
        <w:jc w:val="both"/>
        <w:textAlignment w:val="baseline"/>
        <w:rPr/>
      </w:pPr>
      <w:r>
        <w:rPr>
          <w:b/>
        </w:rPr>
        <w:t>Урочище</w:t>
      </w:r>
      <w:r>
        <w:t xml:space="preserve"> – участок, отличающийся от окружающей среды.</w:t>
      </w:r>
    </w:p>
    <w:p>
      <w:pPr>
        <w:pStyle w:val="style94"/>
        <w:shd w:val="clear" w:color="auto" w:fill="ffffff"/>
        <w:spacing w:before="0" w:beforeAutospacing="false" w:after="0" w:afterAutospacing="false"/>
        <w:ind w:firstLine="709"/>
        <w:jc w:val="both"/>
        <w:rPr/>
      </w:pPr>
      <w:r>
        <w:rPr>
          <w:rStyle w:val="style87"/>
        </w:rPr>
        <w:t>УТП</w:t>
      </w:r>
      <w:r>
        <w:t> - учебно-тренировочный (спортивный) поход.</w:t>
      </w:r>
    </w:p>
    <w:p>
      <w:pPr>
        <w:pStyle w:val="style94"/>
        <w:shd w:val="clear" w:color="auto" w:fill="ffffff"/>
        <w:spacing w:before="0" w:beforeAutospacing="false" w:after="0" w:afterAutospacing="false"/>
        <w:ind w:firstLine="709"/>
        <w:jc w:val="both"/>
        <w:textAlignment w:val="baseline"/>
        <w:rPr/>
      </w:pPr>
      <w:r>
        <w:rPr>
          <w:b/>
        </w:rPr>
        <w:t xml:space="preserve">Фал </w:t>
      </w:r>
      <w:r>
        <w:t>– канат, веревка, трос.</w:t>
      </w:r>
    </w:p>
    <w:p>
      <w:pPr>
        <w:pStyle w:val="style94"/>
        <w:shd w:val="clear" w:color="auto" w:fill="ffffff"/>
        <w:spacing w:before="0" w:beforeAutospacing="false" w:after="0" w:afterAutospacing="false"/>
        <w:ind w:firstLine="709"/>
        <w:jc w:val="both"/>
        <w:rPr/>
      </w:pPr>
      <w:r>
        <w:rPr>
          <w:rStyle w:val="style87"/>
        </w:rPr>
        <w:t>Шквал</w:t>
      </w:r>
      <w:r>
        <w:t> - порыв ветра или внезапно хлынувший дождь.</w:t>
      </w:r>
    </w:p>
    <w:p>
      <w:pPr>
        <w:pStyle w:val="style94"/>
        <w:shd w:val="clear" w:color="auto" w:fill="ffffff"/>
        <w:spacing w:before="0" w:beforeAutospacing="false" w:after="0" w:afterAutospacing="false"/>
        <w:ind w:firstLine="709"/>
        <w:jc w:val="both"/>
        <w:rPr/>
      </w:pPr>
      <w:r>
        <w:rPr>
          <w:rStyle w:val="style87"/>
        </w:rPr>
        <w:t>Шкипер</w:t>
      </w:r>
      <w:r>
        <w:t xml:space="preserve"> - капитан (англ. </w:t>
      </w:r>
      <w:r>
        <w:t>captain</w:t>
      </w:r>
      <w:r>
        <w:t xml:space="preserve">, </w:t>
      </w:r>
      <w:r>
        <w:t>master</w:t>
      </w:r>
      <w:r>
        <w:t>) судна.</w:t>
      </w:r>
    </w:p>
    <w:p>
      <w:pPr>
        <w:pStyle w:val="style94"/>
        <w:shd w:val="clear" w:color="auto" w:fill="ffffff"/>
        <w:spacing w:before="0" w:beforeAutospacing="false" w:after="0" w:afterAutospacing="false"/>
        <w:ind w:firstLine="709"/>
        <w:jc w:val="both"/>
        <w:textAlignment w:val="baseline"/>
        <w:rPr/>
      </w:pPr>
      <w:r>
        <w:rPr>
          <w:b/>
        </w:rPr>
        <w:t>Шлем</w:t>
      </w:r>
      <w:r>
        <w:t xml:space="preserve"> – средство индивидуальной защиты головы.</w:t>
      </w:r>
    </w:p>
    <w:p>
      <w:pPr>
        <w:pStyle w:val="style94"/>
        <w:shd w:val="clear" w:color="auto" w:fill="ffffff"/>
        <w:spacing w:before="0" w:beforeAutospacing="false" w:after="0" w:afterAutospacing="false"/>
        <w:ind w:firstLine="709"/>
        <w:jc w:val="both"/>
        <w:textAlignment w:val="baseline"/>
        <w:rPr/>
      </w:pPr>
      <w:r>
        <w:rPr>
          <w:b/>
        </w:rPr>
        <w:t>Шок</w:t>
      </w:r>
      <w:r>
        <w:t xml:space="preserve"> – общее расстройство организма.</w:t>
      </w:r>
    </w:p>
    <w:p>
      <w:pPr>
        <w:pStyle w:val="style0"/>
        <w:spacing w:after="0" w:lineRule="auto" w:line="259"/>
        <w:ind w:left="0" w:firstLine="0"/>
        <w:rPr>
          <w:color w:val="auto"/>
        </w:rPr>
      </w:pPr>
    </w:p>
    <w:p>
      <w:pPr>
        <w:pStyle w:val="style0"/>
        <w:spacing w:after="27" w:lineRule="auto" w:line="259"/>
        <w:ind w:left="10" w:right="7" w:hanging="10"/>
        <w:rPr>
          <w:color w:val="auto"/>
        </w:rPr>
      </w:pPr>
    </w:p>
    <w:p>
      <w:pPr>
        <w:pStyle w:val="style0"/>
        <w:spacing w:after="27" w:lineRule="auto" w:line="259"/>
        <w:ind w:left="10" w:right="7" w:hanging="10"/>
        <w:jc w:val="right"/>
        <w:rPr>
          <w:b/>
          <w:color w:val="auto"/>
        </w:rPr>
      </w:pPr>
    </w:p>
    <w:p>
      <w:pPr>
        <w:pStyle w:val="style0"/>
        <w:spacing w:after="27" w:lineRule="auto" w:line="259"/>
        <w:ind w:left="10" w:right="7" w:hanging="10"/>
        <w:jc w:val="right"/>
        <w:rPr>
          <w:b/>
          <w:color w:val="auto"/>
        </w:rPr>
      </w:pPr>
    </w:p>
    <w:p>
      <w:pPr>
        <w:pStyle w:val="style0"/>
        <w:spacing w:after="27" w:lineRule="auto" w:line="259"/>
        <w:ind w:left="10" w:right="7" w:hanging="10"/>
        <w:jc w:val="right"/>
        <w:rPr>
          <w:b/>
          <w:color w:val="auto"/>
        </w:rPr>
      </w:pPr>
    </w:p>
    <w:p>
      <w:pPr>
        <w:pStyle w:val="style0"/>
        <w:spacing w:after="27" w:lineRule="auto" w:line="259"/>
        <w:ind w:left="10" w:right="7" w:hanging="10"/>
        <w:jc w:val="right"/>
        <w:rPr>
          <w:b/>
          <w:color w:val="auto"/>
        </w:rPr>
      </w:pPr>
    </w:p>
    <w:p>
      <w:pPr>
        <w:pStyle w:val="style0"/>
        <w:spacing w:after="27" w:lineRule="auto" w:line="259"/>
        <w:ind w:left="10" w:right="7" w:hanging="10"/>
        <w:jc w:val="right"/>
        <w:rPr>
          <w:b/>
          <w:color w:val="auto"/>
        </w:rPr>
      </w:pPr>
    </w:p>
    <w:p>
      <w:pPr>
        <w:pStyle w:val="style0"/>
        <w:spacing w:after="27" w:lineRule="auto" w:line="259"/>
        <w:ind w:left="10" w:right="7" w:hanging="10"/>
        <w:jc w:val="right"/>
        <w:rPr>
          <w:color w:val="auto"/>
        </w:rPr>
      </w:pPr>
      <w:r>
        <w:rPr>
          <w:b/>
          <w:color w:val="auto"/>
        </w:rPr>
        <w:t xml:space="preserve">Приложение 2 </w:t>
      </w:r>
    </w:p>
    <w:p>
      <w:pPr>
        <w:pStyle w:val="style0"/>
        <w:spacing w:after="11" w:lineRule="auto" w:line="270"/>
        <w:ind w:left="360" w:firstLine="708"/>
        <w:jc w:val="center"/>
        <w:rPr>
          <w:b/>
          <w:color w:val="auto"/>
        </w:rPr>
      </w:pPr>
    </w:p>
    <w:p>
      <w:pPr>
        <w:pStyle w:val="style0"/>
        <w:spacing w:after="11" w:lineRule="auto" w:line="270"/>
        <w:ind w:left="360" w:firstLine="708"/>
        <w:jc w:val="center"/>
        <w:rPr>
          <w:color w:val="auto"/>
        </w:rPr>
      </w:pPr>
      <w:r>
        <w:rPr>
          <w:b/>
          <w:color w:val="auto"/>
        </w:rPr>
        <w:t xml:space="preserve">Критерии оценивания сформированных </w:t>
      </w:r>
      <w:r>
        <w:rPr>
          <w:b/>
          <w:color w:val="auto"/>
        </w:rPr>
        <w:t>знаний и умений</w:t>
      </w:r>
      <w:r>
        <w:rPr>
          <w:b/>
          <w:color w:val="auto"/>
        </w:rPr>
        <w:t xml:space="preserve"> учащихс</w:t>
      </w:r>
      <w:r>
        <w:rPr>
          <w:b/>
          <w:color w:val="auto"/>
        </w:rPr>
        <w:t xml:space="preserve">я по </w:t>
      </w:r>
      <w:r>
        <w:rPr>
          <w:b/>
          <w:color w:val="auto"/>
        </w:rPr>
        <w:t>программе</w:t>
      </w:r>
      <w:r>
        <w:rPr>
          <w:b/>
          <w:color w:val="auto"/>
        </w:rPr>
        <w:t xml:space="preserve"> «</w:t>
      </w:r>
      <w:r>
        <w:rPr>
          <w:b/>
          <w:color w:val="auto"/>
        </w:rPr>
        <w:t>Начальная туристско-краеведческая подготовка</w:t>
      </w:r>
      <w:r>
        <w:rPr>
          <w:b/>
          <w:color w:val="auto"/>
        </w:rPr>
        <w:t xml:space="preserve">» </w:t>
      </w:r>
    </w:p>
    <w:p>
      <w:pPr>
        <w:pStyle w:val="style0"/>
        <w:spacing w:after="26" w:lineRule="auto" w:line="259"/>
        <w:ind w:left="1068" w:firstLine="0"/>
        <w:jc w:val="center"/>
        <w:rPr>
          <w:b/>
          <w:color w:val="auto"/>
        </w:rPr>
      </w:pPr>
    </w:p>
    <w:p>
      <w:pPr>
        <w:pStyle w:val="style0"/>
        <w:spacing w:after="136" w:lineRule="auto" w:line="259"/>
        <w:ind w:left="417" w:firstLine="0"/>
        <w:jc w:val="center"/>
        <w:rPr>
          <w:color w:val="auto"/>
        </w:rPr>
      </w:pPr>
    </w:p>
    <w:p>
      <w:pPr>
        <w:pStyle w:val="style1"/>
        <w:ind w:left="393"/>
        <w:rPr>
          <w:color w:val="auto"/>
        </w:rPr>
      </w:pPr>
      <w:r>
        <w:rPr>
          <w:color w:val="auto"/>
        </w:rPr>
        <w:t xml:space="preserve">Критерии оценивания сформированных </w:t>
      </w:r>
      <w:r>
        <w:rPr>
          <w:color w:val="auto"/>
        </w:rPr>
        <w:t xml:space="preserve">знаний, умений и навыков </w:t>
      </w:r>
      <w:r>
        <w:rPr>
          <w:color w:val="auto"/>
        </w:rPr>
        <w:t>учащихся по дополнительной общеобразовательной общеразвива</w:t>
      </w:r>
      <w:r>
        <w:rPr>
          <w:color w:val="auto"/>
        </w:rPr>
        <w:t>ющей программе «</w:t>
      </w:r>
      <w:r>
        <w:rPr>
          <w:color w:val="auto"/>
        </w:rPr>
        <w:t>Начальная туристско- краеведческая подготовка</w:t>
      </w:r>
      <w:r>
        <w:rPr>
          <w:color w:val="auto"/>
        </w:rPr>
        <w:t xml:space="preserve">» </w:t>
      </w:r>
    </w:p>
    <w:tbl>
      <w:tblPr>
        <w:tblStyle w:val="style4102"/>
        <w:tblW w:w="9631" w:type="dxa"/>
        <w:tblInd w:w="365" w:type="dxa"/>
        <w:tblCellMar>
          <w:top w:w="7" w:type="dxa"/>
          <w:left w:w="108" w:type="dxa"/>
          <w:right w:w="48" w:type="dxa"/>
        </w:tblCellMar>
        <w:tblLook w:val="04A0" w:firstRow="1" w:lastRow="0" w:firstColumn="1" w:lastColumn="0" w:noHBand="0" w:noVBand="1"/>
      </w:tblPr>
      <w:tblGrid>
        <w:gridCol w:w="2263"/>
        <w:gridCol w:w="1164"/>
        <w:gridCol w:w="1158"/>
        <w:gridCol w:w="860"/>
        <w:gridCol w:w="860"/>
        <w:gridCol w:w="861"/>
        <w:gridCol w:w="862"/>
        <w:gridCol w:w="1606"/>
      </w:tblGrid>
      <w:tr>
        <w:trPr>
          <w:trHeight w:val="286" w:hRule="atLeast"/>
        </w:trPr>
        <w:tc>
          <w:tcPr>
            <w:tcW w:w="2189" w:type="dxa"/>
            <w:vMerge w:val="restart"/>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5" w:firstLine="0"/>
              <w:jc w:val="center"/>
              <w:rPr>
                <w:color w:val="auto"/>
              </w:rPr>
            </w:pPr>
            <w:r>
              <w:rPr>
                <w:b/>
                <w:color w:val="auto"/>
              </w:rPr>
              <w:t xml:space="preserve"> </w:t>
            </w:r>
          </w:p>
        </w:tc>
        <w:tc>
          <w:tcPr>
            <w:tcW w:w="5836" w:type="dxa"/>
            <w:gridSpan w:val="6"/>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9" w:firstLine="0"/>
              <w:jc w:val="center"/>
              <w:rPr>
                <w:color w:val="auto"/>
              </w:rPr>
            </w:pPr>
            <w:r>
              <w:rPr>
                <w:b/>
                <w:color w:val="auto"/>
              </w:rPr>
              <w:t xml:space="preserve">Фамилия, имя/ баллы </w:t>
            </w:r>
          </w:p>
        </w:tc>
        <w:tc>
          <w:tcPr>
            <w:tcW w:w="1606" w:type="dxa"/>
            <w:vMerge w:val="restart"/>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rPr>
                <w:color w:val="auto"/>
              </w:rPr>
            </w:pPr>
            <w:r>
              <w:rPr>
                <w:b/>
                <w:color w:val="auto"/>
              </w:rPr>
              <w:t xml:space="preserve">Примечания </w:t>
            </w:r>
          </w:p>
        </w:tc>
      </w:tr>
      <w:tr>
        <w:tblPrEx/>
        <w:trPr>
          <w:trHeight w:val="1114" w:hRule="atLeast"/>
        </w:trPr>
        <w:tc>
          <w:tcPr>
            <w:tcW w:w="0" w:type="auto"/>
            <w:vMerge w:val="continue"/>
            <w:tcBorders>
              <w:top w:val="nil"/>
              <w:left w:val="single" w:sz="4" w:space="0" w:color="000000"/>
              <w:bottom w:val="single" w:sz="4" w:space="0" w:color="000000"/>
              <w:right w:val="single" w:sz="4" w:space="0" w:color="000000"/>
            </w:tcBorders>
          </w:tcPr>
          <w:p>
            <w:pPr>
              <w:pStyle w:val="style0"/>
              <w:spacing w:after="160" w:lineRule="auto" w:line="259"/>
              <w:ind w:left="0" w:firstLine="0"/>
              <w:jc w:val="left"/>
              <w:rPr>
                <w:color w:val="auto"/>
              </w:rPr>
            </w:pP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71"/>
              <w:ind w:left="0" w:firstLine="0"/>
              <w:jc w:val="center"/>
              <w:rPr>
                <w:color w:val="auto"/>
              </w:rPr>
            </w:pPr>
            <w:r>
              <w:rPr>
                <w:color w:val="auto"/>
              </w:rPr>
              <w:t xml:space="preserve">Иванов И. </w:t>
            </w:r>
          </w:p>
          <w:p>
            <w:pPr>
              <w:pStyle w:val="style0"/>
              <w:spacing w:after="0" w:lineRule="auto" w:line="259"/>
              <w:ind w:left="1" w:firstLine="0"/>
              <w:jc w:val="center"/>
              <w:rPr>
                <w:color w:val="auto"/>
              </w:rPr>
            </w:pPr>
            <w:r>
              <w:rPr>
                <w:color w:val="auto"/>
              </w:rPr>
              <w:t xml:space="preserve"> </w:t>
            </w:r>
          </w:p>
          <w:p>
            <w:pPr>
              <w:pStyle w:val="style0"/>
              <w:spacing w:after="0" w:lineRule="auto" w:line="259"/>
              <w:ind w:left="1" w:firstLine="0"/>
              <w:jc w:val="center"/>
              <w:rPr>
                <w:color w:val="auto"/>
              </w:rPr>
            </w:pPr>
            <w:r>
              <w:rPr>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70"/>
              <w:ind w:left="0" w:firstLine="0"/>
              <w:jc w:val="center"/>
              <w:rPr>
                <w:color w:val="auto"/>
              </w:rPr>
            </w:pPr>
            <w:r>
              <w:rPr>
                <w:color w:val="auto"/>
              </w:rPr>
              <w:t xml:space="preserve">Петров В. </w:t>
            </w:r>
          </w:p>
          <w:p>
            <w:pPr>
              <w:pStyle w:val="style0"/>
              <w:spacing w:after="0" w:lineRule="auto" w:line="259"/>
              <w:ind w:left="0" w:firstLine="0"/>
              <w:jc w:val="center"/>
              <w:rPr>
                <w:color w:val="auto"/>
              </w:rPr>
            </w:pPr>
            <w:r>
              <w:rPr>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0" w:type="auto"/>
            <w:vMerge w:val="continue"/>
            <w:tcBorders>
              <w:top w:val="nil"/>
              <w:left w:val="single" w:sz="4" w:space="0" w:color="000000"/>
              <w:bottom w:val="single" w:sz="4" w:space="0" w:color="000000"/>
              <w:right w:val="single" w:sz="4" w:space="0" w:color="000000"/>
            </w:tcBorders>
          </w:tcPr>
          <w:p>
            <w:pPr>
              <w:pStyle w:val="style0"/>
              <w:spacing w:after="160" w:lineRule="auto" w:line="259"/>
              <w:ind w:left="0" w:firstLine="0"/>
              <w:jc w:val="left"/>
              <w:rPr>
                <w:color w:val="auto"/>
              </w:rPr>
            </w:pPr>
          </w:p>
        </w:tc>
      </w:tr>
      <w:tr>
        <w:tblPrEx/>
        <w:trPr>
          <w:trHeight w:val="562"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Диагностируемые компетенции </w:t>
            </w:r>
          </w:p>
        </w:tc>
        <w:tc>
          <w:tcPr>
            <w:tcW w:w="5836" w:type="dxa"/>
            <w:gridSpan w:val="6"/>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62" w:firstLine="0"/>
              <w:jc w:val="center"/>
              <w:rPr>
                <w:color w:val="auto"/>
              </w:rPr>
            </w:pPr>
            <w:r>
              <w:rPr>
                <w:b/>
                <w:color w:val="auto"/>
              </w:rPr>
              <w:t xml:space="preserve">Туристская подготовка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6" w:firstLine="0"/>
              <w:jc w:val="center"/>
              <w:rPr>
                <w:color w:val="auto"/>
              </w:rPr>
            </w:pPr>
            <w:r>
              <w:rPr>
                <w:color w:val="auto"/>
              </w:rPr>
              <w:t xml:space="preserve">Знания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89" w:firstLine="0"/>
              <w:jc w:val="left"/>
              <w:rPr>
                <w:color w:val="auto"/>
              </w:rPr>
            </w:pPr>
            <w:r>
              <w:rPr>
                <w:color w:val="auto"/>
              </w:rPr>
              <w:t xml:space="preserve">Умения и навыки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5" w:firstLine="0"/>
              <w:jc w:val="center"/>
              <w:rPr>
                <w:color w:val="auto"/>
              </w:rPr>
            </w:pPr>
            <w:r>
              <w:rPr>
                <w:color w:val="auto"/>
              </w:rPr>
              <w:t xml:space="preserve"> </w:t>
            </w:r>
          </w:p>
        </w:tc>
        <w:tc>
          <w:tcPr>
            <w:tcW w:w="5836" w:type="dxa"/>
            <w:gridSpan w:val="6"/>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60" w:firstLine="0"/>
              <w:jc w:val="center"/>
              <w:rPr>
                <w:color w:val="auto"/>
              </w:rPr>
            </w:pPr>
            <w:r>
              <w:rPr>
                <w:b/>
                <w:color w:val="auto"/>
              </w:rPr>
              <w:t xml:space="preserve">Топография и ориентирование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8"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6" w:firstLine="0"/>
              <w:jc w:val="center"/>
              <w:rPr>
                <w:color w:val="auto"/>
              </w:rPr>
            </w:pPr>
            <w:r>
              <w:rPr>
                <w:color w:val="auto"/>
              </w:rPr>
              <w:t xml:space="preserve">Знания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89" w:firstLine="0"/>
              <w:jc w:val="left"/>
              <w:rPr>
                <w:color w:val="auto"/>
              </w:rPr>
            </w:pPr>
            <w:r>
              <w:rPr>
                <w:color w:val="auto"/>
              </w:rPr>
              <w:t xml:space="preserve">Умения и навыки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5" w:firstLine="0"/>
              <w:jc w:val="center"/>
              <w:rPr>
                <w:color w:val="auto"/>
              </w:rPr>
            </w:pPr>
            <w:r>
              <w:rPr>
                <w:color w:val="auto"/>
              </w:rPr>
              <w:t xml:space="preserve"> </w:t>
            </w:r>
          </w:p>
        </w:tc>
        <w:tc>
          <w:tcPr>
            <w:tcW w:w="5836" w:type="dxa"/>
            <w:gridSpan w:val="6"/>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63" w:firstLine="0"/>
              <w:jc w:val="center"/>
              <w:rPr>
                <w:color w:val="auto"/>
              </w:rPr>
            </w:pPr>
            <w:r>
              <w:rPr>
                <w:b/>
                <w:color w:val="auto"/>
              </w:rPr>
              <w:t>Основы гигиены и первой помощи</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6" w:firstLine="0"/>
              <w:jc w:val="center"/>
              <w:rPr>
                <w:color w:val="auto"/>
              </w:rPr>
            </w:pPr>
            <w:r>
              <w:rPr>
                <w:color w:val="auto"/>
              </w:rPr>
              <w:t xml:space="preserve">Знания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89" w:firstLine="0"/>
              <w:jc w:val="left"/>
              <w:rPr>
                <w:color w:val="auto"/>
              </w:rPr>
            </w:pPr>
            <w:r>
              <w:rPr>
                <w:color w:val="auto"/>
              </w:rPr>
              <w:t xml:space="preserve">Умения и навыки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5" w:firstLine="0"/>
              <w:jc w:val="center"/>
              <w:rPr>
                <w:color w:val="auto"/>
              </w:rPr>
            </w:pPr>
            <w:r>
              <w:rPr>
                <w:color w:val="auto"/>
              </w:rPr>
              <w:t xml:space="preserve"> </w:t>
            </w:r>
          </w:p>
        </w:tc>
        <w:tc>
          <w:tcPr>
            <w:tcW w:w="5836" w:type="dxa"/>
            <w:gridSpan w:val="6"/>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69" w:firstLine="0"/>
              <w:jc w:val="center"/>
              <w:rPr>
                <w:b/>
                <w:color w:val="auto"/>
              </w:rPr>
            </w:pPr>
            <w:r>
              <w:rPr>
                <w:b/>
                <w:color w:val="auto"/>
              </w:rPr>
              <w:t>Краеведение</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8"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6" w:firstLine="0"/>
              <w:jc w:val="center"/>
              <w:rPr>
                <w:color w:val="auto"/>
              </w:rPr>
            </w:pPr>
            <w:r>
              <w:rPr>
                <w:color w:val="auto"/>
              </w:rPr>
              <w:t xml:space="preserve">Знания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403"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89" w:firstLine="0"/>
              <w:jc w:val="left"/>
              <w:rPr>
                <w:color w:val="auto"/>
              </w:rPr>
            </w:pPr>
            <w:r>
              <w:rPr>
                <w:color w:val="auto"/>
              </w:rPr>
              <w:t xml:space="preserve">Умения и навыки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5" w:firstLine="0"/>
              <w:jc w:val="center"/>
              <w:rPr>
                <w:color w:val="auto"/>
              </w:rPr>
            </w:pPr>
            <w:r>
              <w:rPr>
                <w:color w:val="auto"/>
              </w:rPr>
              <w:t xml:space="preserve"> </w:t>
            </w:r>
          </w:p>
        </w:tc>
        <w:tc>
          <w:tcPr>
            <w:tcW w:w="5836" w:type="dxa"/>
            <w:gridSpan w:val="6"/>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65" w:firstLine="0"/>
              <w:jc w:val="center"/>
              <w:rPr>
                <w:color w:val="auto"/>
              </w:rPr>
            </w:pPr>
            <w:r>
              <w:rPr>
                <w:b/>
                <w:color w:val="auto"/>
              </w:rPr>
              <w:t xml:space="preserve">Обеспечение безопасности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8"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6" w:firstLine="0"/>
              <w:jc w:val="center"/>
              <w:rPr>
                <w:color w:val="auto"/>
              </w:rPr>
            </w:pPr>
            <w:r>
              <w:rPr>
                <w:color w:val="auto"/>
              </w:rPr>
              <w:t xml:space="preserve">Знания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89" w:firstLine="0"/>
              <w:jc w:val="left"/>
              <w:rPr>
                <w:color w:val="auto"/>
              </w:rPr>
            </w:pPr>
            <w:r>
              <w:rPr>
                <w:color w:val="auto"/>
              </w:rPr>
              <w:t xml:space="preserve">Умения и навыки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5" w:firstLine="0"/>
              <w:jc w:val="center"/>
              <w:rPr>
                <w:color w:val="auto"/>
              </w:rPr>
            </w:pPr>
            <w:r>
              <w:rPr>
                <w:color w:val="auto"/>
              </w:rPr>
              <w:t xml:space="preserve"> </w:t>
            </w:r>
          </w:p>
        </w:tc>
        <w:tc>
          <w:tcPr>
            <w:tcW w:w="7442" w:type="dxa"/>
            <w:gridSpan w:val="7"/>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62" w:firstLine="0"/>
              <w:jc w:val="center"/>
              <w:rPr>
                <w:color w:val="auto"/>
              </w:rPr>
            </w:pPr>
            <w:r>
              <w:rPr>
                <w:b/>
                <w:color w:val="auto"/>
              </w:rPr>
              <w:t xml:space="preserve">Специальная подготовка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56" w:firstLine="0"/>
              <w:jc w:val="center"/>
              <w:rPr>
                <w:color w:val="auto"/>
              </w:rPr>
            </w:pPr>
            <w:r>
              <w:rPr>
                <w:color w:val="auto"/>
              </w:rPr>
              <w:t xml:space="preserve">Знания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r>
        <w:tblPrEx/>
        <w:trPr>
          <w:trHeight w:val="286" w:hRule="atLeast"/>
        </w:trPr>
        <w:tc>
          <w:tcPr>
            <w:tcW w:w="2189"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89" w:firstLine="0"/>
              <w:jc w:val="left"/>
              <w:rPr>
                <w:color w:val="auto"/>
              </w:rPr>
            </w:pPr>
            <w:r>
              <w:rPr>
                <w:color w:val="auto"/>
              </w:rPr>
              <w:t xml:space="preserve">Умения и навыки </w:t>
            </w:r>
          </w:p>
        </w:tc>
        <w:tc>
          <w:tcPr>
            <w:tcW w:w="116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1" w:firstLine="0"/>
              <w:jc w:val="center"/>
              <w:rPr>
                <w:color w:val="auto"/>
              </w:rPr>
            </w:pPr>
            <w:r>
              <w:rPr>
                <w:b/>
                <w:color w:val="auto"/>
              </w:rPr>
              <w:t xml:space="preserve"> </w:t>
            </w:r>
          </w:p>
        </w:tc>
        <w:tc>
          <w:tcPr>
            <w:tcW w:w="1162"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2" w:firstLine="0"/>
              <w:jc w:val="center"/>
              <w:rPr>
                <w:color w:val="auto"/>
              </w:rPr>
            </w:pPr>
            <w:r>
              <w:rPr>
                <w:b/>
                <w:color w:val="auto"/>
              </w:rPr>
              <w:t xml:space="preserve"> </w:t>
            </w:r>
          </w:p>
        </w:tc>
        <w:tc>
          <w:tcPr>
            <w:tcW w:w="877"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right="3" w:firstLine="0"/>
              <w:jc w:val="center"/>
              <w:rPr>
                <w:color w:val="auto"/>
              </w:rPr>
            </w:pPr>
            <w:r>
              <w:rPr>
                <w:b/>
                <w:color w:val="auto"/>
              </w:rPr>
              <w:t xml:space="preserve"> </w:t>
            </w:r>
          </w:p>
        </w:tc>
        <w:tc>
          <w:tcPr>
            <w:tcW w:w="878"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0" w:firstLine="0"/>
              <w:jc w:val="center"/>
              <w:rPr>
                <w:color w:val="auto"/>
              </w:rPr>
            </w:pPr>
            <w:r>
              <w:rPr>
                <w:b/>
                <w:color w:val="auto"/>
              </w:rPr>
              <w:t xml:space="preserve"> </w:t>
            </w:r>
          </w:p>
        </w:tc>
        <w:tc>
          <w:tcPr>
            <w:tcW w:w="1606" w:type="dxa"/>
            <w:tcBorders>
              <w:top w:val="single" w:sz="4" w:space="0" w:color="000000"/>
              <w:left w:val="single" w:sz="4" w:space="0" w:color="000000"/>
              <w:bottom w:val="single" w:sz="4" w:space="0" w:color="000000"/>
              <w:right w:val="single" w:sz="4" w:space="0" w:color="000000"/>
            </w:tcBorders>
          </w:tcPr>
          <w:p>
            <w:pPr>
              <w:pStyle w:val="style0"/>
              <w:spacing w:after="0" w:lineRule="auto" w:line="259"/>
              <w:ind w:left="2" w:firstLine="0"/>
              <w:jc w:val="center"/>
              <w:rPr>
                <w:color w:val="auto"/>
              </w:rPr>
            </w:pPr>
            <w:r>
              <w:rPr>
                <w:b/>
                <w:color w:val="auto"/>
              </w:rPr>
              <w:t xml:space="preserve"> </w:t>
            </w:r>
          </w:p>
        </w:tc>
      </w:tr>
    </w:tbl>
    <w:p>
      <w:pPr>
        <w:pStyle w:val="style0"/>
        <w:spacing w:after="132" w:lineRule="auto" w:line="259"/>
        <w:ind w:left="360" w:firstLine="0"/>
        <w:jc w:val="left"/>
        <w:rPr>
          <w:color w:val="auto"/>
        </w:rPr>
      </w:pPr>
      <w:r>
        <w:rPr>
          <w:b/>
          <w:color w:val="auto"/>
        </w:rPr>
        <w:t xml:space="preserve"> </w:t>
      </w:r>
    </w:p>
    <w:p>
      <w:pPr>
        <w:pStyle w:val="style0"/>
        <w:spacing w:after="0" w:lineRule="auto" w:line="278"/>
        <w:ind w:left="360" w:firstLine="708"/>
        <w:jc w:val="left"/>
        <w:rPr>
          <w:color w:val="auto"/>
        </w:rPr>
      </w:pPr>
      <w:r>
        <w:rPr>
          <w:color w:val="auto"/>
          <w:u w:val="single" w:color="000000"/>
        </w:rPr>
        <w:t>Для определения учебных результатов учащихся выделены следующие критерии</w:t>
      </w:r>
      <w:r>
        <w:rPr>
          <w:color w:val="auto"/>
        </w:rPr>
        <w:t xml:space="preserve"> </w:t>
      </w:r>
      <w:r>
        <w:rPr>
          <w:color w:val="auto"/>
          <w:u w:val="single" w:color="000000"/>
        </w:rPr>
        <w:t>уровней обученности:</w:t>
      </w:r>
      <w:r>
        <w:rPr>
          <w:color w:val="auto"/>
        </w:rPr>
        <w:t xml:space="preserve"> </w:t>
      </w:r>
    </w:p>
    <w:p>
      <w:pPr>
        <w:pStyle w:val="style0"/>
        <w:ind w:left="362"/>
        <w:rPr>
          <w:color w:val="auto"/>
        </w:rPr>
      </w:pPr>
      <w:r>
        <w:rPr>
          <w:color w:val="auto"/>
        </w:rPr>
        <w:t>Высокий уровень (2 балла) - учащийся владеет</w:t>
      </w:r>
      <w:r>
        <w:rPr>
          <w:color w:val="auto"/>
        </w:rPr>
        <w:t xml:space="preserve"> </w:t>
      </w:r>
      <w:r>
        <w:rPr>
          <w:color w:val="auto"/>
        </w:rPr>
        <w:t>ЗУНами</w:t>
      </w:r>
      <w:r>
        <w:rPr>
          <w:color w:val="auto"/>
        </w:rPr>
        <w:t xml:space="preserve">, свободно ориентируется в терминологии и понятиях, осознанно и грамотно применяет знания на практике. </w:t>
      </w:r>
    </w:p>
    <w:p>
      <w:pPr>
        <w:pStyle w:val="style0"/>
        <w:spacing w:after="10" w:lineRule="auto" w:line="267"/>
        <w:ind w:left="362"/>
        <w:jc w:val="left"/>
        <w:rPr>
          <w:color w:val="auto"/>
        </w:rPr>
      </w:pPr>
      <w:r>
        <w:rPr>
          <w:color w:val="auto"/>
        </w:rPr>
        <w:t xml:space="preserve">Средний уровень (1 балл) – учащийся овладел менее чем ½ от объема знаний, предусмотренных программой, ориентируется в понятиях и применяет усвоенные знания по подсказке педагога или сверстников.  </w:t>
      </w:r>
    </w:p>
    <w:p>
      <w:pPr>
        <w:pStyle w:val="style0"/>
        <w:ind w:left="362"/>
        <w:rPr>
          <w:color w:val="auto"/>
        </w:rPr>
      </w:pPr>
      <w:r>
        <w:rPr>
          <w:color w:val="auto"/>
        </w:rPr>
        <w:t xml:space="preserve">Низкий уровень (0 баллов) – учащийся практически не усвоил теоретическое содержание программы, не овладел умениями и навыкам. </w:t>
      </w:r>
    </w:p>
    <w:p>
      <w:pPr>
        <w:pStyle w:val="style0"/>
        <w:ind w:left="362"/>
        <w:rPr>
          <w:color w:val="auto"/>
        </w:rPr>
      </w:pPr>
      <w:r>
        <w:rPr>
          <w:color w:val="auto"/>
        </w:rPr>
        <w:t>Для определения учебных результатов учащихся выделены следующие критерии уровней обученности:</w:t>
      </w:r>
    </w:p>
    <w:p>
      <w:pPr>
        <w:pStyle w:val="style0"/>
        <w:ind w:left="362"/>
        <w:rPr>
          <w:color w:val="auto"/>
        </w:rPr>
      </w:pPr>
      <w:r>
        <w:rPr>
          <w:color w:val="auto"/>
        </w:rPr>
        <w:t>Высокий уровень 3 балла;</w:t>
      </w:r>
    </w:p>
    <w:p>
      <w:pPr>
        <w:pStyle w:val="style0"/>
        <w:ind w:left="362"/>
        <w:rPr>
          <w:color w:val="auto"/>
        </w:rPr>
      </w:pPr>
      <w:r>
        <w:rPr>
          <w:color w:val="auto"/>
        </w:rPr>
        <w:t>Средний уровень – 2 балла;</w:t>
      </w:r>
    </w:p>
    <w:p>
      <w:pPr>
        <w:pStyle w:val="style0"/>
        <w:ind w:left="362"/>
        <w:rPr>
          <w:rFonts w:ascii="Arial" w:cs="Arial" w:eastAsia="Arial" w:hAnsi="Arial"/>
          <w:color w:val="auto"/>
        </w:rPr>
      </w:pPr>
      <w:r>
        <w:rPr>
          <w:color w:val="auto"/>
        </w:rPr>
        <w:t>Низкий уровень – 1 балл.</w:t>
      </w:r>
      <w:r>
        <w:rPr>
          <w:rFonts w:ascii="Arial" w:cs="Arial" w:eastAsia="Arial" w:hAnsi="Arial"/>
          <w:color w:val="auto"/>
        </w:rPr>
        <w:t xml:space="preserve"> </w:t>
      </w:r>
    </w:p>
    <w:p>
      <w:pPr>
        <w:pStyle w:val="style0"/>
        <w:spacing w:after="0" w:lineRule="auto" w:line="240"/>
        <w:rPr>
          <w:b/>
          <w:szCs w:val="24"/>
        </w:rPr>
      </w:pPr>
    </w:p>
    <w:p>
      <w:pPr>
        <w:pStyle w:val="style0"/>
        <w:spacing w:after="0" w:lineRule="auto" w:line="240"/>
        <w:rPr>
          <w:b/>
          <w:szCs w:val="24"/>
          <w:highlight w:val="yellow"/>
        </w:rPr>
      </w:pPr>
    </w:p>
    <w:p>
      <w:pPr>
        <w:pStyle w:val="style0"/>
        <w:spacing w:after="0" w:lineRule="auto" w:line="240"/>
        <w:rPr>
          <w:b/>
          <w:szCs w:val="24"/>
          <w:highlight w:val="yellow"/>
        </w:rPr>
      </w:pPr>
    </w:p>
    <w:p>
      <w:pPr>
        <w:pStyle w:val="style0"/>
        <w:spacing w:after="0" w:lineRule="auto" w:line="240"/>
        <w:rPr>
          <w:b/>
          <w:szCs w:val="24"/>
        </w:rPr>
      </w:pPr>
      <w:r>
        <w:rPr>
          <w:b/>
          <w:szCs w:val="24"/>
        </w:rPr>
        <w:t>Тест «Туристическое снаряжение»</w:t>
      </w:r>
      <w:bookmarkStart w:id="1" w:name="_GoBack"/>
      <w:bookmarkEnd w:id="1"/>
    </w:p>
    <w:p>
      <w:pPr>
        <w:pStyle w:val="style0"/>
        <w:spacing w:after="0" w:lineRule="auto" w:line="240"/>
        <w:rPr>
          <w:szCs w:val="24"/>
        </w:rPr>
      </w:pPr>
      <w:r>
        <w:rPr>
          <w:szCs w:val="24"/>
        </w:rPr>
        <w:t>Цель теста – оценка уровня знаний учащихся по основным терминам и понятиям</w:t>
      </w:r>
      <w:r>
        <w:rPr>
          <w:szCs w:val="24"/>
        </w:rPr>
        <w:t>.</w:t>
      </w:r>
      <w:r>
        <w:rPr>
          <w:szCs w:val="24"/>
        </w:rPr>
        <w:t xml:space="preserve"> </w:t>
      </w:r>
    </w:p>
    <w:p>
      <w:pPr>
        <w:pStyle w:val="style0"/>
        <w:spacing w:after="0" w:lineRule="auto" w:line="240"/>
        <w:rPr>
          <w:szCs w:val="24"/>
        </w:rPr>
      </w:pPr>
      <w:r>
        <w:rPr>
          <w:szCs w:val="24"/>
        </w:rPr>
        <w:t xml:space="preserve">Учащимся предлагается </w:t>
      </w:r>
      <w:r>
        <w:rPr>
          <w:szCs w:val="24"/>
        </w:rPr>
        <w:t>выбрать правильные варианты ответов на 1</w:t>
      </w:r>
      <w:r>
        <w:rPr>
          <w:szCs w:val="24"/>
        </w:rPr>
        <w:t>5 вопросов</w:t>
      </w:r>
      <w:r>
        <w:rPr>
          <w:szCs w:val="24"/>
        </w:rPr>
        <w:t xml:space="preserve"> </w:t>
      </w:r>
      <w:r>
        <w:rPr>
          <w:szCs w:val="24"/>
        </w:rPr>
        <w:t>.</w:t>
      </w:r>
    </w:p>
    <w:p>
      <w:pPr>
        <w:pStyle w:val="style0"/>
        <w:spacing w:after="0" w:lineRule="auto" w:line="240"/>
        <w:rPr>
          <w:szCs w:val="24"/>
        </w:rPr>
      </w:pPr>
      <w:r>
        <w:rPr>
          <w:szCs w:val="24"/>
        </w:rPr>
        <w:t>Оценка:</w:t>
      </w:r>
    </w:p>
    <w:p>
      <w:pPr>
        <w:pStyle w:val="style0"/>
        <w:spacing w:after="0" w:lineRule="auto" w:line="240"/>
        <w:rPr>
          <w:szCs w:val="24"/>
        </w:rPr>
      </w:pPr>
      <w:r>
        <w:rPr>
          <w:szCs w:val="24"/>
        </w:rPr>
        <w:t>Учащийся получает оценку «отлично» ответив правильно на 80-100% вопросов;</w:t>
      </w:r>
    </w:p>
    <w:p>
      <w:pPr>
        <w:pStyle w:val="style0"/>
        <w:spacing w:after="0" w:lineRule="auto" w:line="240"/>
        <w:rPr>
          <w:szCs w:val="24"/>
        </w:rPr>
      </w:pPr>
      <w:r>
        <w:rPr>
          <w:szCs w:val="24"/>
        </w:rPr>
        <w:t>Учащийся получает оценку «хорошо» ответив правильно на 79-60% вопросов;</w:t>
      </w:r>
    </w:p>
    <w:p>
      <w:pPr>
        <w:pStyle w:val="style0"/>
        <w:spacing w:after="0" w:lineRule="auto" w:line="240"/>
        <w:rPr>
          <w:szCs w:val="24"/>
        </w:rPr>
      </w:pPr>
      <w:r>
        <w:rPr>
          <w:szCs w:val="24"/>
        </w:rPr>
        <w:t>Учащийся получает оценку «удовлетворительно» ответив</w:t>
      </w:r>
      <w:r>
        <w:rPr>
          <w:szCs w:val="24"/>
        </w:rPr>
        <w:t xml:space="preserve"> </w:t>
      </w:r>
      <w:r>
        <w:rPr>
          <w:szCs w:val="24"/>
        </w:rPr>
        <w:t>правильно на 59 -30% вопросов;</w:t>
      </w:r>
    </w:p>
    <w:p>
      <w:pPr>
        <w:pStyle w:val="style0"/>
        <w:spacing w:after="0" w:lineRule="auto" w:line="240"/>
        <w:rPr>
          <w:szCs w:val="24"/>
        </w:rPr>
      </w:pPr>
      <w:r>
        <w:rPr>
          <w:szCs w:val="24"/>
        </w:rPr>
        <w:t>Учащийся получает оценку «н</w:t>
      </w:r>
      <w:r>
        <w:rPr>
          <w:szCs w:val="24"/>
        </w:rPr>
        <w:t>е</w:t>
      </w:r>
      <w:r>
        <w:rPr>
          <w:szCs w:val="24"/>
        </w:rPr>
        <w:t xml:space="preserve"> </w:t>
      </w:r>
      <w:r>
        <w:rPr>
          <w:szCs w:val="24"/>
        </w:rPr>
        <w:t>удовлетворительно», ответив правильно менее</w:t>
      </w:r>
      <w:r>
        <w:rPr>
          <w:szCs w:val="24"/>
        </w:rPr>
        <w:t>,</w:t>
      </w:r>
      <w:r>
        <w:rPr>
          <w:szCs w:val="24"/>
        </w:rPr>
        <w:t xml:space="preserve"> чем на 30% ответов</w:t>
      </w:r>
    </w:p>
    <w:p>
      <w:pPr>
        <w:pStyle w:val="style0"/>
        <w:spacing w:lineRule="auto" w:line="240"/>
        <w:ind w:firstLine="0"/>
        <w:rPr>
          <w:szCs w:val="24"/>
        </w:rPr>
      </w:pPr>
    </w:p>
    <w:p>
      <w:pPr>
        <w:pStyle w:val="style0"/>
        <w:spacing w:after="0" w:lineRule="auto" w:line="240"/>
        <w:ind w:left="0" w:firstLine="709"/>
        <w:rPr>
          <w:rFonts w:eastAsia="Calibri"/>
          <w:b/>
          <w:szCs w:val="24"/>
        </w:rPr>
      </w:pPr>
      <w:r>
        <w:rPr>
          <w:b/>
          <w:szCs w:val="24"/>
        </w:rPr>
        <w:t xml:space="preserve">   </w:t>
      </w:r>
      <w:r>
        <w:rPr>
          <w:b/>
          <w:szCs w:val="24"/>
        </w:rPr>
        <w:t xml:space="preserve">Тест </w:t>
      </w:r>
      <w:r>
        <w:rPr>
          <w:rFonts w:eastAsia="Calibri"/>
          <w:b/>
          <w:color w:val="000000"/>
          <w:szCs w:val="24"/>
        </w:rPr>
        <w:t>« Туристы в походе»</w:t>
      </w:r>
    </w:p>
    <w:p>
      <w:pPr>
        <w:pStyle w:val="style0"/>
        <w:spacing w:after="0" w:lineRule="auto" w:line="240"/>
        <w:rPr>
          <w:szCs w:val="24"/>
        </w:rPr>
      </w:pPr>
      <w:r>
        <w:rPr>
          <w:szCs w:val="24"/>
        </w:rPr>
        <w:t xml:space="preserve">Цель теста – оценка уровня знаний учащихся по </w:t>
      </w:r>
      <w:r>
        <w:rPr>
          <w:szCs w:val="24"/>
        </w:rPr>
        <w:t>правилам в походе.</w:t>
      </w:r>
      <w:r>
        <w:rPr>
          <w:szCs w:val="24"/>
        </w:rPr>
        <w:t xml:space="preserve"> </w:t>
      </w:r>
    </w:p>
    <w:p>
      <w:pPr>
        <w:pStyle w:val="style0"/>
        <w:spacing w:after="0" w:lineRule="auto" w:line="240"/>
        <w:rPr>
          <w:szCs w:val="24"/>
        </w:rPr>
      </w:pPr>
      <w:r>
        <w:rPr>
          <w:szCs w:val="24"/>
        </w:rPr>
        <w:t xml:space="preserve">Учащимся предлагается </w:t>
      </w:r>
      <w:r>
        <w:rPr>
          <w:szCs w:val="24"/>
        </w:rPr>
        <w:t xml:space="preserve">выбрать правильные варианты ответов на </w:t>
      </w:r>
      <w:r>
        <w:rPr>
          <w:szCs w:val="24"/>
        </w:rPr>
        <w:t>19</w:t>
      </w:r>
      <w:r>
        <w:rPr>
          <w:szCs w:val="24"/>
        </w:rPr>
        <w:t xml:space="preserve"> вопросов</w:t>
      </w:r>
      <w:r>
        <w:rPr>
          <w:szCs w:val="24"/>
        </w:rPr>
        <w:t>.</w:t>
      </w:r>
      <w:r>
        <w:rPr>
          <w:szCs w:val="24"/>
        </w:rPr>
        <w:t xml:space="preserve"> </w:t>
      </w:r>
    </w:p>
    <w:p>
      <w:pPr>
        <w:pStyle w:val="style0"/>
        <w:spacing w:after="0" w:lineRule="auto" w:line="240"/>
        <w:rPr>
          <w:szCs w:val="24"/>
        </w:rPr>
      </w:pPr>
      <w:r>
        <w:rPr>
          <w:szCs w:val="24"/>
        </w:rPr>
        <w:t>Оценка:</w:t>
      </w:r>
    </w:p>
    <w:p>
      <w:pPr>
        <w:pStyle w:val="style0"/>
        <w:spacing w:after="0" w:lineRule="auto" w:line="240"/>
        <w:rPr>
          <w:szCs w:val="24"/>
        </w:rPr>
      </w:pPr>
      <w:r>
        <w:rPr>
          <w:szCs w:val="24"/>
        </w:rPr>
        <w:t>Учащийся получает оценку «отлично» ответив правильно на 80-100% вопросов;</w:t>
      </w:r>
    </w:p>
    <w:p>
      <w:pPr>
        <w:pStyle w:val="style0"/>
        <w:spacing w:after="0" w:lineRule="auto" w:line="240"/>
        <w:rPr>
          <w:szCs w:val="24"/>
        </w:rPr>
      </w:pPr>
      <w:r>
        <w:rPr>
          <w:szCs w:val="24"/>
        </w:rPr>
        <w:t>Учащийся получает оценку «хорошо» ответив правильно на 79-60% вопросов;</w:t>
      </w:r>
    </w:p>
    <w:p>
      <w:pPr>
        <w:pStyle w:val="style0"/>
        <w:spacing w:after="0" w:lineRule="auto" w:line="240"/>
        <w:rPr>
          <w:szCs w:val="24"/>
        </w:rPr>
      </w:pPr>
      <w:r>
        <w:rPr>
          <w:szCs w:val="24"/>
        </w:rPr>
        <w:t>Учащийся получает оценку «удовлетворительно» ответив</w:t>
      </w:r>
      <w:r>
        <w:rPr>
          <w:szCs w:val="24"/>
        </w:rPr>
        <w:t xml:space="preserve"> </w:t>
      </w:r>
      <w:r>
        <w:rPr>
          <w:szCs w:val="24"/>
        </w:rPr>
        <w:t>правильно на 59 -30% вопросов;</w:t>
      </w:r>
    </w:p>
    <w:p>
      <w:pPr>
        <w:pStyle w:val="style0"/>
        <w:spacing w:after="0" w:lineRule="auto" w:line="240"/>
        <w:rPr>
          <w:szCs w:val="24"/>
        </w:rPr>
      </w:pPr>
      <w:r>
        <w:rPr>
          <w:szCs w:val="24"/>
        </w:rPr>
        <w:t>Учащийся получает оценку «н</w:t>
      </w:r>
      <w:r>
        <w:rPr>
          <w:szCs w:val="24"/>
        </w:rPr>
        <w:t>е</w:t>
      </w:r>
      <w:r>
        <w:rPr>
          <w:szCs w:val="24"/>
        </w:rPr>
        <w:t xml:space="preserve"> </w:t>
      </w:r>
      <w:r>
        <w:rPr>
          <w:szCs w:val="24"/>
        </w:rPr>
        <w:t>удовлетворительно», ответив правильно менее</w:t>
      </w:r>
      <w:r>
        <w:rPr>
          <w:szCs w:val="24"/>
        </w:rPr>
        <w:t>,</w:t>
      </w:r>
      <w:r>
        <w:rPr>
          <w:szCs w:val="24"/>
        </w:rPr>
        <w:t xml:space="preserve"> чем на 30% ответов</w:t>
      </w:r>
    </w:p>
    <w:p>
      <w:pPr>
        <w:pStyle w:val="style0"/>
        <w:spacing w:lineRule="auto" w:line="240"/>
        <w:ind w:firstLine="0"/>
        <w:rPr>
          <w:szCs w:val="24"/>
        </w:rPr>
      </w:pPr>
    </w:p>
    <w:p>
      <w:pPr>
        <w:pStyle w:val="style0"/>
        <w:spacing w:lineRule="auto" w:line="240"/>
        <w:rPr>
          <w:szCs w:val="24"/>
        </w:rPr>
      </w:pPr>
    </w:p>
    <w:p>
      <w:pPr>
        <w:pStyle w:val="style0"/>
        <w:ind w:left="0" w:firstLine="0"/>
        <w:rPr>
          <w:rFonts w:ascii="Arial" w:cs="Arial" w:eastAsia="Arial" w:hAnsi="Arial"/>
          <w:color w:val="auto"/>
        </w:rPr>
      </w:pPr>
    </w:p>
    <w:sectPr>
      <w:footerReference w:type="even" r:id="rId5"/>
      <w:footerReference w:type="default" r:id="rId6"/>
      <w:pgSz w:w="11906" w:h="16838" w:orient="portrait"/>
      <w:pgMar w:top="1135" w:right="1130" w:bottom="1148" w:left="773"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cc"/>
    <w:family w:val="roman"/>
    <w:pitch w:val="variable"/>
    <w:sig w:usb0="E0002AFF" w:usb1="C0007841" w:usb2="00000009" w:usb3="00000000" w:csb0="000001FF" w:csb1="00000000"/>
  </w:font>
  <w:font w:name="Courier New">
    <w:altName w:val="Courier New"/>
    <w:panose1 w:val="02070309020002020404"/>
    <w:charset w:val="cc"/>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cc"/>
    <w:family w:val="swiss"/>
    <w:pitch w:val="variable"/>
    <w:sig w:usb0="E10002FF" w:usb1="4000ACFF" w:usb2="00000009" w:usb3="00000000" w:csb0="0000019F" w:csb1="00000000"/>
  </w:font>
  <w:font w:name="Segoe UI Symbol">
    <w:altName w:val="Segoe UI Symbol"/>
    <w:panose1 w:val="020b0502040002020203"/>
    <w:charset w:val="00"/>
    <w:family w:val="swiss"/>
    <w:pitch w:val="variable"/>
    <w:sig w:usb0="8000006F" w:usb1="1200FBEF" w:usb2="0004C000" w:usb3="00000000" w:csb0="00000001" w:csb1="00000000"/>
  </w:font>
  <w:font w:name="Arial">
    <w:altName w:val="Arial"/>
    <w:panose1 w:val="020b0604020002020204"/>
    <w:charset w:val="cc"/>
    <w:family w:val="swiss"/>
    <w:pitch w:val="variable"/>
    <w:sig w:usb0="E0002AFF" w:usb1="C0007843" w:usb2="00000009" w:usb3="00000000" w:csb0="000001FF" w:csb1="00000000"/>
  </w:font>
  <w:font w:name="Segoe UI">
    <w:altName w:val="Segoe UI"/>
    <w:panose1 w:val="020b0502040002020203"/>
    <w:charset w:val="cc"/>
    <w:family w:val="swiss"/>
    <w:pitch w:val="variable"/>
    <w:sig w:usb0="E10022FF" w:usb1="C000E47F" w:usb2="00000029" w:usb3="00000000" w:csb0="000001DF" w:csb1="00000000"/>
  </w:font>
  <w:font w:name="Calibri Light">
    <w:altName w:val="Arial"/>
    <w:panose1 w:val="00000000000000000000"/>
    <w:charset w:val="cc"/>
    <w:family w:val="swiss"/>
    <w:pitch w:val="variable"/>
    <w:sig w:usb0="00000000"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spacing w:after="0" w:lineRule="auto" w:line="259"/>
      <w:ind w:left="357" w:firstLine="0"/>
      <w:jc w:val="center"/>
      <w:rPr/>
    </w:pPr>
    <w:r>
      <w:rPr/>
      <w:fldChar w:fldCharType="begin"/>
    </w:r>
    <w:r>
      <w:instrText xml:space="preserve"> PAGE   \* MERGEFORMAT </w:instrText>
    </w:r>
    <w:r>
      <w:rPr/>
      <w:fldChar w:fldCharType="separate"/>
    </w:r>
    <w:r>
      <w:t>2</w:t>
    </w:r>
    <w:r>
      <w:rPr/>
      <w:fldChar w:fldCharType="end"/>
    </w:r>
    <w:r>
      <w:t xml:space="preserve"> </w:t>
    </w:r>
  </w:p>
  <w:p>
    <w:pPr>
      <w:pStyle w:val="style0"/>
      <w:spacing w:after="0" w:lineRule="auto" w:line="259"/>
      <w:ind w:left="360" w:firstLine="0"/>
      <w:jc w:val="left"/>
      <w:rPr/>
    </w:pPr>
    <w:r>
      <w:rPr>
        <w:rFonts w:ascii="Calibri" w:cs="Calibri" w:eastAsia="Calibri" w:hAnsi="Calibri"/>
        <w:sz w:val="22"/>
      </w:rPr>
      <w:t xml:space="preserve"> </w: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spacing w:after="0" w:lineRule="auto" w:line="259"/>
      <w:ind w:left="357" w:firstLine="0"/>
      <w:jc w:val="center"/>
      <w:rPr/>
    </w:pPr>
    <w:r>
      <w:rPr/>
      <w:fldChar w:fldCharType="begin"/>
    </w:r>
    <w:r>
      <w:instrText xml:space="preserve"> PAGE   \* MERGEFORMAT </w:instrText>
    </w:r>
    <w:r>
      <w:rPr/>
      <w:fldChar w:fldCharType="separate"/>
    </w:r>
    <w:r>
      <w:rPr>
        <w:noProof/>
      </w:rPr>
      <w:t>2</w:t>
    </w:r>
    <w:r>
      <w:rPr/>
      <w:fldChar w:fldCharType="end"/>
    </w:r>
    <w:r>
      <w:t xml:space="preserve"> </w:t>
    </w:r>
  </w:p>
  <w:p>
    <w:pPr>
      <w:pStyle w:val="style0"/>
      <w:spacing w:after="0" w:lineRule="auto" w:line="259"/>
      <w:ind w:left="360" w:firstLine="0"/>
      <w:jc w:val="left"/>
      <w:rPr/>
    </w:pPr>
    <w:r>
      <w:rPr>
        <w:rFonts w:ascii="Calibri" w:cs="Calibri" w:eastAsia="Calibri" w:hAnsi="Calibri"/>
        <w:sz w:val="22"/>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516B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0000001"/>
    <w:multiLevelType w:val="hybridMultilevel"/>
    <w:tmpl w:val="51C0C07E"/>
    <w:lvl w:ilvl="0" w:tplc="2A4AA57E">
      <w:start w:val="2"/>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52480CEC">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2C261104">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391AEBB0">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4E4C4F64">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FF6EB5F8">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9014DB80">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5CFC8D72">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E5B609C2">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
    <w:nsid w:val="00000002"/>
    <w:multiLevelType w:val="hybridMultilevel"/>
    <w:tmpl w:val="9BAC807E"/>
    <w:lvl w:ilvl="0" w:tplc="CB74A4E4">
      <w:start w:val="1"/>
      <w:numFmt w:val="bullet"/>
      <w:lvlText w:val=""/>
      <w:lvlJc w:val="left"/>
      <w:pPr>
        <w:ind w:left="1844"/>
      </w:pPr>
      <w:rPr>
        <w:rFonts w:ascii="Wingdings" w:cs="Wingdings" w:eastAsia="Wingdings" w:hAnsi="Wingdings"/>
        <w:b w:val="false"/>
        <w:i w:val="false"/>
        <w:color w:val="000000"/>
        <w:sz w:val="24"/>
        <w:szCs w:val="24"/>
        <w:u w:val="none" w:color="000000"/>
        <w:bdr w:val="none" w:sz="0" w:space="0" w:color="auto"/>
        <w:shd w:val="clear" w:color="auto" w:fill="auto"/>
        <w:vertAlign w:val="baseline"/>
      </w:rPr>
    </w:lvl>
    <w:lvl w:ilvl="1" w:tplc="65B2ECA6">
      <w:start w:val="1"/>
      <w:numFmt w:val="bullet"/>
      <w:lvlText w:val="-"/>
      <w:lvlJc w:val="left"/>
      <w:pPr>
        <w:ind w:left="2201"/>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1CF8C88C">
      <w:start w:val="1"/>
      <w:numFmt w:val="bullet"/>
      <w:lvlText w:val="▪"/>
      <w:lvlJc w:val="left"/>
      <w:pPr>
        <w:ind w:left="21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4A9CB1BA">
      <w:start w:val="1"/>
      <w:numFmt w:val="bullet"/>
      <w:lvlText w:val="•"/>
      <w:lvlJc w:val="left"/>
      <w:pPr>
        <w:ind w:left="28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A7ECA27E">
      <w:start w:val="1"/>
      <w:numFmt w:val="bullet"/>
      <w:lvlText w:val="o"/>
      <w:lvlJc w:val="left"/>
      <w:pPr>
        <w:ind w:left="35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66C03E96">
      <w:start w:val="1"/>
      <w:numFmt w:val="bullet"/>
      <w:lvlText w:val="▪"/>
      <w:lvlJc w:val="left"/>
      <w:pPr>
        <w:ind w:left="43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6958EB2C">
      <w:start w:val="1"/>
      <w:numFmt w:val="bullet"/>
      <w:lvlText w:val="•"/>
      <w:lvlJc w:val="left"/>
      <w:pPr>
        <w:ind w:left="50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8DC66566">
      <w:start w:val="1"/>
      <w:numFmt w:val="bullet"/>
      <w:lvlText w:val="o"/>
      <w:lvlJc w:val="left"/>
      <w:pPr>
        <w:ind w:left="57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61D24AFE">
      <w:start w:val="1"/>
      <w:numFmt w:val="bullet"/>
      <w:lvlText w:val="▪"/>
      <w:lvlJc w:val="left"/>
      <w:pPr>
        <w:ind w:left="64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3">
    <w:nsid w:val="00000003"/>
    <w:multiLevelType w:val="hybridMultilevel"/>
    <w:tmpl w:val="83640F66"/>
    <w:lvl w:ilvl="0" w:tplc="06FE9188">
      <w:start w:val="1"/>
      <w:numFmt w:val="bullet"/>
      <w:lvlText w:val="-"/>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72B88BD6">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11B6C088">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B76A0D3A">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D49AA386">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EDFA1790">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2C7CF190">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E7DA5726">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E5B88226">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
    <w:nsid w:val="00000004"/>
    <w:multiLevelType w:val="hybridMultilevel"/>
    <w:tmpl w:val="2D7C3C06"/>
    <w:lvl w:ilvl="0" w:tplc="28E8BD3E">
      <w:start w:val="1"/>
      <w:numFmt w:val="decimal"/>
      <w:lvlText w:val="%1."/>
      <w:lvlJc w:val="left"/>
      <w:pPr>
        <w:ind w:left="713"/>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AE6019FE">
      <w:start w:val="1"/>
      <w:numFmt w:val="lowerLetter"/>
      <w:lvlText w:val="%2"/>
      <w:lvlJc w:val="left"/>
      <w:pPr>
        <w:ind w:left="1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7CF89A3A">
      <w:start w:val="1"/>
      <w:numFmt w:val="lowerRoman"/>
      <w:lvlText w:val="%3"/>
      <w:lvlJc w:val="left"/>
      <w:pPr>
        <w:ind w:left="2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331E6448">
      <w:start w:val="1"/>
      <w:numFmt w:val="decimal"/>
      <w:lvlText w:val="%4"/>
      <w:lvlJc w:val="left"/>
      <w:pPr>
        <w:ind w:left="3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76981D30">
      <w:start w:val="1"/>
      <w:numFmt w:val="lowerLetter"/>
      <w:lvlText w:val="%5"/>
      <w:lvlJc w:val="left"/>
      <w:pPr>
        <w:ind w:left="39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043CBF28">
      <w:start w:val="1"/>
      <w:numFmt w:val="lowerRoman"/>
      <w:lvlText w:val="%6"/>
      <w:lvlJc w:val="left"/>
      <w:pPr>
        <w:ind w:left="46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09346DE0">
      <w:start w:val="1"/>
      <w:numFmt w:val="decimal"/>
      <w:lvlText w:val="%7"/>
      <w:lvlJc w:val="left"/>
      <w:pPr>
        <w:ind w:left="53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CAD84DF2">
      <w:start w:val="1"/>
      <w:numFmt w:val="lowerLetter"/>
      <w:lvlText w:val="%8"/>
      <w:lvlJc w:val="left"/>
      <w:pPr>
        <w:ind w:left="6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97261A9E">
      <w:start w:val="1"/>
      <w:numFmt w:val="lowerRoman"/>
      <w:lvlText w:val="%9"/>
      <w:lvlJc w:val="left"/>
      <w:pPr>
        <w:ind w:left="6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5">
    <w:nsid w:val="00000005"/>
    <w:multiLevelType w:val="hybridMultilevel"/>
    <w:tmpl w:val="80BE9E2E"/>
    <w:lvl w:ilvl="0" w:tplc="C0F4050E">
      <w:start w:val="5"/>
      <w:numFmt w:val="decimal"/>
      <w:lvlText w:val="%1."/>
      <w:lvlJc w:val="left"/>
      <w:pPr>
        <w:ind w:left="1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449CA316">
      <w:start w:val="1"/>
      <w:numFmt w:val="lowerLetter"/>
      <w:lvlText w:val="%2"/>
      <w:lvlJc w:val="left"/>
      <w:pPr>
        <w:ind w:left="1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FEFA646C">
      <w:start w:val="1"/>
      <w:numFmt w:val="lowerRoman"/>
      <w:lvlText w:val="%3"/>
      <w:lvlJc w:val="left"/>
      <w:pPr>
        <w:ind w:left="2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1BA4E6A6">
      <w:start w:val="1"/>
      <w:numFmt w:val="decimal"/>
      <w:lvlText w:val="%4"/>
      <w:lvlJc w:val="left"/>
      <w:pPr>
        <w:ind w:left="3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23BC6188">
      <w:start w:val="1"/>
      <w:numFmt w:val="lowerLetter"/>
      <w:lvlText w:val="%5"/>
      <w:lvlJc w:val="left"/>
      <w:pPr>
        <w:ind w:left="39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F87691BC">
      <w:start w:val="1"/>
      <w:numFmt w:val="lowerRoman"/>
      <w:lvlText w:val="%6"/>
      <w:lvlJc w:val="left"/>
      <w:pPr>
        <w:ind w:left="46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649C4E00">
      <w:start w:val="1"/>
      <w:numFmt w:val="decimal"/>
      <w:lvlText w:val="%7"/>
      <w:lvlJc w:val="left"/>
      <w:pPr>
        <w:ind w:left="53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AE9AD410">
      <w:start w:val="1"/>
      <w:numFmt w:val="lowerLetter"/>
      <w:lvlText w:val="%8"/>
      <w:lvlJc w:val="left"/>
      <w:pPr>
        <w:ind w:left="6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EAE61EB0">
      <w:start w:val="1"/>
      <w:numFmt w:val="lowerRoman"/>
      <w:lvlText w:val="%9"/>
      <w:lvlJc w:val="left"/>
      <w:pPr>
        <w:ind w:left="6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6">
    <w:nsid w:val="00000006"/>
    <w:multiLevelType w:val="hybridMultilevel"/>
    <w:tmpl w:val="64AEDA4C"/>
    <w:lvl w:ilvl="0" w:tplc="11AA2D02">
      <w:start w:val="6"/>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020A976A">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53AA0690">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2638A448">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E172773A">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6842184E">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D7206F82">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4B905554">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E96EE87E">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7">
    <w:nsid w:val="00000007"/>
    <w:multiLevelType w:val="hybridMultilevel"/>
    <w:tmpl w:val="D1F6888C"/>
    <w:lvl w:ilvl="0" w:tplc="EB7A3CF2">
      <w:start w:val="1"/>
      <w:numFmt w:val="bullet"/>
      <w:lvlText w:val="•"/>
      <w:lvlJc w:val="left"/>
      <w:pPr>
        <w:ind w:left="362"/>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1" w:tplc="6C7C375A">
      <w:start w:val="1"/>
      <w:numFmt w:val="bullet"/>
      <w:lvlText w:val="o"/>
      <w:lvlJc w:val="left"/>
      <w:pPr>
        <w:ind w:left="178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2" w:tplc="BF40798A">
      <w:start w:val="1"/>
      <w:numFmt w:val="bullet"/>
      <w:lvlText w:val="▪"/>
      <w:lvlJc w:val="left"/>
      <w:pPr>
        <w:ind w:left="250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3" w:tplc="40405D9E">
      <w:start w:val="1"/>
      <w:numFmt w:val="bullet"/>
      <w:lvlText w:val="•"/>
      <w:lvlJc w:val="left"/>
      <w:pPr>
        <w:ind w:left="322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4" w:tplc="EC668214">
      <w:start w:val="1"/>
      <w:numFmt w:val="bullet"/>
      <w:lvlText w:val="o"/>
      <w:lvlJc w:val="left"/>
      <w:pPr>
        <w:ind w:left="394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5" w:tplc="B0B46708">
      <w:start w:val="1"/>
      <w:numFmt w:val="bullet"/>
      <w:lvlText w:val="▪"/>
      <w:lvlJc w:val="left"/>
      <w:pPr>
        <w:ind w:left="466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6" w:tplc="21148410">
      <w:start w:val="1"/>
      <w:numFmt w:val="bullet"/>
      <w:lvlText w:val="•"/>
      <w:lvlJc w:val="left"/>
      <w:pPr>
        <w:ind w:left="538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7" w:tplc="E2DC8C36">
      <w:start w:val="1"/>
      <w:numFmt w:val="bullet"/>
      <w:lvlText w:val="o"/>
      <w:lvlJc w:val="left"/>
      <w:pPr>
        <w:ind w:left="6108"/>
      </w:pPr>
      <w:rPr>
        <w:rFonts w:ascii="Calibri" w:cs="Calibri" w:eastAsia="Calibri" w:hAnsi="Calibri"/>
        <w:b/>
        <w:bCs/>
        <w:i w:val="false"/>
        <w:color w:val="181717"/>
        <w:sz w:val="20"/>
        <w:szCs w:val="20"/>
        <w:u w:val="none" w:color="000000"/>
        <w:bdr w:val="none" w:sz="0" w:space="0" w:color="auto"/>
        <w:shd w:val="clear" w:color="auto" w:fill="auto"/>
        <w:vertAlign w:val="baseline"/>
      </w:rPr>
    </w:lvl>
    <w:lvl w:ilvl="8" w:tplc="84C025D2">
      <w:start w:val="1"/>
      <w:numFmt w:val="bullet"/>
      <w:lvlText w:val="▪"/>
      <w:lvlJc w:val="left"/>
      <w:pPr>
        <w:ind w:left="6828"/>
      </w:pPr>
      <w:rPr>
        <w:rFonts w:ascii="Calibri" w:cs="Calibri" w:eastAsia="Calibri" w:hAnsi="Calibri"/>
        <w:b/>
        <w:bCs/>
        <w:i w:val="false"/>
        <w:color w:val="181717"/>
        <w:sz w:val="20"/>
        <w:szCs w:val="20"/>
        <w:u w:val="none" w:color="000000"/>
        <w:bdr w:val="none" w:sz="0" w:space="0" w:color="auto"/>
        <w:shd w:val="clear" w:color="auto" w:fill="auto"/>
        <w:vertAlign w:val="baseline"/>
      </w:rPr>
    </w:lvl>
  </w:abstractNum>
  <w:abstractNum w:abstractNumId="8">
    <w:nsid w:val="00000008"/>
    <w:multiLevelType w:val="hybridMultilevel"/>
    <w:tmpl w:val="61F8012E"/>
    <w:lvl w:ilvl="0" w:tplc="9A88E32A">
      <w:start w:val="1"/>
      <w:numFmt w:val="decimal"/>
      <w:lvlText w:val="%1."/>
      <w:lvlJc w:val="left"/>
      <w:pPr>
        <w:ind w:left="1293"/>
      </w:pPr>
      <w:rPr>
        <w:rFonts w:ascii="Times New Roman" w:cs="Times New Roman" w:eastAsia="Times New Roman" w:hAnsi="Times New Roman"/>
        <w:b/>
        <w:bCs/>
        <w:i w:val="false"/>
        <w:color w:val="auto"/>
        <w:sz w:val="24"/>
        <w:szCs w:val="24"/>
        <w:u w:val="none" w:color="000000"/>
        <w:bdr w:val="none" w:sz="0" w:space="0" w:color="auto"/>
        <w:shd w:val="clear" w:color="auto" w:fill="auto"/>
        <w:vertAlign w:val="baseline"/>
      </w:rPr>
    </w:lvl>
    <w:lvl w:ilvl="1" w:tplc="747E8D04">
      <w:start w:val="1"/>
      <w:numFmt w:val="lowerLetter"/>
      <w:lvlText w:val="%2"/>
      <w:lvlJc w:val="left"/>
      <w:pPr>
        <w:ind w:left="184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2" w:tplc="407AFB36">
      <w:start w:val="1"/>
      <w:numFmt w:val="lowerRoman"/>
      <w:lvlText w:val="%3"/>
      <w:lvlJc w:val="left"/>
      <w:pPr>
        <w:ind w:left="256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3" w:tplc="E20A5524">
      <w:start w:val="1"/>
      <w:numFmt w:val="decimal"/>
      <w:lvlText w:val="%4"/>
      <w:lvlJc w:val="left"/>
      <w:pPr>
        <w:ind w:left="328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4" w:tplc="B0402496">
      <w:start w:val="1"/>
      <w:numFmt w:val="lowerLetter"/>
      <w:lvlText w:val="%5"/>
      <w:lvlJc w:val="left"/>
      <w:pPr>
        <w:ind w:left="400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5" w:tplc="13BEC862">
      <w:start w:val="1"/>
      <w:numFmt w:val="lowerRoman"/>
      <w:lvlText w:val="%6"/>
      <w:lvlJc w:val="left"/>
      <w:pPr>
        <w:ind w:left="472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6" w:tplc="0E1A4662">
      <w:start w:val="1"/>
      <w:numFmt w:val="decimal"/>
      <w:lvlText w:val="%7"/>
      <w:lvlJc w:val="left"/>
      <w:pPr>
        <w:ind w:left="544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7" w:tplc="733C5E8C">
      <w:start w:val="1"/>
      <w:numFmt w:val="lowerLetter"/>
      <w:lvlText w:val="%8"/>
      <w:lvlJc w:val="left"/>
      <w:pPr>
        <w:ind w:left="616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lvl w:ilvl="8" w:tplc="A3FC8B8A">
      <w:start w:val="1"/>
      <w:numFmt w:val="lowerRoman"/>
      <w:lvlText w:val="%9"/>
      <w:lvlJc w:val="left"/>
      <w:pPr>
        <w:ind w:left="6888"/>
      </w:pPr>
      <w:rPr>
        <w:rFonts w:ascii="Times New Roman" w:cs="Times New Roman" w:eastAsia="Times New Roman" w:hAnsi="Times New Roman"/>
        <w:b/>
        <w:bCs/>
        <w:i w:val="false"/>
        <w:color w:val="ff0000"/>
        <w:sz w:val="24"/>
        <w:szCs w:val="24"/>
        <w:u w:val="none" w:color="000000"/>
        <w:bdr w:val="none" w:sz="0" w:space="0" w:color="auto"/>
        <w:shd w:val="clear" w:color="auto" w:fill="auto"/>
        <w:vertAlign w:val="baseline"/>
      </w:rPr>
    </w:lvl>
  </w:abstractNum>
  <w:abstractNum w:abstractNumId="9">
    <w:nsid w:val="00000009"/>
    <w:multiLevelType w:val="hybridMultilevel"/>
    <w:tmpl w:val="5972D7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000000A"/>
    <w:multiLevelType w:val="hybridMultilevel"/>
    <w:tmpl w:val="754A38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000000B"/>
    <w:multiLevelType w:val="hybridMultilevel"/>
    <w:tmpl w:val="08226B4C"/>
    <w:lvl w:ilvl="0" w:tplc="E4E0F566">
      <w:start w:val="1"/>
      <w:numFmt w:val="bullet"/>
      <w:lvlText w:val=""/>
      <w:lvlJc w:val="left"/>
      <w:pPr>
        <w:ind w:left="2484"/>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1" w:tplc="14961690">
      <w:start w:val="1"/>
      <w:numFmt w:val="bullet"/>
      <w:lvlText w:val="o"/>
      <w:lvlJc w:val="left"/>
      <w:pPr>
        <w:ind w:left="250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2" w:tplc="D4FC803E">
      <w:start w:val="1"/>
      <w:numFmt w:val="bullet"/>
      <w:lvlText w:val="▪"/>
      <w:lvlJc w:val="left"/>
      <w:pPr>
        <w:ind w:left="322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3" w:tplc="5AA84326">
      <w:start w:val="1"/>
      <w:numFmt w:val="bullet"/>
      <w:lvlText w:val="•"/>
      <w:lvlJc w:val="left"/>
      <w:pPr>
        <w:ind w:left="3948"/>
      </w:pPr>
      <w:rPr>
        <w:rFonts w:ascii="Arial" w:cs="Arial" w:eastAsia="Arial" w:hAnsi="Arial"/>
        <w:b w:val="false"/>
        <w:i w:val="false"/>
        <w:color w:val="000000"/>
        <w:sz w:val="24"/>
        <w:szCs w:val="24"/>
        <w:u w:val="none" w:color="000000"/>
        <w:bdr w:val="none" w:sz="0" w:space="0" w:color="auto"/>
        <w:shd w:val="clear" w:color="auto" w:fill="auto"/>
        <w:vertAlign w:val="baseline"/>
      </w:rPr>
    </w:lvl>
    <w:lvl w:ilvl="4" w:tplc="6B9A7560">
      <w:start w:val="1"/>
      <w:numFmt w:val="bullet"/>
      <w:lvlText w:val="o"/>
      <w:lvlJc w:val="left"/>
      <w:pPr>
        <w:ind w:left="466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5" w:tplc="48206AF8">
      <w:start w:val="1"/>
      <w:numFmt w:val="bullet"/>
      <w:lvlText w:val="▪"/>
      <w:lvlJc w:val="left"/>
      <w:pPr>
        <w:ind w:left="538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6" w:tplc="0D9A4436">
      <w:start w:val="1"/>
      <w:numFmt w:val="bullet"/>
      <w:lvlText w:val="•"/>
      <w:lvlJc w:val="left"/>
      <w:pPr>
        <w:ind w:left="6108"/>
      </w:pPr>
      <w:rPr>
        <w:rFonts w:ascii="Arial" w:cs="Arial" w:eastAsia="Arial" w:hAnsi="Arial"/>
        <w:b w:val="false"/>
        <w:i w:val="false"/>
        <w:color w:val="000000"/>
        <w:sz w:val="24"/>
        <w:szCs w:val="24"/>
        <w:u w:val="none" w:color="000000"/>
        <w:bdr w:val="none" w:sz="0" w:space="0" w:color="auto"/>
        <w:shd w:val="clear" w:color="auto" w:fill="auto"/>
        <w:vertAlign w:val="baseline"/>
      </w:rPr>
    </w:lvl>
    <w:lvl w:ilvl="7" w:tplc="59521744">
      <w:start w:val="1"/>
      <w:numFmt w:val="bullet"/>
      <w:lvlText w:val="o"/>
      <w:lvlJc w:val="left"/>
      <w:pPr>
        <w:ind w:left="682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8" w:tplc="078E2E18">
      <w:start w:val="1"/>
      <w:numFmt w:val="bullet"/>
      <w:lvlText w:val="▪"/>
      <w:lvlJc w:val="left"/>
      <w:pPr>
        <w:ind w:left="754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abstractNum>
  <w:abstractNum w:abstractNumId="12">
    <w:nsid w:val="0000000C"/>
    <w:multiLevelType w:val="hybridMultilevel"/>
    <w:tmpl w:val="3EE8B6E6"/>
    <w:lvl w:ilvl="0" w:tplc="45E4C7AC">
      <w:start w:val="1"/>
      <w:numFmt w:val="decimal"/>
      <w:lvlText w:val="%1."/>
      <w:lvlJc w:val="left"/>
      <w:pPr>
        <w:ind w:left="715"/>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C51C4542">
      <w:start w:val="1"/>
      <w:numFmt w:val="lowerLetter"/>
      <w:lvlText w:val="%2"/>
      <w:lvlJc w:val="left"/>
      <w:pPr>
        <w:ind w:left="1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74DC85A0">
      <w:start w:val="1"/>
      <w:numFmt w:val="lowerRoman"/>
      <w:lvlText w:val="%3"/>
      <w:lvlJc w:val="left"/>
      <w:pPr>
        <w:ind w:left="2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A9ACAE98">
      <w:start w:val="1"/>
      <w:numFmt w:val="decimal"/>
      <w:lvlText w:val="%4"/>
      <w:lvlJc w:val="left"/>
      <w:pPr>
        <w:ind w:left="3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A88459B8">
      <w:start w:val="1"/>
      <w:numFmt w:val="lowerLetter"/>
      <w:lvlText w:val="%5"/>
      <w:lvlJc w:val="left"/>
      <w:pPr>
        <w:ind w:left="39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66D21F52">
      <w:start w:val="1"/>
      <w:numFmt w:val="lowerRoman"/>
      <w:lvlText w:val="%6"/>
      <w:lvlJc w:val="left"/>
      <w:pPr>
        <w:ind w:left="46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0A16491C">
      <w:start w:val="1"/>
      <w:numFmt w:val="decimal"/>
      <w:lvlText w:val="%7"/>
      <w:lvlJc w:val="left"/>
      <w:pPr>
        <w:ind w:left="53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464055DA">
      <w:start w:val="1"/>
      <w:numFmt w:val="lowerLetter"/>
      <w:lvlText w:val="%8"/>
      <w:lvlJc w:val="left"/>
      <w:pPr>
        <w:ind w:left="6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FE34DBBE">
      <w:start w:val="1"/>
      <w:numFmt w:val="lowerRoman"/>
      <w:lvlText w:val="%9"/>
      <w:lvlJc w:val="left"/>
      <w:pPr>
        <w:ind w:left="6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13">
    <w:nsid w:val="0000000D"/>
    <w:multiLevelType w:val="hybridMultilevel"/>
    <w:tmpl w:val="97984A5E"/>
    <w:lvl w:ilvl="0" w:tplc="45704A36">
      <w:start w:val="1"/>
      <w:numFmt w:val="bullet"/>
      <w:lvlText w:val="-"/>
      <w:lvlJc w:val="left"/>
      <w:pPr>
        <w:ind w:left="1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1" w:tplc="764220F8">
      <w:start w:val="1"/>
      <w:numFmt w:val="bullet"/>
      <w:lvlText w:val="o"/>
      <w:lvlJc w:val="left"/>
      <w:pPr>
        <w:ind w:left="118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2" w:tplc="3E0CB768">
      <w:start w:val="1"/>
      <w:numFmt w:val="bullet"/>
      <w:lvlText w:val="▪"/>
      <w:lvlJc w:val="left"/>
      <w:pPr>
        <w:ind w:left="19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3" w:tplc="7EA4D116">
      <w:start w:val="1"/>
      <w:numFmt w:val="bullet"/>
      <w:lvlText w:val="•"/>
      <w:lvlJc w:val="left"/>
      <w:pPr>
        <w:ind w:left="262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4" w:tplc="D5BAC504">
      <w:start w:val="1"/>
      <w:numFmt w:val="bullet"/>
      <w:lvlText w:val="o"/>
      <w:lvlJc w:val="left"/>
      <w:pPr>
        <w:ind w:left="334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5" w:tplc="9FD676E6">
      <w:start w:val="1"/>
      <w:numFmt w:val="bullet"/>
      <w:lvlText w:val="▪"/>
      <w:lvlJc w:val="left"/>
      <w:pPr>
        <w:ind w:left="406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6" w:tplc="BB38D088">
      <w:start w:val="1"/>
      <w:numFmt w:val="bullet"/>
      <w:lvlText w:val="•"/>
      <w:lvlJc w:val="left"/>
      <w:pPr>
        <w:ind w:left="478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7" w:tplc="6CE03132">
      <w:start w:val="1"/>
      <w:numFmt w:val="bullet"/>
      <w:lvlText w:val="o"/>
      <w:lvlJc w:val="left"/>
      <w:pPr>
        <w:ind w:left="55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8" w:tplc="CBD2E33A">
      <w:start w:val="1"/>
      <w:numFmt w:val="bullet"/>
      <w:lvlText w:val="▪"/>
      <w:lvlJc w:val="left"/>
      <w:pPr>
        <w:ind w:left="622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abstractNum>
  <w:abstractNum w:abstractNumId="14">
    <w:nsid w:val="0000000E"/>
    <w:multiLevelType w:val="hybridMultilevel"/>
    <w:tmpl w:val="2B64E58E"/>
    <w:lvl w:ilvl="0" w:tplc="F70E9F76">
      <w:start w:val="1"/>
      <w:numFmt w:val="bullet"/>
      <w:lvlText w:val="-"/>
      <w:lvlJc w:val="left"/>
      <w:pPr>
        <w:ind w:left="0"/>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1" w:tplc="2384011C">
      <w:start w:val="1"/>
      <w:numFmt w:val="bullet"/>
      <w:lvlText w:val="o"/>
      <w:lvlJc w:val="left"/>
      <w:pPr>
        <w:ind w:left="118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2" w:tplc="D95E9220">
      <w:start w:val="1"/>
      <w:numFmt w:val="bullet"/>
      <w:lvlText w:val="▪"/>
      <w:lvlJc w:val="left"/>
      <w:pPr>
        <w:ind w:left="19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3" w:tplc="4A26FF7A">
      <w:start w:val="1"/>
      <w:numFmt w:val="bullet"/>
      <w:lvlText w:val="•"/>
      <w:lvlJc w:val="left"/>
      <w:pPr>
        <w:ind w:left="262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4" w:tplc="7DE05776">
      <w:start w:val="1"/>
      <w:numFmt w:val="bullet"/>
      <w:lvlText w:val="o"/>
      <w:lvlJc w:val="left"/>
      <w:pPr>
        <w:ind w:left="334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5" w:tplc="AABEA598">
      <w:start w:val="1"/>
      <w:numFmt w:val="bullet"/>
      <w:lvlText w:val="▪"/>
      <w:lvlJc w:val="left"/>
      <w:pPr>
        <w:ind w:left="406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6" w:tplc="39BE9494">
      <w:start w:val="1"/>
      <w:numFmt w:val="bullet"/>
      <w:lvlText w:val="•"/>
      <w:lvlJc w:val="left"/>
      <w:pPr>
        <w:ind w:left="478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7" w:tplc="6C125AC4">
      <w:start w:val="1"/>
      <w:numFmt w:val="bullet"/>
      <w:lvlText w:val="o"/>
      <w:lvlJc w:val="left"/>
      <w:pPr>
        <w:ind w:left="55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8" w:tplc="AD6A6DE8">
      <w:start w:val="1"/>
      <w:numFmt w:val="bullet"/>
      <w:lvlText w:val="▪"/>
      <w:lvlJc w:val="left"/>
      <w:pPr>
        <w:ind w:left="622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abstractNum>
  <w:abstractNum w:abstractNumId="15">
    <w:nsid w:val="0000000F"/>
    <w:multiLevelType w:val="hybridMultilevel"/>
    <w:tmpl w:val="3F086E96"/>
    <w:lvl w:ilvl="0" w:tplc="D07A7B00">
      <w:start w:val="1"/>
      <w:numFmt w:val="bullet"/>
      <w:lvlText w:val="•"/>
      <w:lvlJc w:val="left"/>
      <w:pPr>
        <w:ind w:left="1082"/>
      </w:pPr>
      <w:rPr>
        <w:rFonts w:ascii="Arial" w:cs="Arial" w:eastAsia="Arial" w:hAnsi="Arial"/>
        <w:b w:val="false"/>
        <w:i w:val="false"/>
        <w:color w:val="000000"/>
        <w:sz w:val="20"/>
        <w:szCs w:val="20"/>
        <w:u w:val="none" w:color="000000"/>
        <w:bdr w:val="none" w:sz="0" w:space="0" w:color="auto"/>
        <w:shd w:val="clear" w:color="auto" w:fill="auto"/>
        <w:vertAlign w:val="baseline"/>
      </w:rPr>
    </w:lvl>
    <w:lvl w:ilvl="1" w:tplc="1D72E4CE">
      <w:start w:val="1"/>
      <w:numFmt w:val="bullet"/>
      <w:lvlText w:val="o"/>
      <w:lvlJc w:val="left"/>
      <w:pPr>
        <w:ind w:left="108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2" w:tplc="6EA8C4E0">
      <w:start w:val="1"/>
      <w:numFmt w:val="bullet"/>
      <w:lvlText w:val="▪"/>
      <w:lvlJc w:val="left"/>
      <w:pPr>
        <w:ind w:left="180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3" w:tplc="55EA4508">
      <w:start w:val="1"/>
      <w:numFmt w:val="bullet"/>
      <w:lvlText w:val="•"/>
      <w:lvlJc w:val="left"/>
      <w:pPr>
        <w:ind w:left="2520"/>
      </w:pPr>
      <w:rPr>
        <w:rFonts w:ascii="Arial" w:cs="Arial" w:eastAsia="Arial" w:hAnsi="Arial"/>
        <w:b w:val="false"/>
        <w:i w:val="false"/>
        <w:color w:val="000000"/>
        <w:sz w:val="20"/>
        <w:szCs w:val="20"/>
        <w:u w:val="none" w:color="000000"/>
        <w:bdr w:val="none" w:sz="0" w:space="0" w:color="auto"/>
        <w:shd w:val="clear" w:color="auto" w:fill="auto"/>
        <w:vertAlign w:val="baseline"/>
      </w:rPr>
    </w:lvl>
    <w:lvl w:ilvl="4" w:tplc="9DB6CC2C">
      <w:start w:val="1"/>
      <w:numFmt w:val="bullet"/>
      <w:lvlText w:val="o"/>
      <w:lvlJc w:val="left"/>
      <w:pPr>
        <w:ind w:left="324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5" w:tplc="644C30C6">
      <w:start w:val="1"/>
      <w:numFmt w:val="bullet"/>
      <w:lvlText w:val="▪"/>
      <w:lvlJc w:val="left"/>
      <w:pPr>
        <w:ind w:left="396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6" w:tplc="77324258">
      <w:start w:val="1"/>
      <w:numFmt w:val="bullet"/>
      <w:lvlText w:val="•"/>
      <w:lvlJc w:val="left"/>
      <w:pPr>
        <w:ind w:left="4680"/>
      </w:pPr>
      <w:rPr>
        <w:rFonts w:ascii="Arial" w:cs="Arial" w:eastAsia="Arial" w:hAnsi="Arial"/>
        <w:b w:val="false"/>
        <w:i w:val="false"/>
        <w:color w:val="000000"/>
        <w:sz w:val="20"/>
        <w:szCs w:val="20"/>
        <w:u w:val="none" w:color="000000"/>
        <w:bdr w:val="none" w:sz="0" w:space="0" w:color="auto"/>
        <w:shd w:val="clear" w:color="auto" w:fill="auto"/>
        <w:vertAlign w:val="baseline"/>
      </w:rPr>
    </w:lvl>
    <w:lvl w:ilvl="7" w:tplc="B15243DC">
      <w:start w:val="1"/>
      <w:numFmt w:val="bullet"/>
      <w:lvlText w:val="o"/>
      <w:lvlJc w:val="left"/>
      <w:pPr>
        <w:ind w:left="540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8" w:tplc="E1DC7678">
      <w:start w:val="1"/>
      <w:numFmt w:val="bullet"/>
      <w:lvlText w:val="▪"/>
      <w:lvlJc w:val="left"/>
      <w:pPr>
        <w:ind w:left="612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abstractNum>
  <w:abstractNum w:abstractNumId="16">
    <w:nsid w:val="00000010"/>
    <w:multiLevelType w:val="hybridMultilevel"/>
    <w:tmpl w:val="A64A0BD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527" w:hanging="360"/>
      </w:pPr>
      <w:rPr>
        <w:rFonts w:ascii="Courier New" w:cs="Courier New" w:hAnsi="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cs="Courier New" w:hAnsi="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cs="Courier New" w:hAnsi="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17">
    <w:nsid w:val="00000011"/>
    <w:multiLevelType w:val="hybridMultilevel"/>
    <w:tmpl w:val="3B06C466"/>
    <w:lvl w:ilvl="0" w:tplc="0BD2BC4C">
      <w:start w:val="2"/>
      <w:numFmt w:val="decimal"/>
      <w:lvlText w:val="%1."/>
      <w:lvlJc w:val="left"/>
      <w:pPr>
        <w:ind w:left="1653" w:hanging="360"/>
      </w:pPr>
      <w:rPr>
        <w:rFonts w:hint="default"/>
      </w:rPr>
    </w:lvl>
    <w:lvl w:ilvl="1" w:tplc="04190019" w:tentative="1">
      <w:start w:val="1"/>
      <w:numFmt w:val="lowerLetter"/>
      <w:lvlText w:val="%2."/>
      <w:lvlJc w:val="left"/>
      <w:pPr>
        <w:ind w:left="2373" w:hanging="360"/>
      </w:pPr>
    </w:lvl>
    <w:lvl w:ilvl="2" w:tplc="0419001B" w:tentative="1">
      <w:start w:val="1"/>
      <w:numFmt w:val="lowerRoman"/>
      <w:lvlText w:val="%3."/>
      <w:lvlJc w:val="right"/>
      <w:pPr>
        <w:ind w:left="3093" w:hanging="180"/>
      </w:pPr>
    </w:lvl>
    <w:lvl w:ilvl="3" w:tplc="0419000F" w:tentative="1">
      <w:start w:val="1"/>
      <w:numFmt w:val="decimal"/>
      <w:lvlText w:val="%4."/>
      <w:lvlJc w:val="left"/>
      <w:pPr>
        <w:ind w:left="3813" w:hanging="360"/>
      </w:pPr>
    </w:lvl>
    <w:lvl w:ilvl="4" w:tplc="04190019" w:tentative="1">
      <w:start w:val="1"/>
      <w:numFmt w:val="lowerLetter"/>
      <w:lvlText w:val="%5."/>
      <w:lvlJc w:val="left"/>
      <w:pPr>
        <w:ind w:left="4533" w:hanging="360"/>
      </w:pPr>
    </w:lvl>
    <w:lvl w:ilvl="5" w:tplc="0419001B" w:tentative="1">
      <w:start w:val="1"/>
      <w:numFmt w:val="lowerRoman"/>
      <w:lvlText w:val="%6."/>
      <w:lvlJc w:val="right"/>
      <w:pPr>
        <w:ind w:left="5253" w:hanging="180"/>
      </w:pPr>
    </w:lvl>
    <w:lvl w:ilvl="6" w:tplc="0419000F" w:tentative="1">
      <w:start w:val="1"/>
      <w:numFmt w:val="decimal"/>
      <w:lvlText w:val="%7."/>
      <w:lvlJc w:val="left"/>
      <w:pPr>
        <w:ind w:left="5973" w:hanging="360"/>
      </w:pPr>
    </w:lvl>
    <w:lvl w:ilvl="7" w:tplc="04190019" w:tentative="1">
      <w:start w:val="1"/>
      <w:numFmt w:val="lowerLetter"/>
      <w:lvlText w:val="%8."/>
      <w:lvlJc w:val="left"/>
      <w:pPr>
        <w:ind w:left="6693" w:hanging="360"/>
      </w:pPr>
    </w:lvl>
    <w:lvl w:ilvl="8" w:tplc="0419001B" w:tentative="1">
      <w:start w:val="1"/>
      <w:numFmt w:val="lowerRoman"/>
      <w:lvlText w:val="%9."/>
      <w:lvlJc w:val="right"/>
      <w:pPr>
        <w:ind w:left="7413" w:hanging="180"/>
      </w:pPr>
    </w:lvl>
  </w:abstractNum>
  <w:abstractNum w:abstractNumId="18">
    <w:nsid w:val="00000012"/>
    <w:multiLevelType w:val="hybridMultilevel"/>
    <w:tmpl w:val="4712CDB0"/>
    <w:lvl w:ilvl="0" w:tplc="8B6C3872">
      <w:start w:val="19"/>
      <w:numFmt w:val="decimal"/>
      <w:lvlText w:val="%1."/>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CBBC790A">
      <w:start w:val="1"/>
      <w:numFmt w:val="lowerLetter"/>
      <w:lvlText w:val="%2"/>
      <w:lvlJc w:val="left"/>
      <w:pPr>
        <w:ind w:left="1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11B80F50">
      <w:start w:val="1"/>
      <w:numFmt w:val="lowerRoman"/>
      <w:lvlText w:val="%3"/>
      <w:lvlJc w:val="left"/>
      <w:pPr>
        <w:ind w:left="2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E7207A3C">
      <w:start w:val="1"/>
      <w:numFmt w:val="decimal"/>
      <w:lvlText w:val="%4"/>
      <w:lvlJc w:val="left"/>
      <w:pPr>
        <w:ind w:left="3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F190A334">
      <w:start w:val="1"/>
      <w:numFmt w:val="lowerLetter"/>
      <w:lvlText w:val="%5"/>
      <w:lvlJc w:val="left"/>
      <w:pPr>
        <w:ind w:left="39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54E7B22">
      <w:start w:val="1"/>
      <w:numFmt w:val="lowerRoman"/>
      <w:lvlText w:val="%6"/>
      <w:lvlJc w:val="left"/>
      <w:pPr>
        <w:ind w:left="46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34DAFD10">
      <w:start w:val="1"/>
      <w:numFmt w:val="decimal"/>
      <w:lvlText w:val="%7"/>
      <w:lvlJc w:val="left"/>
      <w:pPr>
        <w:ind w:left="53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D76CCB4C">
      <w:start w:val="1"/>
      <w:numFmt w:val="lowerLetter"/>
      <w:lvlText w:val="%8"/>
      <w:lvlJc w:val="left"/>
      <w:pPr>
        <w:ind w:left="6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B404B0E8">
      <w:start w:val="1"/>
      <w:numFmt w:val="lowerRoman"/>
      <w:lvlText w:val="%9"/>
      <w:lvlJc w:val="left"/>
      <w:pPr>
        <w:ind w:left="6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19">
    <w:nsid w:val="00000013"/>
    <w:multiLevelType w:val="hybridMultilevel"/>
    <w:tmpl w:val="19A0941A"/>
    <w:lvl w:ilvl="0" w:tplc="392828CA">
      <w:start w:val="6"/>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522E0CD0">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E4F4E810">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4AF06ED0">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92460E0E">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8C46E7BC">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B4E4021E">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9D2E7690">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D026D96E">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0">
    <w:nsid w:val="00000014"/>
    <w:multiLevelType w:val="hybridMultilevel"/>
    <w:tmpl w:val="6BCAB3C6"/>
    <w:lvl w:ilvl="0" w:tplc="30104E3A">
      <w:start w:val="4"/>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9CCE1E04">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C79A042E">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B076273E">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FA44BD48">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0A36314C">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8FCE6C54">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71A6504E">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357A0E06">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1">
    <w:nsid w:val="00000015"/>
    <w:multiLevelType w:val="hybridMultilevel"/>
    <w:tmpl w:val="4C68BCC8"/>
    <w:lvl w:ilvl="0" w:tplc="CE4833AE">
      <w:start w:val="1"/>
      <w:numFmt w:val="bullet"/>
      <w:lvlText w:val="-"/>
      <w:lvlJc w:val="left"/>
      <w:pPr>
        <w:ind w:left="139"/>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1500E990">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BBE0EF4E">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2DEE8E20">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E5F8EBAA">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D843740">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F6B87F86">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A47A62CE">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DDD6D730">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22">
    <w:nsid w:val="00000016"/>
    <w:multiLevelType w:val="hybridMultilevel"/>
    <w:tmpl w:val="82E2820C"/>
    <w:lvl w:ilvl="0" w:tplc="A816C29E">
      <w:start w:val="1"/>
      <w:numFmt w:val="bullet"/>
      <w:lvlText w:val="-"/>
      <w:lvlJc w:val="left"/>
      <w:pPr>
        <w:ind w:left="1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A2E84590">
      <w:start w:val="1"/>
      <w:numFmt w:val="bullet"/>
      <w:lvlText w:val="o"/>
      <w:lvlJc w:val="left"/>
      <w:pPr>
        <w:ind w:left="1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2440F302">
      <w:start w:val="1"/>
      <w:numFmt w:val="bullet"/>
      <w:lvlText w:val="▪"/>
      <w:lvlJc w:val="left"/>
      <w:pPr>
        <w:ind w:left="2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210051FA">
      <w:start w:val="1"/>
      <w:numFmt w:val="bullet"/>
      <w:lvlText w:val="•"/>
      <w:lvlJc w:val="left"/>
      <w:pPr>
        <w:ind w:left="3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37B21BDE">
      <w:start w:val="1"/>
      <w:numFmt w:val="bullet"/>
      <w:lvlText w:val="o"/>
      <w:lvlJc w:val="left"/>
      <w:pPr>
        <w:ind w:left="39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C088DD6">
      <w:start w:val="1"/>
      <w:numFmt w:val="bullet"/>
      <w:lvlText w:val="▪"/>
      <w:lvlJc w:val="left"/>
      <w:pPr>
        <w:ind w:left="46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D43C841A">
      <w:start w:val="1"/>
      <w:numFmt w:val="bullet"/>
      <w:lvlText w:val="•"/>
      <w:lvlJc w:val="left"/>
      <w:pPr>
        <w:ind w:left="53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490CE45C">
      <w:start w:val="1"/>
      <w:numFmt w:val="bullet"/>
      <w:lvlText w:val="o"/>
      <w:lvlJc w:val="left"/>
      <w:pPr>
        <w:ind w:left="6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25CC8238">
      <w:start w:val="1"/>
      <w:numFmt w:val="bullet"/>
      <w:lvlText w:val="▪"/>
      <w:lvlJc w:val="left"/>
      <w:pPr>
        <w:ind w:left="6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23">
    <w:nsid w:val="00000017"/>
    <w:multiLevelType w:val="hybridMultilevel"/>
    <w:tmpl w:val="03D07B66"/>
    <w:lvl w:ilvl="0" w:tplc="729C4B8A">
      <w:start w:val="1"/>
      <w:numFmt w:val="bullet"/>
      <w:lvlText w:val="-"/>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47AA9904">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BA561BD2">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C2BE6470">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8234A786">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376EF88C">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D8E2D3D0">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52CE3CB2">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FFEE1C64">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24">
    <w:nsid w:val="00000018"/>
    <w:multiLevelType w:val="hybridMultilevel"/>
    <w:tmpl w:val="2F22AAC4"/>
    <w:lvl w:ilvl="0" w:tplc="AC0CE55E">
      <w:start w:val="5"/>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C456B340">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0D12B14A">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DFC64E74">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3ECEBEFE">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9FD888CC">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A11881AC">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12BE7F6C">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BA2CDBA8">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5">
    <w:nsid w:val="00000019"/>
    <w:multiLevelType w:val="hybridMultilevel"/>
    <w:tmpl w:val="5336A9B6"/>
    <w:lvl w:ilvl="0" w:tplc="26AA9A94">
      <w:start w:val="3"/>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A03C8826">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8E46967C">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A04C3456">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4A2E1C6A">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4D460DB8">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A260ACA0">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25C68D44">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E4483468">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6">
    <w:nsid w:val="0000001A"/>
    <w:multiLevelType w:val="hybridMultilevel"/>
    <w:tmpl w:val="25267C7A"/>
    <w:lvl w:ilvl="0" w:tplc="F8465662">
      <w:start w:val="1"/>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4B88FB1A">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CA50D2A8">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FDDC9C54">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B468AB64">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B4908E22">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5BBE03EA">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9D0A3244">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D3AACE24">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7">
    <w:nsid w:val="0000001B"/>
    <w:multiLevelType w:val="hybridMultilevel"/>
    <w:tmpl w:val="F900124E"/>
    <w:lvl w:ilvl="0" w:tplc="96909D5C">
      <w:start w:val="1"/>
      <w:numFmt w:val="bullet"/>
      <w:lvlText w:val="•"/>
      <w:lvlJc w:val="left"/>
      <w:pPr>
        <w:ind w:left="0"/>
      </w:pPr>
      <w:rPr>
        <w:rFonts w:ascii="Arial" w:cs="Arial" w:eastAsia="Arial" w:hAnsi="Arial"/>
        <w:b w:val="false"/>
        <w:i w:val="false"/>
        <w:color w:val="000000"/>
        <w:sz w:val="20"/>
        <w:szCs w:val="20"/>
        <w:u w:val="none" w:color="000000"/>
        <w:bdr w:val="none" w:sz="0" w:space="0" w:color="auto"/>
        <w:shd w:val="clear" w:color="auto" w:fill="auto"/>
        <w:vertAlign w:val="baseline"/>
      </w:rPr>
    </w:lvl>
    <w:lvl w:ilvl="1" w:tplc="5C825EA6">
      <w:start w:val="1"/>
      <w:numFmt w:val="bullet"/>
      <w:lvlText w:val="o"/>
      <w:lvlJc w:val="left"/>
      <w:pPr>
        <w:ind w:left="119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2" w:tplc="71A08976">
      <w:start w:val="1"/>
      <w:numFmt w:val="bullet"/>
      <w:lvlText w:val="▪"/>
      <w:lvlJc w:val="left"/>
      <w:pPr>
        <w:ind w:left="191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3" w:tplc="038ECB2C">
      <w:start w:val="1"/>
      <w:numFmt w:val="bullet"/>
      <w:lvlText w:val="•"/>
      <w:lvlJc w:val="left"/>
      <w:pPr>
        <w:ind w:left="2630"/>
      </w:pPr>
      <w:rPr>
        <w:rFonts w:ascii="Arial" w:cs="Arial" w:eastAsia="Arial" w:hAnsi="Arial"/>
        <w:b w:val="false"/>
        <w:i w:val="false"/>
        <w:color w:val="000000"/>
        <w:sz w:val="20"/>
        <w:szCs w:val="20"/>
        <w:u w:val="none" w:color="000000"/>
        <w:bdr w:val="none" w:sz="0" w:space="0" w:color="auto"/>
        <w:shd w:val="clear" w:color="auto" w:fill="auto"/>
        <w:vertAlign w:val="baseline"/>
      </w:rPr>
    </w:lvl>
    <w:lvl w:ilvl="4" w:tplc="D20A53C4">
      <w:start w:val="1"/>
      <w:numFmt w:val="bullet"/>
      <w:lvlText w:val="o"/>
      <w:lvlJc w:val="left"/>
      <w:pPr>
        <w:ind w:left="335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5" w:tplc="DD1C29A8">
      <w:start w:val="1"/>
      <w:numFmt w:val="bullet"/>
      <w:lvlText w:val="▪"/>
      <w:lvlJc w:val="left"/>
      <w:pPr>
        <w:ind w:left="407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6" w:tplc="744624E2">
      <w:start w:val="1"/>
      <w:numFmt w:val="bullet"/>
      <w:lvlText w:val="•"/>
      <w:lvlJc w:val="left"/>
      <w:pPr>
        <w:ind w:left="4790"/>
      </w:pPr>
      <w:rPr>
        <w:rFonts w:ascii="Arial" w:cs="Arial" w:eastAsia="Arial" w:hAnsi="Arial"/>
        <w:b w:val="false"/>
        <w:i w:val="false"/>
        <w:color w:val="000000"/>
        <w:sz w:val="20"/>
        <w:szCs w:val="20"/>
        <w:u w:val="none" w:color="000000"/>
        <w:bdr w:val="none" w:sz="0" w:space="0" w:color="auto"/>
        <w:shd w:val="clear" w:color="auto" w:fill="auto"/>
        <w:vertAlign w:val="baseline"/>
      </w:rPr>
    </w:lvl>
    <w:lvl w:ilvl="7" w:tplc="61AEB582">
      <w:start w:val="1"/>
      <w:numFmt w:val="bullet"/>
      <w:lvlText w:val="o"/>
      <w:lvlJc w:val="left"/>
      <w:pPr>
        <w:ind w:left="551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lvl w:ilvl="8" w:tplc="B7A4B336">
      <w:start w:val="1"/>
      <w:numFmt w:val="bullet"/>
      <w:lvlText w:val="▪"/>
      <w:lvlJc w:val="left"/>
      <w:pPr>
        <w:ind w:left="6230"/>
      </w:pPr>
      <w:rPr>
        <w:rFonts w:ascii="Segoe UI Symbol" w:cs="Segoe UI Symbol" w:eastAsia="Segoe UI Symbol" w:hAnsi="Segoe UI Symbol"/>
        <w:b w:val="false"/>
        <w:i w:val="false"/>
        <w:color w:val="000000"/>
        <w:sz w:val="20"/>
        <w:szCs w:val="20"/>
        <w:u w:val="none" w:color="000000"/>
        <w:bdr w:val="none" w:sz="0" w:space="0" w:color="auto"/>
        <w:shd w:val="clear" w:color="auto" w:fill="auto"/>
        <w:vertAlign w:val="baseline"/>
      </w:rPr>
    </w:lvl>
  </w:abstractNum>
  <w:abstractNum w:abstractNumId="28">
    <w:nsid w:val="0000001C"/>
    <w:multiLevelType w:val="hybridMultilevel"/>
    <w:tmpl w:val="A6D842FA"/>
    <w:lvl w:ilvl="0" w:tplc="F306E90A">
      <w:start w:val="4"/>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C8B210E4">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678A7558">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1AB877FE">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D2A6C884">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E8861956">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637E3CEA">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69E01280">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F6888682">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29">
    <w:nsid w:val="0000001D"/>
    <w:multiLevelType w:val="hybridMultilevel"/>
    <w:tmpl w:val="946C6752"/>
    <w:lvl w:ilvl="0" w:tplc="16A41114">
      <w:start w:val="1"/>
      <w:numFmt w:val="bullet"/>
      <w:lvlText w:val="•"/>
      <w:lvlJc w:val="left"/>
      <w:pPr>
        <w:ind w:left="468"/>
      </w:pPr>
      <w:rPr>
        <w:rFonts w:ascii="Arial" w:cs="Arial" w:eastAsia="Arial" w:hAnsi="Arial"/>
        <w:b w:val="false"/>
        <w:i w:val="false"/>
        <w:color w:val="000000"/>
        <w:sz w:val="20"/>
        <w:szCs w:val="20"/>
        <w:u w:val="none" w:color="000000"/>
        <w:bdr w:val="none" w:sz="0" w:space="0" w:color="auto"/>
        <w:shd w:val="clear" w:color="auto" w:fill="auto"/>
        <w:vertAlign w:val="baseline"/>
      </w:rPr>
    </w:lvl>
    <w:lvl w:ilvl="1" w:tplc="A67A3DEE">
      <w:start w:val="1"/>
      <w:numFmt w:val="bullet"/>
      <w:lvlText w:val="-"/>
      <w:lvlJc w:val="left"/>
      <w:pPr>
        <w:ind w:left="4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5C964D40">
      <w:start w:val="1"/>
      <w:numFmt w:val="bullet"/>
      <w:lvlText w:val="▪"/>
      <w:lvlJc w:val="left"/>
      <w:pPr>
        <w:ind w:left="176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E26E2104">
      <w:start w:val="1"/>
      <w:numFmt w:val="bullet"/>
      <w:lvlText w:val="•"/>
      <w:lvlJc w:val="left"/>
      <w:pPr>
        <w:ind w:left="248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DDC8CE3A">
      <w:start w:val="1"/>
      <w:numFmt w:val="bullet"/>
      <w:lvlText w:val="o"/>
      <w:lvlJc w:val="left"/>
      <w:pPr>
        <w:ind w:left="320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2494CBF2">
      <w:start w:val="1"/>
      <w:numFmt w:val="bullet"/>
      <w:lvlText w:val="▪"/>
      <w:lvlJc w:val="left"/>
      <w:pPr>
        <w:ind w:left="392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A80C838E">
      <w:start w:val="1"/>
      <w:numFmt w:val="bullet"/>
      <w:lvlText w:val="•"/>
      <w:lvlJc w:val="left"/>
      <w:pPr>
        <w:ind w:left="464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518CD2FE">
      <w:start w:val="1"/>
      <w:numFmt w:val="bullet"/>
      <w:lvlText w:val="o"/>
      <w:lvlJc w:val="left"/>
      <w:pPr>
        <w:ind w:left="536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FD066436">
      <w:start w:val="1"/>
      <w:numFmt w:val="bullet"/>
      <w:lvlText w:val="▪"/>
      <w:lvlJc w:val="left"/>
      <w:pPr>
        <w:ind w:left="6084"/>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30">
    <w:nsid w:val="0000001E"/>
    <w:multiLevelType w:val="hybridMultilevel"/>
    <w:tmpl w:val="4B8ED3CC"/>
    <w:lvl w:ilvl="0" w:tplc="FAE60418">
      <w:start w:val="1"/>
      <w:numFmt w:val="bullet"/>
      <w:lvlText w:val=""/>
      <w:lvlJc w:val="left"/>
      <w:pPr>
        <w:ind w:left="178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1" w:tplc="531CC2FA">
      <w:start w:val="1"/>
      <w:numFmt w:val="bullet"/>
      <w:lvlText w:val="o"/>
      <w:lvlJc w:val="left"/>
      <w:pPr>
        <w:ind w:left="250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2" w:tplc="AD205AF8">
      <w:start w:val="1"/>
      <w:numFmt w:val="bullet"/>
      <w:lvlText w:val="▪"/>
      <w:lvlJc w:val="left"/>
      <w:pPr>
        <w:ind w:left="322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3" w:tplc="5B7C3A1E">
      <w:start w:val="1"/>
      <w:numFmt w:val="bullet"/>
      <w:lvlText w:val="•"/>
      <w:lvlJc w:val="left"/>
      <w:pPr>
        <w:ind w:left="3948"/>
      </w:pPr>
      <w:rPr>
        <w:rFonts w:ascii="Arial" w:cs="Arial" w:eastAsia="Arial" w:hAnsi="Arial"/>
        <w:b w:val="false"/>
        <w:i w:val="false"/>
        <w:color w:val="000000"/>
        <w:sz w:val="24"/>
        <w:szCs w:val="24"/>
        <w:u w:val="none" w:color="000000"/>
        <w:bdr w:val="none" w:sz="0" w:space="0" w:color="auto"/>
        <w:shd w:val="clear" w:color="auto" w:fill="auto"/>
        <w:vertAlign w:val="baseline"/>
      </w:rPr>
    </w:lvl>
    <w:lvl w:ilvl="4" w:tplc="15026F20">
      <w:start w:val="1"/>
      <w:numFmt w:val="bullet"/>
      <w:lvlText w:val="o"/>
      <w:lvlJc w:val="left"/>
      <w:pPr>
        <w:ind w:left="466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5" w:tplc="8CC86780">
      <w:start w:val="1"/>
      <w:numFmt w:val="bullet"/>
      <w:lvlText w:val="▪"/>
      <w:lvlJc w:val="left"/>
      <w:pPr>
        <w:ind w:left="538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6" w:tplc="26AE6CBC">
      <w:start w:val="1"/>
      <w:numFmt w:val="bullet"/>
      <w:lvlText w:val="•"/>
      <w:lvlJc w:val="left"/>
      <w:pPr>
        <w:ind w:left="6108"/>
      </w:pPr>
      <w:rPr>
        <w:rFonts w:ascii="Arial" w:cs="Arial" w:eastAsia="Arial" w:hAnsi="Arial"/>
        <w:b w:val="false"/>
        <w:i w:val="false"/>
        <w:color w:val="000000"/>
        <w:sz w:val="24"/>
        <w:szCs w:val="24"/>
        <w:u w:val="none" w:color="000000"/>
        <w:bdr w:val="none" w:sz="0" w:space="0" w:color="auto"/>
        <w:shd w:val="clear" w:color="auto" w:fill="auto"/>
        <w:vertAlign w:val="baseline"/>
      </w:rPr>
    </w:lvl>
    <w:lvl w:ilvl="7" w:tplc="F480604C">
      <w:start w:val="1"/>
      <w:numFmt w:val="bullet"/>
      <w:lvlText w:val="o"/>
      <w:lvlJc w:val="left"/>
      <w:pPr>
        <w:ind w:left="682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lvl w:ilvl="8" w:tplc="A57C356E">
      <w:start w:val="1"/>
      <w:numFmt w:val="bullet"/>
      <w:lvlText w:val="▪"/>
      <w:lvlJc w:val="left"/>
      <w:pPr>
        <w:ind w:left="7548"/>
      </w:pPr>
      <w:rPr>
        <w:rFonts w:ascii="Segoe UI Symbol" w:cs="Segoe UI Symbol" w:eastAsia="Segoe UI Symbol" w:hAnsi="Segoe UI Symbol"/>
        <w:b w:val="false"/>
        <w:i w:val="false"/>
        <w:color w:val="000000"/>
        <w:sz w:val="24"/>
        <w:szCs w:val="24"/>
        <w:u w:val="none" w:color="000000"/>
        <w:bdr w:val="none" w:sz="0" w:space="0" w:color="auto"/>
        <w:shd w:val="clear" w:color="auto" w:fill="auto"/>
        <w:vertAlign w:val="baseline"/>
      </w:rPr>
    </w:lvl>
  </w:abstractNum>
  <w:abstractNum w:abstractNumId="31">
    <w:nsid w:val="0000001F"/>
    <w:multiLevelType w:val="hybridMultilevel"/>
    <w:tmpl w:val="2A0EA286"/>
    <w:lvl w:ilvl="0" w:tplc="87262608">
      <w:start w:val="1"/>
      <w:numFmt w:val="bullet"/>
      <w:lvlText w:val="-"/>
      <w:lvlJc w:val="left"/>
      <w:pPr>
        <w:ind w:left="0"/>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1" w:tplc="5060FF90">
      <w:start w:val="1"/>
      <w:numFmt w:val="bullet"/>
      <w:lvlText w:val="o"/>
      <w:lvlJc w:val="left"/>
      <w:pPr>
        <w:ind w:left="118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2" w:tplc="058E8704">
      <w:start w:val="1"/>
      <w:numFmt w:val="bullet"/>
      <w:lvlText w:val="▪"/>
      <w:lvlJc w:val="left"/>
      <w:pPr>
        <w:ind w:left="19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3" w:tplc="0F5465EE">
      <w:start w:val="1"/>
      <w:numFmt w:val="bullet"/>
      <w:lvlText w:val="•"/>
      <w:lvlJc w:val="left"/>
      <w:pPr>
        <w:ind w:left="262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4" w:tplc="D41AA2B8">
      <w:start w:val="1"/>
      <w:numFmt w:val="bullet"/>
      <w:lvlText w:val="o"/>
      <w:lvlJc w:val="left"/>
      <w:pPr>
        <w:ind w:left="334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5" w:tplc="0B46D37A">
      <w:start w:val="1"/>
      <w:numFmt w:val="bullet"/>
      <w:lvlText w:val="▪"/>
      <w:lvlJc w:val="left"/>
      <w:pPr>
        <w:ind w:left="406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6" w:tplc="A650F94C">
      <w:start w:val="1"/>
      <w:numFmt w:val="bullet"/>
      <w:lvlText w:val="•"/>
      <w:lvlJc w:val="left"/>
      <w:pPr>
        <w:ind w:left="478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7" w:tplc="A38222AE">
      <w:start w:val="1"/>
      <w:numFmt w:val="bullet"/>
      <w:lvlText w:val="o"/>
      <w:lvlJc w:val="left"/>
      <w:pPr>
        <w:ind w:left="550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lvl w:ilvl="8" w:tplc="B600C5E6">
      <w:start w:val="1"/>
      <w:numFmt w:val="bullet"/>
      <w:lvlText w:val="▪"/>
      <w:lvlJc w:val="left"/>
      <w:pPr>
        <w:ind w:left="6228"/>
      </w:pPr>
      <w:rPr>
        <w:rFonts w:ascii="Times New Roman" w:cs="Times New Roman" w:eastAsia="Times New Roman" w:hAnsi="Times New Roman"/>
        <w:b/>
        <w:bCs/>
        <w:i/>
        <w:iCs/>
        <w:color w:val="000000"/>
        <w:sz w:val="24"/>
        <w:szCs w:val="24"/>
        <w:u w:val="none" w:color="000000"/>
        <w:bdr w:val="none" w:sz="0" w:space="0" w:color="auto"/>
        <w:shd w:val="clear" w:color="auto" w:fill="auto"/>
        <w:vertAlign w:val="baseline"/>
      </w:rPr>
    </w:lvl>
  </w:abstractNum>
  <w:abstractNum w:abstractNumId="32">
    <w:nsid w:val="00000020"/>
    <w:multiLevelType w:val="hybridMultilevel"/>
    <w:tmpl w:val="5AF4A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cs="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cs="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cs="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00000021"/>
    <w:multiLevelType w:val="hybridMultilevel"/>
    <w:tmpl w:val="6FD826D2"/>
    <w:lvl w:ilvl="0" w:tplc="9B4AE970">
      <w:start w:val="1"/>
      <w:numFmt w:val="decimal"/>
      <w:lvlText w:val="%1."/>
      <w:lvlJc w:val="left"/>
      <w:pPr>
        <w:ind w:left="1776"/>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EB70A93C">
      <w:start w:val="1"/>
      <w:numFmt w:val="lowerLetter"/>
      <w:lvlText w:val="%2"/>
      <w:lvlJc w:val="left"/>
      <w:pPr>
        <w:ind w:left="1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E0DE2BDE">
      <w:start w:val="1"/>
      <w:numFmt w:val="lowerRoman"/>
      <w:lvlText w:val="%3"/>
      <w:lvlJc w:val="left"/>
      <w:pPr>
        <w:ind w:left="2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39E8FC86">
      <w:start w:val="1"/>
      <w:numFmt w:val="decimal"/>
      <w:lvlText w:val="%4"/>
      <w:lvlJc w:val="left"/>
      <w:pPr>
        <w:ind w:left="3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57B8A5E2">
      <w:start w:val="1"/>
      <w:numFmt w:val="lowerLetter"/>
      <w:lvlText w:val="%5"/>
      <w:lvlJc w:val="left"/>
      <w:pPr>
        <w:ind w:left="39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55FE58DA">
      <w:start w:val="1"/>
      <w:numFmt w:val="lowerRoman"/>
      <w:lvlText w:val="%6"/>
      <w:lvlJc w:val="left"/>
      <w:pPr>
        <w:ind w:left="46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1B1089FC">
      <w:start w:val="1"/>
      <w:numFmt w:val="decimal"/>
      <w:lvlText w:val="%7"/>
      <w:lvlJc w:val="left"/>
      <w:pPr>
        <w:ind w:left="53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13D4EEA4">
      <w:start w:val="1"/>
      <w:numFmt w:val="lowerLetter"/>
      <w:lvlText w:val="%8"/>
      <w:lvlJc w:val="left"/>
      <w:pPr>
        <w:ind w:left="6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9A22A4C2">
      <w:start w:val="1"/>
      <w:numFmt w:val="lowerRoman"/>
      <w:lvlText w:val="%9"/>
      <w:lvlJc w:val="left"/>
      <w:pPr>
        <w:ind w:left="6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34">
    <w:nsid w:val="00000022"/>
    <w:multiLevelType w:val="hybridMultilevel"/>
    <w:tmpl w:val="96D26A80"/>
    <w:lvl w:ilvl="0" w:tplc="04190001">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cs="Courier New" w:hAnsi="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cs="Courier New" w:hAnsi="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cs="Courier New" w:hAnsi="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35">
    <w:nsid w:val="00000023"/>
    <w:multiLevelType w:val="hybridMultilevel"/>
    <w:tmpl w:val="E35E4108"/>
    <w:lvl w:ilvl="0" w:tplc="42E8351E">
      <w:start w:val="3"/>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447CC246">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A0E6FED0">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0658C594">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61325480">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4438A1A0">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0CB4BEBA">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6DDE785C">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DCC86C3C">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36">
    <w:nsid w:val="00000024"/>
    <w:multiLevelType w:val="hybridMultilevel"/>
    <w:tmpl w:val="1C2C0CB8"/>
    <w:lvl w:ilvl="0" w:tplc="3FCCC8BC">
      <w:start w:val="5"/>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8D068FD0">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C066AB1E">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30BADBCA">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5DE22742">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8DBE2316">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805CD982">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CE0057C6">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DD50C586">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37">
    <w:nsid w:val="00000025"/>
    <w:multiLevelType w:val="hybridMultilevel"/>
    <w:tmpl w:val="7F7C198A"/>
    <w:lvl w:ilvl="0" w:tplc="0E4E0C9E">
      <w:start w:val="1"/>
      <w:numFmt w:val="bullet"/>
      <w:lvlText w:val="-"/>
      <w:lvlJc w:val="left"/>
      <w:pPr>
        <w:ind w:left="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48486BB0">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AAE80FA8">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F30A4F78">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19F05F0E">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23528748">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4BEE5C42">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BC686536">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62969E2E">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38">
    <w:nsid w:val="00000026"/>
    <w:multiLevelType w:val="hybridMultilevel"/>
    <w:tmpl w:val="45AEA9F0"/>
    <w:lvl w:ilvl="0" w:tplc="C9627330">
      <w:start w:val="1"/>
      <w:numFmt w:val="bullet"/>
      <w:lvlText w:val="-"/>
      <w:lvlJc w:val="left"/>
      <w:pPr>
        <w:ind w:left="1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8A7C32AC">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6E50587E">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613473F8">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938A99C8">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1982151C">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2B1A13EC">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C138357E">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9EB8A866">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39">
    <w:nsid w:val="00000027"/>
    <w:multiLevelType w:val="hybridMultilevel"/>
    <w:tmpl w:val="76EE0C38"/>
    <w:lvl w:ilvl="0" w:tplc="28D03D00">
      <w:start w:val="1"/>
      <w:numFmt w:val="bullet"/>
      <w:lvlText w:val="-"/>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A1F22A32">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07302B10">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84982198">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23C0ECD4">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0256D7E8">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62466C5C">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7C3A5D04">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F1D06722">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0">
    <w:nsid w:val="00000028"/>
    <w:multiLevelType w:val="hybridMultilevel"/>
    <w:tmpl w:val="3D6A87A2"/>
    <w:lvl w:ilvl="0" w:tplc="7EFE5F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00000029"/>
    <w:multiLevelType w:val="hybridMultilevel"/>
    <w:tmpl w:val="69E4BF58"/>
    <w:lvl w:ilvl="0" w:tplc="19CAD9EE">
      <w:start w:val="2"/>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0A1A00FC">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447A89B8">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C2F23C6C">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5928EEB2">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B426954C">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070A5F18">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A4B898CC">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2EA26A10">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42">
    <w:nsid w:val="0000002A"/>
    <w:multiLevelType w:val="hybridMultilevel"/>
    <w:tmpl w:val="DAAC8ED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nsid w:val="0000002B"/>
    <w:multiLevelType w:val="hybridMultilevel"/>
    <w:tmpl w:val="BB22A3BC"/>
    <w:lvl w:ilvl="0" w:tplc="12709E98">
      <w:start w:val="1"/>
      <w:numFmt w:val="decimal"/>
      <w:lvlText w:val="%1."/>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01BE0E58">
      <w:start w:val="1"/>
      <w:numFmt w:val="lowerLetter"/>
      <w:lvlText w:val="%2"/>
      <w:lvlJc w:val="left"/>
      <w:pPr>
        <w:ind w:left="8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8C82B850">
      <w:start w:val="1"/>
      <w:numFmt w:val="lowerRoman"/>
      <w:lvlText w:val="%3"/>
      <w:lvlJc w:val="left"/>
      <w:pPr>
        <w:ind w:left="15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708E519E">
      <w:start w:val="1"/>
      <w:numFmt w:val="decimal"/>
      <w:lvlText w:val="%4"/>
      <w:lvlJc w:val="left"/>
      <w:pPr>
        <w:ind w:left="22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AD809738">
      <w:start w:val="1"/>
      <w:numFmt w:val="lowerLetter"/>
      <w:lvlText w:val="%5"/>
      <w:lvlJc w:val="left"/>
      <w:pPr>
        <w:ind w:left="29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E67CC6AA">
      <w:start w:val="1"/>
      <w:numFmt w:val="lowerRoman"/>
      <w:lvlText w:val="%6"/>
      <w:lvlJc w:val="left"/>
      <w:pPr>
        <w:ind w:left="37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187244F6">
      <w:start w:val="1"/>
      <w:numFmt w:val="decimal"/>
      <w:lvlText w:val="%7"/>
      <w:lvlJc w:val="left"/>
      <w:pPr>
        <w:ind w:left="44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17E036E8">
      <w:start w:val="1"/>
      <w:numFmt w:val="lowerLetter"/>
      <w:lvlText w:val="%8"/>
      <w:lvlJc w:val="left"/>
      <w:pPr>
        <w:ind w:left="51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BBA07C9C">
      <w:start w:val="1"/>
      <w:numFmt w:val="lowerRoman"/>
      <w:lvlText w:val="%9"/>
      <w:lvlJc w:val="left"/>
      <w:pPr>
        <w:ind w:left="58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4">
    <w:nsid w:val="0000002C"/>
    <w:multiLevelType w:val="hybridMultilevel"/>
    <w:tmpl w:val="332C7CDC"/>
    <w:lvl w:ilvl="0" w:tplc="A6B633C0">
      <w:start w:val="1"/>
      <w:numFmt w:val="bullet"/>
      <w:lvlText w:val="-"/>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D4B48242">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B122D7A6">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9566F232">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2E666A5E">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26C47F80">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B3D6886E">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489E6BB4">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510CB90C">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5">
    <w:nsid w:val="0000002D"/>
    <w:multiLevelType w:val="hybridMultilevel"/>
    <w:tmpl w:val="C4D0E89A"/>
    <w:lvl w:ilvl="0" w:tplc="F4F861E2">
      <w:start w:val="1"/>
      <w:numFmt w:val="bullet"/>
      <w:lvlText w:val="-"/>
      <w:lvlJc w:val="left"/>
      <w:pPr>
        <w:ind w:left="10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1" w:tplc="7D8E31D6">
      <w:start w:val="1"/>
      <w:numFmt w:val="bullet"/>
      <w:lvlText w:val="o"/>
      <w:lvlJc w:val="left"/>
      <w:pPr>
        <w:ind w:left="118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2" w:tplc="37205278">
      <w:start w:val="1"/>
      <w:numFmt w:val="bullet"/>
      <w:lvlText w:val="▪"/>
      <w:lvlJc w:val="left"/>
      <w:pPr>
        <w:ind w:left="190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3" w:tplc="36804510">
      <w:start w:val="1"/>
      <w:numFmt w:val="bullet"/>
      <w:lvlText w:val="•"/>
      <w:lvlJc w:val="left"/>
      <w:pPr>
        <w:ind w:left="262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4" w:tplc="FD8810E6">
      <w:start w:val="1"/>
      <w:numFmt w:val="bullet"/>
      <w:lvlText w:val="o"/>
      <w:lvlJc w:val="left"/>
      <w:pPr>
        <w:ind w:left="334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5" w:tplc="82F428E2">
      <w:start w:val="1"/>
      <w:numFmt w:val="bullet"/>
      <w:lvlText w:val="▪"/>
      <w:lvlJc w:val="left"/>
      <w:pPr>
        <w:ind w:left="406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6" w:tplc="C16847C6">
      <w:start w:val="1"/>
      <w:numFmt w:val="bullet"/>
      <w:lvlText w:val="•"/>
      <w:lvlJc w:val="left"/>
      <w:pPr>
        <w:ind w:left="478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7" w:tplc="FCB2CF2A">
      <w:start w:val="1"/>
      <w:numFmt w:val="bullet"/>
      <w:lvlText w:val="o"/>
      <w:lvlJc w:val="left"/>
      <w:pPr>
        <w:ind w:left="550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lvl w:ilvl="8" w:tplc="FEC67560">
      <w:start w:val="1"/>
      <w:numFmt w:val="bullet"/>
      <w:lvlText w:val="▪"/>
      <w:lvlJc w:val="left"/>
      <w:pPr>
        <w:ind w:left="6228"/>
      </w:pPr>
      <w:rPr>
        <w:rFonts w:ascii="Times New Roman" w:cs="Times New Roman" w:eastAsia="Times New Roman" w:hAnsi="Times New Roman"/>
        <w:b w:val="false"/>
        <w:i/>
        <w:iCs/>
        <w:color w:val="000000"/>
        <w:sz w:val="24"/>
        <w:szCs w:val="24"/>
        <w:u w:val="none" w:color="000000"/>
        <w:bdr w:val="none" w:sz="0" w:space="0" w:color="auto"/>
        <w:shd w:val="clear" w:color="auto" w:fill="auto"/>
        <w:vertAlign w:val="baseline"/>
      </w:rPr>
    </w:lvl>
  </w:abstractNum>
  <w:abstractNum w:abstractNumId="46">
    <w:nsid w:val="0000002E"/>
    <w:multiLevelType w:val="hybridMultilevel"/>
    <w:tmpl w:val="02225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0000002F"/>
    <w:multiLevelType w:val="hybridMultilevel"/>
    <w:tmpl w:val="4FA6F35E"/>
    <w:lvl w:ilvl="0" w:tplc="1730D1CC">
      <w:start w:val="5"/>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34A27DEA">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04B4D8D2">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8348DAB2">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99388330">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515810EC">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B23E6F36">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08BEAB0E">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EDAC60D6">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48">
    <w:nsid w:val="00000030"/>
    <w:multiLevelType w:val="hybridMultilevel"/>
    <w:tmpl w:val="AEBE4C7C"/>
    <w:lvl w:ilvl="0" w:tplc="B0EA7CF2">
      <w:start w:val="1"/>
      <w:numFmt w:val="bullet"/>
      <w:lvlText w:val="-"/>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E19CC73E">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2764941A">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467ECB70">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FF948CC6">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0A48EC28">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75D259BC">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0F0A4ED6">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E40C64B8">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49">
    <w:nsid w:val="00000031"/>
    <w:multiLevelType w:val="multilevel"/>
    <w:tmpl w:val="548270CC"/>
    <w:lvl w:ilvl="0">
      <w:start w:val="4"/>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start w:val="1"/>
      <w:numFmt w:val="decimal"/>
      <w:lvlText w:val="%1.%2."/>
      <w:lvlJc w:val="left"/>
      <w:pPr>
        <w:ind w:left="147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50">
    <w:nsid w:val="00000032"/>
    <w:multiLevelType w:val="hybridMultilevel"/>
    <w:tmpl w:val="456A3F6E"/>
    <w:lvl w:ilvl="0" w:tplc="A9605084">
      <w:start w:val="2"/>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547EFCBE">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A3740AB2">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B1942644">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846A493E">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2A9285CA">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2C807E7E">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30F476DC">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709EC204">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51">
    <w:nsid w:val="00000033"/>
    <w:multiLevelType w:val="multilevel"/>
    <w:tmpl w:val="FE4E9102"/>
    <w:lvl w:ilvl="0">
      <w:start w:val="5"/>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start w:val="1"/>
      <w:numFmt w:val="decimal"/>
      <w:lvlText w:val="%1.%2."/>
      <w:lvlJc w:val="left"/>
      <w:pPr>
        <w:ind w:left="1844"/>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52">
    <w:nsid w:val="00000034"/>
    <w:multiLevelType w:val="hybridMultilevel"/>
    <w:tmpl w:val="5DAC20DC"/>
    <w:lvl w:ilvl="0" w:tplc="0DF8659A">
      <w:start w:val="1"/>
      <w:numFmt w:val="bullet"/>
      <w:lvlText w:val="-"/>
      <w:lvlJc w:val="left"/>
      <w:pPr>
        <w:ind w:left="139"/>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64523E2C">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9BD231DA">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DBD6429E">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F93E6962">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3104DA3A">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61A09B52">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3DCAF0DE">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0BE0E2FE">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53">
    <w:nsid w:val="00000035"/>
    <w:multiLevelType w:val="hybridMultilevel"/>
    <w:tmpl w:val="9A08B0E8"/>
    <w:lvl w:ilvl="0" w:tplc="24BEDE78">
      <w:start w:val="1"/>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3C6670A8">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5B3C8CCC">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F9B88AA0">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9E7CA47E">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11BEE3E6">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A5EAA87A">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BF688286">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BA34FEC8">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54">
    <w:nsid w:val="00000036"/>
    <w:multiLevelType w:val="multilevel"/>
    <w:tmpl w:val="7844265A"/>
    <w:lvl w:ilvl="0">
      <w:start w:val="1"/>
      <w:numFmt w:val="decimal"/>
      <w:lvlText w:val="%1."/>
      <w:lvlJc w:val="left"/>
      <w:pPr>
        <w:ind w:left="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start w:val="1"/>
      <w:numFmt w:val="decimal"/>
      <w:lvlText w:val="%1.%2."/>
      <w:lvlJc w:val="left"/>
      <w:pPr>
        <w:ind w:left="-240"/>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start w:val="1"/>
      <w:numFmt w:val="lowerRoman"/>
      <w:lvlText w:val="%3"/>
      <w:lvlJc w:val="left"/>
      <w:pPr>
        <w:ind w:left="49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start w:val="1"/>
      <w:numFmt w:val="decimal"/>
      <w:lvlText w:val="%4"/>
      <w:lvlJc w:val="left"/>
      <w:pPr>
        <w:ind w:left="121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start w:val="1"/>
      <w:numFmt w:val="lowerLetter"/>
      <w:lvlText w:val="%5"/>
      <w:lvlJc w:val="left"/>
      <w:pPr>
        <w:ind w:left="193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start w:val="1"/>
      <w:numFmt w:val="lowerRoman"/>
      <w:lvlText w:val="%6"/>
      <w:lvlJc w:val="left"/>
      <w:pPr>
        <w:ind w:left="265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start w:val="1"/>
      <w:numFmt w:val="decimal"/>
      <w:lvlText w:val="%7"/>
      <w:lvlJc w:val="left"/>
      <w:pPr>
        <w:ind w:left="337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start w:val="1"/>
      <w:numFmt w:val="lowerLetter"/>
      <w:lvlText w:val="%8"/>
      <w:lvlJc w:val="left"/>
      <w:pPr>
        <w:ind w:left="409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start w:val="1"/>
      <w:numFmt w:val="lowerRoman"/>
      <w:lvlText w:val="%9"/>
      <w:lvlJc w:val="left"/>
      <w:pPr>
        <w:ind w:left="4815"/>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55">
    <w:nsid w:val="00000037"/>
    <w:multiLevelType w:val="hybridMultilevel"/>
    <w:tmpl w:val="2CF284A4"/>
    <w:lvl w:ilvl="0" w:tplc="F738DC16">
      <w:start w:val="2"/>
      <w:numFmt w:val="decimal"/>
      <w:lvlText w:val="%1."/>
      <w:lvlJc w:val="left"/>
      <w:pPr>
        <w:ind w:left="1293"/>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1" w:tplc="F49C8A14">
      <w:start w:val="1"/>
      <w:numFmt w:val="lowerLetter"/>
      <w:lvlText w:val="%2"/>
      <w:lvlJc w:val="left"/>
      <w:pPr>
        <w:ind w:left="17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2" w:tplc="C2220C30">
      <w:start w:val="1"/>
      <w:numFmt w:val="lowerRoman"/>
      <w:lvlText w:val="%3"/>
      <w:lvlJc w:val="left"/>
      <w:pPr>
        <w:ind w:left="25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3" w:tplc="E13C390A">
      <w:start w:val="1"/>
      <w:numFmt w:val="decimal"/>
      <w:lvlText w:val="%4"/>
      <w:lvlJc w:val="left"/>
      <w:pPr>
        <w:ind w:left="32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4" w:tplc="B60C7CC8">
      <w:start w:val="1"/>
      <w:numFmt w:val="lowerLetter"/>
      <w:lvlText w:val="%5"/>
      <w:lvlJc w:val="left"/>
      <w:pPr>
        <w:ind w:left="394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5" w:tplc="82F675E4">
      <w:start w:val="1"/>
      <w:numFmt w:val="lowerRoman"/>
      <w:lvlText w:val="%6"/>
      <w:lvlJc w:val="left"/>
      <w:pPr>
        <w:ind w:left="466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6" w:tplc="1FAC5688">
      <w:start w:val="1"/>
      <w:numFmt w:val="decimal"/>
      <w:lvlText w:val="%7"/>
      <w:lvlJc w:val="left"/>
      <w:pPr>
        <w:ind w:left="538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7" w:tplc="267E191A">
      <w:start w:val="1"/>
      <w:numFmt w:val="lowerLetter"/>
      <w:lvlText w:val="%8"/>
      <w:lvlJc w:val="left"/>
      <w:pPr>
        <w:ind w:left="610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lvl w:ilvl="8" w:tplc="808E643A">
      <w:start w:val="1"/>
      <w:numFmt w:val="lowerRoman"/>
      <w:lvlText w:val="%9"/>
      <w:lvlJc w:val="left"/>
      <w:pPr>
        <w:ind w:left="6828"/>
      </w:pPr>
      <w:rPr>
        <w:rFonts w:ascii="Times New Roman" w:cs="Times New Roman" w:eastAsia="Times New Roman" w:hAnsi="Times New Roman"/>
        <w:b/>
        <w:bCs/>
        <w:i w:val="false"/>
        <w:color w:val="000000"/>
        <w:sz w:val="24"/>
        <w:szCs w:val="24"/>
        <w:u w:val="none" w:color="000000"/>
        <w:bdr w:val="none" w:sz="0" w:space="0" w:color="auto"/>
        <w:shd w:val="clear" w:color="auto" w:fill="auto"/>
        <w:vertAlign w:val="baseline"/>
      </w:rPr>
    </w:lvl>
  </w:abstractNum>
  <w:abstractNum w:abstractNumId="56">
    <w:nsid w:val="00000038"/>
    <w:multiLevelType w:val="hybridMultilevel"/>
    <w:tmpl w:val="32A8A554"/>
    <w:lvl w:ilvl="0" w:tplc="11A8B1DE">
      <w:start w:val="1"/>
      <w:numFmt w:val="bullet"/>
      <w:lvlText w:val="-"/>
      <w:lvlJc w:val="left"/>
      <w:pPr>
        <w:ind w:left="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405ED356">
      <w:start w:val="1"/>
      <w:numFmt w:val="bullet"/>
      <w:lvlText w:val="o"/>
      <w:lvlJc w:val="left"/>
      <w:pPr>
        <w:ind w:left="11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29983202">
      <w:start w:val="1"/>
      <w:numFmt w:val="bullet"/>
      <w:lvlText w:val="▪"/>
      <w:lvlJc w:val="left"/>
      <w:pPr>
        <w:ind w:left="19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F692CF68">
      <w:start w:val="1"/>
      <w:numFmt w:val="bullet"/>
      <w:lvlText w:val="•"/>
      <w:lvlJc w:val="left"/>
      <w:pPr>
        <w:ind w:left="26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6B3C6B34">
      <w:start w:val="1"/>
      <w:numFmt w:val="bullet"/>
      <w:lvlText w:val="o"/>
      <w:lvlJc w:val="left"/>
      <w:pPr>
        <w:ind w:left="334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1D280580">
      <w:start w:val="1"/>
      <w:numFmt w:val="bullet"/>
      <w:lvlText w:val="▪"/>
      <w:lvlJc w:val="left"/>
      <w:pPr>
        <w:ind w:left="406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7CDA367E">
      <w:start w:val="1"/>
      <w:numFmt w:val="bullet"/>
      <w:lvlText w:val="•"/>
      <w:lvlJc w:val="left"/>
      <w:pPr>
        <w:ind w:left="478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D3B68770">
      <w:start w:val="1"/>
      <w:numFmt w:val="bullet"/>
      <w:lvlText w:val="o"/>
      <w:lvlJc w:val="left"/>
      <w:pPr>
        <w:ind w:left="550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3C363938">
      <w:start w:val="1"/>
      <w:numFmt w:val="bullet"/>
      <w:lvlText w:val="▪"/>
      <w:lvlJc w:val="left"/>
      <w:pPr>
        <w:ind w:left="6228"/>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57">
    <w:nsid w:val="00000039"/>
    <w:multiLevelType w:val="hybridMultilevel"/>
    <w:tmpl w:val="E2601A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cs="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cs="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cs="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4"/>
  </w:num>
  <w:num w:numId="2">
    <w:abstractNumId w:val="7"/>
  </w:num>
  <w:num w:numId="3">
    <w:abstractNumId w:val="11"/>
  </w:num>
  <w:num w:numId="4">
    <w:abstractNumId w:val="30"/>
  </w:num>
  <w:num w:numId="5">
    <w:abstractNumId w:val="54"/>
  </w:num>
  <w:num w:numId="6">
    <w:abstractNumId w:val="55"/>
  </w:num>
  <w:num w:numId="7">
    <w:abstractNumId w:val="35"/>
  </w:num>
  <w:num w:numId="8">
    <w:abstractNumId w:val="51"/>
  </w:num>
  <w:num w:numId="9">
    <w:abstractNumId w:val="8"/>
  </w:num>
  <w:num w:numId="10">
    <w:abstractNumId w:val="50"/>
  </w:num>
  <w:num w:numId="11">
    <w:abstractNumId w:val="25"/>
  </w:num>
  <w:num w:numId="12">
    <w:abstractNumId w:val="49"/>
  </w:num>
  <w:num w:numId="13">
    <w:abstractNumId w:val="36"/>
  </w:num>
  <w:num w:numId="14">
    <w:abstractNumId w:val="6"/>
  </w:num>
  <w:num w:numId="15">
    <w:abstractNumId w:val="53"/>
  </w:num>
  <w:num w:numId="16">
    <w:abstractNumId w:val="1"/>
  </w:num>
  <w:num w:numId="17">
    <w:abstractNumId w:val="28"/>
  </w:num>
  <w:num w:numId="18">
    <w:abstractNumId w:val="47"/>
  </w:num>
  <w:num w:numId="19">
    <w:abstractNumId w:val="19"/>
  </w:num>
  <w:num w:numId="20">
    <w:abstractNumId w:val="26"/>
  </w:num>
  <w:num w:numId="21">
    <w:abstractNumId w:val="41"/>
  </w:num>
  <w:num w:numId="22">
    <w:abstractNumId w:val="20"/>
  </w:num>
  <w:num w:numId="23">
    <w:abstractNumId w:val="24"/>
  </w:num>
  <w:num w:numId="24">
    <w:abstractNumId w:val="29"/>
  </w:num>
  <w:num w:numId="25">
    <w:abstractNumId w:val="15"/>
  </w:num>
  <w:num w:numId="26">
    <w:abstractNumId w:val="12"/>
  </w:num>
  <w:num w:numId="27">
    <w:abstractNumId w:val="33"/>
  </w:num>
  <w:num w:numId="28">
    <w:abstractNumId w:val="5"/>
  </w:num>
  <w:num w:numId="29">
    <w:abstractNumId w:val="27"/>
  </w:num>
  <w:num w:numId="30">
    <w:abstractNumId w:val="16"/>
  </w:num>
  <w:num w:numId="31">
    <w:abstractNumId w:val="32"/>
  </w:num>
  <w:num w:numId="32">
    <w:abstractNumId w:val="43"/>
  </w:num>
  <w:num w:numId="33">
    <w:abstractNumId w:val="0"/>
  </w:num>
  <w:num w:numId="34">
    <w:abstractNumId w:val="4"/>
  </w:num>
  <w:num w:numId="35">
    <w:abstractNumId w:val="18"/>
  </w:num>
  <w:num w:numId="36">
    <w:abstractNumId w:val="3"/>
  </w:num>
  <w:num w:numId="37">
    <w:abstractNumId w:val="21"/>
  </w:num>
  <w:num w:numId="38">
    <w:abstractNumId w:val="52"/>
  </w:num>
  <w:num w:numId="39">
    <w:abstractNumId w:val="38"/>
  </w:num>
  <w:num w:numId="40">
    <w:abstractNumId w:val="45"/>
  </w:num>
  <w:num w:numId="41">
    <w:abstractNumId w:val="13"/>
  </w:num>
  <w:num w:numId="42">
    <w:abstractNumId w:val="37"/>
  </w:num>
  <w:num w:numId="43">
    <w:abstractNumId w:val="48"/>
  </w:num>
  <w:num w:numId="44">
    <w:abstractNumId w:val="14"/>
  </w:num>
  <w:num w:numId="45">
    <w:abstractNumId w:val="44"/>
  </w:num>
  <w:num w:numId="46">
    <w:abstractNumId w:val="39"/>
  </w:num>
  <w:num w:numId="47">
    <w:abstractNumId w:val="56"/>
  </w:num>
  <w:num w:numId="48">
    <w:abstractNumId w:val="31"/>
  </w:num>
  <w:num w:numId="49">
    <w:abstractNumId w:val="23"/>
  </w:num>
  <w:num w:numId="50">
    <w:abstractNumId w:val="2"/>
  </w:num>
  <w:num w:numId="51">
    <w:abstractNumId w:val="22"/>
  </w:num>
  <w:num w:numId="52">
    <w:abstractNumId w:val="42"/>
  </w:num>
  <w:num w:numId="53">
    <w:abstractNumId w:val="40"/>
  </w:num>
  <w:num w:numId="54">
    <w:abstractNumId w:val="57"/>
  </w:num>
  <w:num w:numId="55">
    <w:abstractNumId w:val="10"/>
  </w:num>
  <w:num w:numId="56">
    <w:abstractNumId w:val="9"/>
  </w:num>
  <w:num w:numId="57">
    <w:abstractNumId w:val="17"/>
  </w:num>
  <w:num w:numId="58">
    <w:abstractNumId w:val="46"/>
  </w:num>
  <w:num w:numId="59">
    <w:abstractNumId w:val="18"/>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useFELayout/>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ru-RU" w:bidi="ar-SA" w:eastAsia="ru-RU"/>
      </w:rPr>
    </w:rPrDefault>
    <w:pPrDefault>
      <w:pPr>
        <w:spacing w:after="160" w:lineRule="auto" w:line="259"/>
      </w:pPr>
    </w:pPrDefault>
  </w:docDefaults>
  <w:style w:type="paragraph" w:default="1" w:styleId="style0">
    <w:name w:val="Normal"/>
    <w:next w:val="style0"/>
    <w:qFormat/>
    <w:pPr>
      <w:spacing w:after="15" w:lineRule="auto" w:line="268"/>
      <w:ind w:left="258" w:firstLine="698"/>
      <w:jc w:val="both"/>
    </w:pPr>
    <w:rPr>
      <w:rFonts w:ascii="Times New Roman" w:cs="Times New Roman" w:eastAsia="Times New Roman" w:hAnsi="Times New Roman"/>
      <w:color w:val="000000"/>
      <w:sz w:val="24"/>
    </w:rPr>
  </w:style>
  <w:style w:type="paragraph" w:styleId="style1">
    <w:name w:val="heading 1"/>
    <w:next w:val="style0"/>
    <w:link w:val="style4098"/>
    <w:qFormat/>
    <w:uiPriority w:val="9"/>
    <w:pPr>
      <w:keepNext/>
      <w:keepLines/>
      <w:spacing w:after="0"/>
      <w:ind w:left="1714" w:hanging="10"/>
      <w:jc w:val="center"/>
      <w:outlineLvl w:val="0"/>
    </w:pPr>
    <w:rPr>
      <w:rFonts w:ascii="Times New Roman" w:cs="Times New Roman" w:eastAsia="Times New Roman" w:hAnsi="Times New Roman"/>
      <w:b/>
      <w:color w:val="000000"/>
      <w:sz w:val="24"/>
    </w:rPr>
  </w:style>
  <w:style w:type="paragraph" w:styleId="style2">
    <w:name w:val="heading 2"/>
    <w:next w:val="style0"/>
    <w:link w:val="style4097"/>
    <w:qFormat/>
    <w:uiPriority w:val="9"/>
    <w:pPr>
      <w:keepNext/>
      <w:keepLines/>
      <w:spacing w:after="4" w:lineRule="auto" w:line="270"/>
      <w:ind w:left="1078" w:hanging="10"/>
      <w:outlineLvl w:val="1"/>
    </w:pPr>
    <w:rPr>
      <w:rFonts w:ascii="Times New Roman" w:cs="Times New Roman" w:eastAsia="Times New Roman" w:hAnsi="Times New Roman"/>
      <w:b/>
      <w:i/>
      <w:color w:val="000000"/>
      <w:sz w:val="24"/>
    </w:rPr>
  </w:style>
  <w:style w:type="paragraph" w:styleId="style3">
    <w:name w:val="heading 3"/>
    <w:next w:val="style0"/>
    <w:link w:val="style4099"/>
    <w:qFormat/>
    <w:uiPriority w:val="9"/>
    <w:pPr>
      <w:keepNext/>
      <w:keepLines/>
      <w:spacing w:after="4" w:lineRule="auto" w:line="270"/>
      <w:ind w:left="1078" w:hanging="10"/>
      <w:outlineLvl w:val="2"/>
    </w:pPr>
    <w:rPr>
      <w:rFonts w:ascii="Times New Roman" w:cs="Times New Roman" w:eastAsia="Times New Roman" w:hAnsi="Times New Roman"/>
      <w:b/>
      <w:i/>
      <w:color w:val="000000"/>
      <w:sz w:val="24"/>
    </w:rPr>
  </w:style>
  <w:style w:type="paragraph" w:styleId="style4">
    <w:name w:val="heading 4"/>
    <w:next w:val="style0"/>
    <w:link w:val="style4100"/>
    <w:qFormat/>
    <w:uiPriority w:val="9"/>
    <w:pPr>
      <w:keepNext/>
      <w:keepLines/>
      <w:spacing w:after="4" w:lineRule="auto" w:line="270"/>
      <w:ind w:left="1078" w:hanging="10"/>
      <w:outlineLvl w:val="3"/>
    </w:pPr>
    <w:rPr>
      <w:rFonts w:ascii="Times New Roman" w:cs="Times New Roman" w:eastAsia="Times New Roman" w:hAnsi="Times New Roman"/>
      <w:b/>
      <w:i/>
      <w:color w:val="000000"/>
      <w:sz w:val="24"/>
    </w:rPr>
  </w:style>
  <w:style w:type="paragraph" w:styleId="style5">
    <w:name w:val="heading 5"/>
    <w:next w:val="style0"/>
    <w:link w:val="style4101"/>
    <w:qFormat/>
    <w:uiPriority w:val="9"/>
    <w:pPr>
      <w:keepNext/>
      <w:keepLines/>
      <w:spacing w:after="4" w:lineRule="auto" w:line="270"/>
      <w:ind w:left="1078" w:hanging="10"/>
      <w:outlineLvl w:val="4"/>
    </w:pPr>
    <w:rPr>
      <w:rFonts w:ascii="Times New Roman" w:cs="Times New Roman" w:eastAsia="Times New Roman" w:hAnsi="Times New Roman"/>
      <w:b/>
      <w:i/>
      <w:color w:val="000000"/>
      <w:sz w:val="24"/>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Заголовок 2 Знак"/>
    <w:next w:val="style4097"/>
    <w:link w:val="style2"/>
    <w:rPr>
      <w:rFonts w:ascii="Times New Roman" w:cs="Times New Roman" w:eastAsia="Times New Roman" w:hAnsi="Times New Roman"/>
      <w:b/>
      <w:i/>
      <w:color w:val="000000"/>
      <w:sz w:val="24"/>
    </w:rPr>
  </w:style>
  <w:style w:type="character" w:customStyle="1" w:styleId="style4098">
    <w:name w:val="Заголовок 1 Знак"/>
    <w:next w:val="style4098"/>
    <w:link w:val="style1"/>
    <w:uiPriority w:val="9"/>
    <w:rPr>
      <w:rFonts w:ascii="Times New Roman" w:cs="Times New Roman" w:eastAsia="Times New Roman" w:hAnsi="Times New Roman"/>
      <w:b/>
      <w:color w:val="000000"/>
      <w:sz w:val="24"/>
    </w:rPr>
  </w:style>
  <w:style w:type="character" w:customStyle="1" w:styleId="style4099">
    <w:name w:val="Заголовок 3 Знак"/>
    <w:next w:val="style4099"/>
    <w:link w:val="style3"/>
    <w:uiPriority w:val="9"/>
    <w:rPr>
      <w:rFonts w:ascii="Times New Roman" w:cs="Times New Roman" w:eastAsia="Times New Roman" w:hAnsi="Times New Roman"/>
      <w:b/>
      <w:i/>
      <w:color w:val="000000"/>
      <w:sz w:val="24"/>
    </w:rPr>
  </w:style>
  <w:style w:type="character" w:customStyle="1" w:styleId="style4100">
    <w:name w:val="Заголовок 4 Знак"/>
    <w:next w:val="style4100"/>
    <w:link w:val="style4"/>
    <w:rPr>
      <w:rFonts w:ascii="Times New Roman" w:cs="Times New Roman" w:eastAsia="Times New Roman" w:hAnsi="Times New Roman"/>
      <w:b/>
      <w:i/>
      <w:color w:val="000000"/>
      <w:sz w:val="24"/>
    </w:rPr>
  </w:style>
  <w:style w:type="character" w:customStyle="1" w:styleId="style4101">
    <w:name w:val="Заголовок 5 Знак"/>
    <w:next w:val="style4101"/>
    <w:link w:val="style5"/>
    <w:rPr>
      <w:rFonts w:ascii="Times New Roman" w:cs="Times New Roman" w:eastAsia="Times New Roman" w:hAnsi="Times New Roman"/>
      <w:b/>
      <w:i/>
      <w:color w:val="000000"/>
      <w:sz w:val="24"/>
    </w:rPr>
  </w:style>
  <w:style w:type="table" w:customStyle="1" w:styleId="style4102">
    <w:name w:val="TableGrid"/>
    <w:next w:val="style4102"/>
    <w:pPr>
      <w:spacing w:after="0" w:lineRule="auto" w:line="240"/>
    </w:pPr>
    <w:rPr/>
    <w:tblPr>
      <w:tblCellMar>
        <w:top w:w="0" w:type="dxa"/>
        <w:left w:w="0" w:type="dxa"/>
        <w:bottom w:w="0" w:type="dxa"/>
        <w:right w:w="0" w:type="dxa"/>
      </w:tblCellMar>
    </w:tblPr>
    <w:tcPr>
      <w:tcBorders/>
    </w:tcPr>
  </w:style>
  <w:style w:type="paragraph" w:styleId="style179">
    <w:name w:val="List Paragraph"/>
    <w:basedOn w:val="style0"/>
    <w:next w:val="style179"/>
    <w:qFormat/>
    <w:uiPriority w:val="34"/>
    <w:pPr>
      <w:ind w:left="720"/>
      <w:contextualSpacing/>
    </w:pPr>
    <w:rPr/>
  </w:style>
  <w:style w:type="paragraph" w:styleId="style157">
    <w:name w:val="No Spacing"/>
    <w:next w:val="style157"/>
    <w:link w:val="style4103"/>
    <w:qFormat/>
    <w:uiPriority w:val="1"/>
    <w:pPr>
      <w:spacing w:after="0" w:lineRule="auto" w:line="240"/>
    </w:pPr>
    <w:rPr>
      <w:rFonts w:eastAsia="Calibri"/>
      <w:lang w:eastAsia="en-US"/>
    </w:rPr>
  </w:style>
  <w:style w:type="character" w:customStyle="1" w:styleId="style4103">
    <w:name w:val="Без интервала Знак"/>
    <w:next w:val="style4103"/>
    <w:link w:val="style157"/>
    <w:uiPriority w:val="1"/>
    <w:rPr>
      <w:rFonts w:eastAsia="Calibri"/>
      <w:lang w:eastAsia="en-US"/>
    </w:rPr>
  </w:style>
  <w:style w:type="paragraph" w:styleId="style62">
    <w:name w:val="Title"/>
    <w:basedOn w:val="style0"/>
    <w:next w:val="style62"/>
    <w:link w:val="style4104"/>
    <w:qFormat/>
    <w:pPr>
      <w:spacing w:after="0" w:lineRule="auto" w:line="240"/>
      <w:ind w:left="0" w:firstLine="0"/>
      <w:jc w:val="center"/>
    </w:pPr>
    <w:rPr>
      <w:b/>
      <w:color w:val="auto"/>
      <w:szCs w:val="20"/>
    </w:rPr>
  </w:style>
  <w:style w:type="character" w:customStyle="1" w:styleId="style4104">
    <w:name w:val="Название Знак"/>
    <w:basedOn w:val="style65"/>
    <w:next w:val="style4104"/>
    <w:link w:val="style62"/>
    <w:rPr>
      <w:rFonts w:ascii="Times New Roman" w:cs="Times New Roman" w:eastAsia="Times New Roman" w:hAnsi="Times New Roman"/>
      <w:b/>
      <w:sz w:val="24"/>
      <w:szCs w:val="20"/>
    </w:r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105">
    <w:name w:val="c8"/>
    <w:basedOn w:val="style65"/>
    <w:next w:val="style4105"/>
  </w:style>
  <w:style w:type="paragraph" w:styleId="style94">
    <w:name w:val="Normal (Web)"/>
    <w:basedOn w:val="style0"/>
    <w:next w:val="style94"/>
    <w:uiPriority w:val="99"/>
    <w:pPr>
      <w:spacing w:before="100" w:beforeAutospacing="true" w:after="100" w:afterAutospacing="true" w:lineRule="auto" w:line="240"/>
      <w:ind w:left="0" w:firstLine="0"/>
      <w:jc w:val="left"/>
    </w:pPr>
    <w:rPr>
      <w:color w:val="auto"/>
      <w:szCs w:val="24"/>
    </w:rPr>
  </w:style>
  <w:style w:type="character" w:styleId="style87">
    <w:name w:val="Strong"/>
    <w:basedOn w:val="style65"/>
    <w:next w:val="style87"/>
    <w:qFormat/>
    <w:uiPriority w:val="22"/>
    <w:rPr>
      <w:b/>
      <w:bCs/>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6"/>
    <w:uiPriority w:val="99"/>
    <w:pPr>
      <w:tabs>
        <w:tab w:val="center" w:leader="none" w:pos="4677"/>
        <w:tab w:val="right" w:leader="none" w:pos="9355"/>
      </w:tabs>
      <w:spacing w:after="0" w:lineRule="auto" w:line="240"/>
    </w:pPr>
    <w:rPr/>
  </w:style>
  <w:style w:type="character" w:customStyle="1" w:styleId="style4106">
    <w:name w:val="Верхний колонтитул Знак"/>
    <w:basedOn w:val="style65"/>
    <w:next w:val="style4106"/>
    <w:link w:val="style31"/>
    <w:uiPriority w:val="99"/>
    <w:rPr>
      <w:rFonts w:ascii="Times New Roman" w:cs="Times New Roman" w:eastAsia="Times New Roman" w:hAnsi="Times New Roman"/>
      <w:color w:val="000000"/>
      <w:sz w:val="24"/>
    </w:rPr>
  </w:style>
  <w:style w:type="paragraph" w:styleId="style153">
    <w:name w:val="Balloon Text"/>
    <w:basedOn w:val="style0"/>
    <w:next w:val="style153"/>
    <w:link w:val="style4107"/>
    <w:uiPriority w:val="99"/>
    <w:pPr>
      <w:spacing w:after="0" w:lineRule="auto" w:line="240"/>
    </w:pPr>
    <w:rPr>
      <w:rFonts w:ascii="Segoe UI" w:cs="Segoe UI" w:hAnsi="Segoe UI"/>
      <w:sz w:val="18"/>
      <w:szCs w:val="18"/>
    </w:rPr>
  </w:style>
  <w:style w:type="character" w:customStyle="1" w:styleId="style4107">
    <w:name w:val="Текст выноски Знак"/>
    <w:basedOn w:val="style65"/>
    <w:next w:val="style4107"/>
    <w:link w:val="style153"/>
    <w:uiPriority w:val="99"/>
    <w:rPr>
      <w:rFonts w:ascii="Segoe UI" w:cs="Segoe UI" w:eastAsia="Times New Roman" w:hAnsi="Segoe UI"/>
      <w:color w:val="000000"/>
      <w:sz w:val="18"/>
      <w:szCs w:val="18"/>
    </w:rPr>
  </w:style>
  <w:style w:type="paragraph" w:customStyle="1" w:styleId="style4108">
    <w:name w:val="c16"/>
    <w:basedOn w:val="style0"/>
    <w:next w:val="style4108"/>
    <w:pPr>
      <w:spacing w:before="100" w:beforeAutospacing="true" w:after="100" w:afterAutospacing="true" w:lineRule="auto" w:line="240"/>
      <w:ind w:left="0" w:firstLine="0"/>
      <w:jc w:val="left"/>
    </w:pPr>
    <w:rPr>
      <w:color w:val="auto"/>
      <w:szCs w:val="24"/>
    </w:rPr>
  </w:style>
  <w:style w:type="character" w:customStyle="1" w:styleId="style4109">
    <w:name w:val="c27"/>
    <w:basedOn w:val="style65"/>
    <w:next w:val="style4109"/>
  </w:style>
  <w:style w:type="character" w:customStyle="1" w:styleId="style4110">
    <w:name w:val="w"/>
    <w:basedOn w:val="style65"/>
    <w:next w:val="style4110"/>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CA3E7-475B-442B-9BAB-7E6E78FAC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Words>6926</Words>
  <Pages>29</Pages>
  <Characters>49880</Characters>
  <Application>WPS Office</Application>
  <DocSecurity>0</DocSecurity>
  <Paragraphs>1407</Paragraphs>
  <ScaleCrop>false</ScaleCrop>
  <LinksUpToDate>false</LinksUpToDate>
  <CharactersWithSpaces>57174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2024-05-17T08:39:00Z</dcterms:created>
  <dc:creator>Гавриленко Елена Владимировна</dc:creator>
  <lastModifiedBy>Redmi Note 8 Pro</lastModifiedBy>
  <lastPrinted>2023-04-22T03:04:00Z</lastPrinted>
  <dcterms:modified xsi:type="dcterms:W3CDTF">2024-06-14T10:57:35Z</dcterms:modified>
  <revision>31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c76659f766b94963a1af5b5b6eb19821</vt:lpwstr>
  </property>
</Properties>
</file>