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E7" w:rsidRPr="00165EE7" w:rsidRDefault="007B3731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>Дети старшей</w:t>
      </w:r>
      <w:r w:rsidR="00165EE7" w:rsidRPr="00165EE7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 xml:space="preserve"> группы должны знать: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3-4 вида домашних и диких животных и их детёнышей.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части тела животных и их особенности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виды растений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основные части растений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правила ухода.</w:t>
      </w:r>
    </w:p>
    <w:p w:rsidR="00414DDD" w:rsidRDefault="00414DDD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</w:pPr>
    </w:p>
    <w:p w:rsidR="00165EE7" w:rsidRPr="00414DDD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lang w:eastAsia="ru-RU"/>
        </w:rPr>
      </w:pPr>
      <w:r w:rsidRPr="00414DDD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>Должны уметь: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устанавливать связи между способами передвижения и характером конечностей, пищей и ротовым аппаратом животных,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устанавливать связи между состоянием растений и необходимостью ухода.</w:t>
      </w: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u w:val="single"/>
          <w:lang w:eastAsia="ru-RU"/>
        </w:rPr>
        <w:t>Иметь представление: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о приспособляемости животных и растений к сезонным изменениям в неживой природе</w:t>
      </w:r>
      <w:r w:rsidR="00414DDD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.</w:t>
      </w:r>
    </w:p>
    <w:p w:rsidR="00165EE7" w:rsidRPr="00165EE7" w:rsidRDefault="0078038E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  <w:r w:rsidRPr="0078038E">
        <w:rPr>
          <w:rFonts w:ascii="Times New Roman" w:eastAsia="Times New Roman" w:hAnsi="Times New Roman" w:cs="Times New Roman"/>
          <w:b/>
          <w:bCs/>
          <w:noProof/>
          <w:color w:val="4A4A4A"/>
          <w:sz w:val="32"/>
          <w:szCs w:val="32"/>
          <w:lang w:eastAsia="ru-RU"/>
        </w:rPr>
        <w:drawing>
          <wp:inline distT="0" distB="0" distL="0" distR="0">
            <wp:extent cx="2676525" cy="1219200"/>
            <wp:effectExtent l="19050" t="0" r="9525" b="0"/>
            <wp:docPr id="13" name="Рисунок 13" descr="https://fsd.multiurok.ru/html/2021/12/01/s_61a7996cd7ea5/php8ev16B_Konsultaciya_html_c1e838d2907af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21/12/01/s_61a7996cd7ea5/php8ev16B_Konsultaciya_html_c1e838d2907af7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15" cy="1220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A14" w:rsidRDefault="00DD1A14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u w:val="single"/>
          <w:lang w:eastAsia="ru-RU"/>
        </w:rPr>
      </w:pPr>
    </w:p>
    <w:p w:rsidR="00EA6B86" w:rsidRPr="00EA6B86" w:rsidRDefault="00EA6B86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32"/>
          <w:szCs w:val="32"/>
          <w:u w:val="single"/>
          <w:lang w:eastAsia="ru-RU"/>
        </w:rPr>
      </w:pPr>
      <w:r w:rsidRPr="00EA6B86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u w:val="single"/>
          <w:lang w:eastAsia="ru-RU"/>
        </w:rPr>
        <w:lastRenderedPageBreak/>
        <w:t>План работы с родителями</w:t>
      </w:r>
    </w:p>
    <w:p w:rsidR="00165EE7" w:rsidRDefault="00165EE7" w:rsidP="00EA6B86">
      <w:pPr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tbl>
      <w:tblPr>
        <w:tblW w:w="47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93"/>
      </w:tblGrid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b/>
                <w:bCs/>
                <w:color w:val="4A4A4A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Анкетирование и опросы с целью определения вовлеченности родителей в образовательный процесс ДОУ и определения их компетентности в вопросах экологического воспитания дошкольников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Работа стенда в групповой приемной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Консультации для родителей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«Экологическое воспитание</w:t>
            </w:r>
            <w:r w:rsidR="00396C1D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 xml:space="preserve"> детей</w:t>
            </w: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 xml:space="preserve"> в семье»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Выставка поделок из природного материала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DD1A14" w:rsidRDefault="00DD1A14" w:rsidP="00DD1A14">
            <w:pPr>
              <w:pStyle w:val="1"/>
              <w:shd w:val="clear" w:color="auto" w:fill="FFFFFF"/>
              <w:spacing w:before="0" w:beforeAutospacing="0" w:after="75" w:afterAutospacing="0" w:line="360" w:lineRule="atLeast"/>
              <w:rPr>
                <w:b w:val="0"/>
                <w:color w:val="371D10"/>
                <w:sz w:val="28"/>
                <w:szCs w:val="28"/>
              </w:rPr>
            </w:pPr>
            <w:r w:rsidRPr="00DD1A14">
              <w:rPr>
                <w:b w:val="0"/>
                <w:color w:val="371D10"/>
                <w:sz w:val="28"/>
                <w:szCs w:val="28"/>
              </w:rPr>
              <w:t>«Воспитание бережного отношения к природе»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«Пернатые друзья» (помощь птицам зимой)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Изготовление ал</w:t>
            </w:r>
            <w:r w:rsidR="009B00EB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ьбома «Зимующие и перелетные птицы</w:t>
            </w: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396C1D" w:rsidRDefault="00396C1D" w:rsidP="00396C1D">
            <w:pPr>
              <w:pStyle w:val="1"/>
              <w:shd w:val="clear" w:color="auto" w:fill="FFFFFF"/>
              <w:spacing w:before="0" w:beforeAutospacing="0" w:after="120" w:afterAutospacing="0" w:line="525" w:lineRule="atLeast"/>
              <w:textAlignment w:val="baseline"/>
              <w:rPr>
                <w:b w:val="0"/>
                <w:color w:val="000000"/>
                <w:sz w:val="28"/>
                <w:szCs w:val="28"/>
              </w:rPr>
            </w:pPr>
            <w:r w:rsidRPr="00396C1D">
              <w:rPr>
                <w:b w:val="0"/>
                <w:color w:val="000000"/>
                <w:sz w:val="28"/>
                <w:szCs w:val="28"/>
              </w:rPr>
              <w:t>"Игры экологическое воспитание"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«Как научить ребенка беречь природу»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Экологический стенд «Скоро в отпуск»</w:t>
            </w:r>
          </w:p>
        </w:tc>
      </w:tr>
      <w:tr w:rsidR="00EA6B86" w:rsidRPr="00E7239E" w:rsidTr="004C266D">
        <w:tc>
          <w:tcPr>
            <w:tcW w:w="47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B86" w:rsidRPr="00EA6B86" w:rsidRDefault="00EA6B86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</w:pPr>
            <w:r w:rsidRPr="00EA6B86">
              <w:rPr>
                <w:rFonts w:ascii="Times New Roman" w:eastAsia="Times New Roman" w:hAnsi="Times New Roman" w:cs="Times New Roman"/>
                <w:color w:val="4A4A4A"/>
                <w:sz w:val="28"/>
                <w:szCs w:val="28"/>
                <w:lang w:eastAsia="ru-RU"/>
              </w:rPr>
              <w:t>Активное участие родителей в реализации мини-проектов</w:t>
            </w:r>
          </w:p>
        </w:tc>
      </w:tr>
    </w:tbl>
    <w:p w:rsidR="00DD1A14" w:rsidRDefault="00DD1A14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D1A14" w:rsidRDefault="00DD1A14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A6B86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6B86">
        <w:rPr>
          <w:rFonts w:ascii="Times New Roman" w:hAnsi="Times New Roman"/>
          <w:sz w:val="20"/>
          <w:szCs w:val="20"/>
        </w:rPr>
        <w:t>Муниципальное дошкольное образовательное учреждение</w:t>
      </w:r>
    </w:p>
    <w:p w:rsidR="00EA6B86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6B86">
        <w:rPr>
          <w:rFonts w:ascii="Times New Roman" w:hAnsi="Times New Roman"/>
          <w:sz w:val="20"/>
          <w:szCs w:val="20"/>
        </w:rPr>
        <w:t>«Детский сад № 290 Дзержинского района Волгограда»</w:t>
      </w:r>
    </w:p>
    <w:p w:rsidR="00165EE7" w:rsidRPr="00EA6B86" w:rsidRDefault="00EA6B86" w:rsidP="00EA6B8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(МОУ детский сад № 290)</w:t>
      </w:r>
    </w:p>
    <w:p w:rsidR="009B00EB" w:rsidRDefault="009B00EB" w:rsidP="009B00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FB4391" w:rsidRPr="00FB4391" w:rsidRDefault="00FB4391" w:rsidP="009B0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36"/>
          <w:szCs w:val="36"/>
          <w:lang w:eastAsia="ru-RU"/>
        </w:rPr>
      </w:pPr>
      <w:r w:rsidRPr="00FB4391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36"/>
          <w:szCs w:val="36"/>
          <w:lang w:eastAsia="ru-RU"/>
        </w:rPr>
        <w:t>Буклет для родителей</w:t>
      </w:r>
    </w:p>
    <w:p w:rsidR="00165EE7" w:rsidRPr="00165EE7" w:rsidRDefault="00165EE7" w:rsidP="009B0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Программа</w:t>
      </w:r>
    </w:p>
    <w:p w:rsidR="00165EE7" w:rsidRPr="00165EE7" w:rsidRDefault="007B3731" w:rsidP="00EA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по познавательному развитию</w:t>
      </w:r>
    </w:p>
    <w:p w:rsidR="00165EE7" w:rsidRPr="00EA6B86" w:rsidRDefault="007B3731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4"/>
          <w:szCs w:val="44"/>
          <w:lang w:eastAsia="ru-RU"/>
        </w:rPr>
        <w:t>«В мире</w:t>
      </w:r>
      <w:r w:rsidR="00165EE7" w:rsidRPr="00EA6B86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4"/>
          <w:szCs w:val="44"/>
          <w:lang w:eastAsia="ru-RU"/>
        </w:rPr>
        <w:t xml:space="preserve"> природы»</w:t>
      </w:r>
    </w:p>
    <w:p w:rsidR="00EA6B86" w:rsidRDefault="00EA6B86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165EE7" w:rsidRPr="00EA6B86" w:rsidRDefault="007B3731" w:rsidP="00EA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для детей старшей</w:t>
      </w:r>
      <w:r w:rsidR="00165EE7" w:rsidRPr="00EA6B86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 xml:space="preserve"> группы</w:t>
      </w:r>
    </w:p>
    <w:p w:rsidR="00165EE7" w:rsidRDefault="00165EE7" w:rsidP="00C831D6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 xml:space="preserve">Срок реализации </w:t>
      </w:r>
      <w:r w:rsidR="007B3731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программы: с 1 сентября 2023</w:t>
      </w:r>
      <w:r w:rsidR="009B00EB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 xml:space="preserve"> по 31 </w:t>
      </w:r>
      <w:r w:rsidR="007B3731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мая 2024</w:t>
      </w:r>
      <w:r w:rsidRPr="00165EE7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  <w:t>.</w:t>
      </w:r>
    </w:p>
    <w:p w:rsidR="00165EE7" w:rsidRDefault="009B00EB" w:rsidP="00165EE7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  <w:r w:rsidRPr="009B00EB">
        <w:rPr>
          <w:rFonts w:ascii="Times New Roman" w:eastAsia="Times New Roman" w:hAnsi="Times New Roman" w:cs="Times New Roman"/>
          <w:b/>
          <w:bCs/>
          <w:noProof/>
          <w:color w:val="4A4A4A"/>
          <w:sz w:val="24"/>
          <w:szCs w:val="24"/>
          <w:lang w:eastAsia="ru-RU"/>
        </w:rPr>
        <w:drawing>
          <wp:inline distT="0" distB="0" distL="0" distR="0">
            <wp:extent cx="2590800" cy="2028825"/>
            <wp:effectExtent l="19050" t="0" r="0" b="0"/>
            <wp:docPr id="3" name="Рисунок 1" descr="https://rused.ru/irk-mdou107/wp-content/uploads/sites/52/2022/11/kartinki_po_ekologii_dlya_detey_doshkolnogo_vozrasta_4_1506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sed.ru/irk-mdou107/wp-content/uploads/sites/52/2022/11/kartinki_po_ekologii_dlya_detey_doshkolnogo_vozrasta_4_150625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160" cy="2029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0EB" w:rsidRDefault="009B00EB" w:rsidP="00165EE7">
      <w:pPr>
        <w:jc w:val="center"/>
        <w:rPr>
          <w:noProof/>
          <w:lang w:eastAsia="ru-RU"/>
        </w:rPr>
      </w:pPr>
    </w:p>
    <w:p w:rsidR="00EA6B86" w:rsidRDefault="00EA6B86" w:rsidP="009B00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Составила: воспитатель</w:t>
      </w:r>
    </w:p>
    <w:p w:rsidR="00EA6B86" w:rsidRPr="00EA6B86" w:rsidRDefault="00EA6B86" w:rsidP="00EA6B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Песковацкова В. В.</w:t>
      </w:r>
    </w:p>
    <w:p w:rsidR="00EA6B86" w:rsidRDefault="00EA6B86" w:rsidP="00EA6B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</w:pPr>
    </w:p>
    <w:p w:rsidR="00DD1A14" w:rsidRDefault="00DD1A14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</w:p>
    <w:p w:rsidR="00EA6B86" w:rsidRPr="00C831D6" w:rsidRDefault="007B3731" w:rsidP="00C83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  <w:lang w:eastAsia="ru-RU"/>
        </w:rPr>
        <w:t>Волгоград, 2023</w:t>
      </w:r>
    </w:p>
    <w:p w:rsidR="00165EE7" w:rsidRPr="00DD1A14" w:rsidRDefault="0078038E" w:rsidP="00EA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lastRenderedPageBreak/>
        <w:t xml:space="preserve">     </w:t>
      </w:r>
      <w:r w:rsidR="00165EE7" w:rsidRPr="00165EE7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>Цель</w:t>
      </w:r>
      <w:r w:rsidR="00165EE7" w:rsidRPr="00165EE7"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  <w:t>:</w:t>
      </w:r>
      <w:r w:rsidR="00165EE7"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 формирование у детей осознанно - правильного отношения к природным явлениям и объектам, которые окружают их, и с которыми они знакомятся в дошкольном детстве.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 xml:space="preserve">    </w:t>
      </w:r>
      <w:r w:rsidRPr="00165EE7"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  <w:lang w:eastAsia="ru-RU"/>
        </w:rPr>
        <w:t>Задачи: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1.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Образовательная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расширять и обобщать знания детей о мире природы.</w:t>
      </w: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2.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Развивающая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развивать общие познавательные способности: умение наблюдать, находить причинно - следственные связи.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 xml:space="preserve">3. </w:t>
      </w:r>
      <w:proofErr w:type="gramStart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Воспитательная</w:t>
      </w:r>
      <w:proofErr w:type="gramEnd"/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: формирование экологической культуры ребёнка, воспитание духовно богатой личности.</w:t>
      </w:r>
    </w:p>
    <w:p w:rsid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Default="00165EE7" w:rsidP="00165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DD1A14" w:rsidRDefault="00DD1A14" w:rsidP="00DD1A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05100" cy="1524000"/>
            <wp:effectExtent l="19050" t="0" r="0" b="0"/>
            <wp:docPr id="5" name="Рисунок 7" descr="https://i.ytimg.com/vi/_O0lJVdUZME/maxresdefault.jpg?sqp=-oaymwEmCIAKENAF8quKqQMa8AEB-AHUBoAC4AOKAgwIABABGH8gQygoMA8=&amp;rs=AOn4CLCkIqiKVGee8OaEVHk9zppUXYAOl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ytimg.com/vi/_O0lJVdUZME/maxresdefault.jpg?sqp=-oaymwEmCIAKENAF8quKqQMa8AEB-AHUBoAC4AOKAgwIABABGH8gQygoMA8=&amp;rs=AOn4CLCkIqiKVGee8OaEVHk9zppUXYAOlQ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2" cy="1527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A14" w:rsidRDefault="00DD1A14" w:rsidP="00DD1A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14625" cy="1666875"/>
            <wp:effectExtent l="19050" t="0" r="9525" b="0"/>
            <wp:docPr id="4" name="Рисунок 4" descr="https://mdou-63.ucoz.ru/les/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dou-63.ucoz.ru/les/le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06" cy="1664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EE7" w:rsidRPr="00C831D6" w:rsidRDefault="00165EE7" w:rsidP="00DD1A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b/>
          <w:i/>
          <w:color w:val="4A4A4A"/>
          <w:sz w:val="32"/>
          <w:szCs w:val="32"/>
          <w:u w:val="single"/>
          <w:lang w:eastAsia="ru-RU"/>
        </w:rPr>
        <w:t>Основные направления: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Познавательно-развлекательное направление ставит целью знакомство детей с компонентами живой и неживой природы, влияние деятельности человека на эти компоненты в игровой занимательной форме.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Практическое направление - изучение растительного и животного мира, связанное с практическими делами (напр. посадка огородов и др.).</w:t>
      </w:r>
    </w:p>
    <w:p w:rsidR="00165EE7" w:rsidRDefault="00165EE7" w:rsidP="00165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</w:p>
    <w:p w:rsidR="00165EE7" w:rsidRPr="00DD1A14" w:rsidRDefault="00165EE7" w:rsidP="00DD1A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</w:pPr>
      <w:r w:rsidRPr="00165EE7">
        <w:rPr>
          <w:rFonts w:ascii="Times New Roman" w:eastAsia="Times New Roman" w:hAnsi="Times New Roman" w:cs="Times New Roman"/>
          <w:color w:val="4A4A4A"/>
          <w:sz w:val="32"/>
          <w:szCs w:val="32"/>
          <w:lang w:eastAsia="ru-RU"/>
        </w:rPr>
        <w:t>• Исследовательское направление осуществляется в рамках продуктивной деятельности (наблюдений, опытов)</w:t>
      </w:r>
    </w:p>
    <w:p w:rsidR="00DD1A14" w:rsidRDefault="00DD1A14" w:rsidP="00780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</w:pPr>
    </w:p>
    <w:p w:rsidR="00414DDD" w:rsidRPr="00FB4391" w:rsidRDefault="00FB4391" w:rsidP="007803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A4A"/>
          <w:sz w:val="28"/>
          <w:szCs w:val="28"/>
          <w:lang w:eastAsia="ru-RU"/>
        </w:rPr>
      </w:pPr>
      <w:r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lastRenderedPageBreak/>
        <w:t>Ф</w:t>
      </w:r>
      <w:r w:rsidR="00414DDD"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>орм</w:t>
      </w:r>
      <w:r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>ы</w:t>
      </w:r>
      <w:r w:rsidR="00414DDD" w:rsidRPr="00FB4391">
        <w:rPr>
          <w:rFonts w:ascii="Times New Roman" w:eastAsia="Times New Roman" w:hAnsi="Times New Roman" w:cs="Times New Roman"/>
          <w:b/>
          <w:i/>
          <w:color w:val="4A4A4A"/>
          <w:sz w:val="28"/>
          <w:szCs w:val="28"/>
          <w:u w:val="single"/>
          <w:lang w:eastAsia="ru-RU"/>
        </w:rPr>
        <w:t xml:space="preserve"> работы с дошкольниками</w:t>
      </w:r>
      <w:r w:rsidR="00414DDD" w:rsidRPr="00FB4391">
        <w:rPr>
          <w:rFonts w:ascii="Arial" w:eastAsia="Times New Roman" w:hAnsi="Arial" w:cs="Arial"/>
          <w:color w:val="4A4A4A"/>
          <w:sz w:val="28"/>
          <w:szCs w:val="28"/>
          <w:lang w:eastAsia="ru-RU"/>
        </w:rPr>
        <w:t>:</w:t>
      </w:r>
    </w:p>
    <w:tbl>
      <w:tblPr>
        <w:tblW w:w="5124" w:type="dxa"/>
        <w:tblInd w:w="-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94"/>
        <w:gridCol w:w="2430"/>
      </w:tblGrid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b/>
                <w:bCs/>
                <w:color w:val="4A4A4A"/>
                <w:sz w:val="24"/>
                <w:szCs w:val="24"/>
                <w:lang w:eastAsia="ru-RU"/>
              </w:rPr>
              <w:t>Совместная деятельность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b/>
                <w:bCs/>
                <w:color w:val="4A4A4A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Непосредственно образовательная деятельность 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Наблюдения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Игровые обучающие ситуации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Рассматривание тематических альбомов, иллюстраций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Беседы с элементами диалога, обобщающие рассказы воспитателя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Дидактические, настольные, театрализованные игры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Загадывание загадок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Просмотр </w:t>
            </w: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 xml:space="preserve"> мультфильмов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Продуктивная деятельность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Экскурсии, целевые прогулки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Выставки предметов детского творчества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Наблюдения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Совместная со сверстниками игра</w:t>
            </w: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Экспериментирование, исследовательская деятельность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Дидактические, настольные, подвижные, театрализованные игры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Рассматривание тематических альбомов, иллюстраций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  <w:tr w:rsidR="00FB4391" w:rsidRPr="008C7FAE" w:rsidTr="00DD1A14"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  <w:r w:rsidRPr="00FB4391"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  <w:t>Праздники, досуги, развлечения</w:t>
            </w:r>
          </w:p>
        </w:tc>
        <w:tc>
          <w:tcPr>
            <w:tcW w:w="2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391" w:rsidRPr="00FB4391" w:rsidRDefault="00FB4391" w:rsidP="004C2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4"/>
                <w:szCs w:val="24"/>
                <w:lang w:eastAsia="ru-RU"/>
              </w:rPr>
            </w:pPr>
          </w:p>
        </w:tc>
      </w:tr>
    </w:tbl>
    <w:p w:rsidR="00FB4391" w:rsidRPr="00165EE7" w:rsidRDefault="00FB4391" w:rsidP="00DD1A1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FB4391" w:rsidRPr="00165EE7" w:rsidSect="00DD1A14">
      <w:pgSz w:w="16838" w:h="11906" w:orient="landscape"/>
      <w:pgMar w:top="568" w:right="454" w:bottom="851" w:left="45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5EE7"/>
    <w:rsid w:val="00165EE7"/>
    <w:rsid w:val="002F4567"/>
    <w:rsid w:val="00396C1D"/>
    <w:rsid w:val="00414DDD"/>
    <w:rsid w:val="0078038E"/>
    <w:rsid w:val="007B3731"/>
    <w:rsid w:val="008D5A57"/>
    <w:rsid w:val="009B00EB"/>
    <w:rsid w:val="00BB1314"/>
    <w:rsid w:val="00C831D6"/>
    <w:rsid w:val="00CB2027"/>
    <w:rsid w:val="00DD1A14"/>
    <w:rsid w:val="00EA6B86"/>
    <w:rsid w:val="00F815CE"/>
    <w:rsid w:val="00FB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E7"/>
  </w:style>
  <w:style w:type="paragraph" w:styleId="1">
    <w:name w:val="heading 1"/>
    <w:basedOn w:val="a"/>
    <w:link w:val="10"/>
    <w:uiPriority w:val="9"/>
    <w:qFormat/>
    <w:rsid w:val="00DD1A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1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D1A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4</cp:revision>
  <cp:lastPrinted>2024-07-11T16:01:00Z</cp:lastPrinted>
  <dcterms:created xsi:type="dcterms:W3CDTF">2022-06-21T10:42:00Z</dcterms:created>
  <dcterms:modified xsi:type="dcterms:W3CDTF">2024-07-11T16:03:00Z</dcterms:modified>
</cp:coreProperties>
</file>