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AD4" w:rsidRDefault="00465AD4" w:rsidP="00465AD4">
      <w:r>
        <w:t>Информацию, полученную от родителей, мы анализируем</w:t>
      </w:r>
    </w:p>
    <w:p w:rsidR="00465AD4" w:rsidRDefault="00465AD4" w:rsidP="00465AD4">
      <w:r>
        <w:t>по следующим направлениям:</w:t>
      </w:r>
    </w:p>
    <w:p w:rsidR="00465AD4" w:rsidRDefault="00465AD4" w:rsidP="00465AD4">
      <w:proofErr w:type="gramStart"/>
      <w:r>
        <w:t>• преобладающий тип регуляции поведения дома («полевой», на основе выработанных</w:t>
      </w:r>
      <w:proofErr w:type="gramEnd"/>
    </w:p>
    <w:p w:rsidR="00465AD4" w:rsidRDefault="00465AD4" w:rsidP="00465AD4">
      <w:r>
        <w:t>стереотипов, гибкая адаптация к ситуации);</w:t>
      </w:r>
    </w:p>
    <w:p w:rsidR="00465AD4" w:rsidRDefault="00465AD4" w:rsidP="00465AD4">
      <w:proofErr w:type="gramStart"/>
      <w:r>
        <w:t>• уровень психической активности (низкий, высокий, адекватный; колебания уровня</w:t>
      </w:r>
      <w:proofErr w:type="gramEnd"/>
    </w:p>
    <w:p w:rsidR="00465AD4" w:rsidRDefault="00465AD4" w:rsidP="00465AD4">
      <w:r>
        <w:t>психической активности в течение дня, истощаемость) и общий фон настроения;</w:t>
      </w:r>
    </w:p>
    <w:p w:rsidR="00465AD4" w:rsidRDefault="00465AD4" w:rsidP="00465AD4">
      <w:proofErr w:type="gramStart"/>
      <w:r>
        <w:t>• характер самостоятельной игры и деятельности ребенка дома (например: прыгает на диване,</w:t>
      </w:r>
      <w:proofErr w:type="gramEnd"/>
    </w:p>
    <w:p w:rsidR="00465AD4" w:rsidRDefault="00465AD4" w:rsidP="00465AD4">
      <w:r>
        <w:t>расставляет машинки в ряд, бесконечно играет с пультом от телевизора, предпочитает всякие</w:t>
      </w:r>
    </w:p>
    <w:p w:rsidR="00465AD4" w:rsidRDefault="00465AD4" w:rsidP="00465AD4">
      <w:r>
        <w:t xml:space="preserve">«хулиганские выходки», тем самым постоянно выводя родителей из себя и провоцируя их </w:t>
      </w:r>
      <w:proofErr w:type="gramStart"/>
      <w:r>
        <w:t>на</w:t>
      </w:r>
      <w:proofErr w:type="gramEnd"/>
    </w:p>
    <w:p w:rsidR="00465AD4" w:rsidRDefault="00465AD4" w:rsidP="00465AD4">
      <w:r>
        <w:t>сильные эмоциональные реакции);</w:t>
      </w:r>
    </w:p>
    <w:p w:rsidR="00465AD4" w:rsidRDefault="00465AD4" w:rsidP="00465AD4">
      <w:r>
        <w:t>• коммуникативные возможности дома: сведения о речевой активности и ее формах, о других</w:t>
      </w:r>
    </w:p>
    <w:p w:rsidR="00465AD4" w:rsidRDefault="00465AD4" w:rsidP="00465AD4">
      <w:proofErr w:type="gramStart"/>
      <w:r>
        <w:t>способах</w:t>
      </w:r>
      <w:proofErr w:type="gramEnd"/>
      <w:r>
        <w:t xml:space="preserve"> коммуникации (жесты и пр.);</w:t>
      </w:r>
    </w:p>
    <w:p w:rsidR="00465AD4" w:rsidRDefault="00465AD4" w:rsidP="00465AD4">
      <w:r>
        <w:t xml:space="preserve">• степень </w:t>
      </w:r>
      <w:proofErr w:type="spellStart"/>
      <w:r>
        <w:t>сформированности</w:t>
      </w:r>
      <w:proofErr w:type="spellEnd"/>
      <w:r>
        <w:t xml:space="preserve"> основных бытовых навыков (еда, туалет, одевание);</w:t>
      </w:r>
    </w:p>
    <w:p w:rsidR="00465AD4" w:rsidRDefault="00465AD4" w:rsidP="00465AD4">
      <w:proofErr w:type="gramStart"/>
      <w:r>
        <w:t>• наличие или отсутствие поведенческих проблем дома (агрессия, страхи,</w:t>
      </w:r>
      <w:proofErr w:type="gramEnd"/>
    </w:p>
    <w:p w:rsidR="00465AD4" w:rsidRDefault="00465AD4" w:rsidP="00465AD4">
      <w:r>
        <w:t>гиперчувствительность к тем или иным воздействиям).</w:t>
      </w:r>
    </w:p>
    <w:p w:rsidR="00465AD4" w:rsidRDefault="00465AD4" w:rsidP="00465AD4">
      <w:r>
        <w:t xml:space="preserve">Реакция на стресс у детей с РАС (Б. </w:t>
      </w:r>
      <w:proofErr w:type="spellStart"/>
      <w:r>
        <w:t>Нейсон</w:t>
      </w:r>
      <w:proofErr w:type="spellEnd"/>
      <w:r>
        <w:t>)</w:t>
      </w:r>
    </w:p>
    <w:p w:rsidR="00465AD4" w:rsidRDefault="00465AD4" w:rsidP="00465AD4">
      <w:r>
        <w:t>• «Уходы в себя»:</w:t>
      </w:r>
    </w:p>
    <w:p w:rsidR="00465AD4" w:rsidRDefault="00465AD4" w:rsidP="00465AD4">
      <w:r>
        <w:t>- когда нарастает перегрузка стимулами, нервная система</w:t>
      </w:r>
    </w:p>
    <w:p w:rsidR="00465AD4" w:rsidRDefault="00465AD4" w:rsidP="00465AD4">
      <w:r>
        <w:t>закрывается для восстановления;</w:t>
      </w:r>
    </w:p>
    <w:p w:rsidR="00465AD4" w:rsidRDefault="00465AD4" w:rsidP="00465AD4">
      <w:r>
        <w:t xml:space="preserve">- ребенок может стать </w:t>
      </w:r>
      <w:proofErr w:type="gramStart"/>
      <w:r>
        <w:t>сонливым</w:t>
      </w:r>
      <w:proofErr w:type="gramEnd"/>
      <w:r>
        <w:t>, вялым, смотреть в</w:t>
      </w:r>
    </w:p>
    <w:p w:rsidR="00465AD4" w:rsidRDefault="00465AD4" w:rsidP="00465AD4">
      <w:r>
        <w:t>пространство, закрывать глаза, не отзываться.</w:t>
      </w:r>
    </w:p>
    <w:p w:rsidR="00465AD4" w:rsidRDefault="00465AD4" w:rsidP="00465AD4">
      <w:r>
        <w:t>• Эмоциональные срывы:</w:t>
      </w:r>
    </w:p>
    <w:p w:rsidR="00465AD4" w:rsidRDefault="00465AD4" w:rsidP="00465AD4">
      <w:r>
        <w:t xml:space="preserve">- бьет, </w:t>
      </w:r>
      <w:proofErr w:type="gramStart"/>
      <w:r>
        <w:t>пинается</w:t>
      </w:r>
      <w:proofErr w:type="gramEnd"/>
      <w:r>
        <w:t>, толкается, швыряет, мечется, кусает себя,</w:t>
      </w:r>
    </w:p>
    <w:p w:rsidR="00465AD4" w:rsidRDefault="00465AD4" w:rsidP="00465AD4">
      <w:r>
        <w:t>бьется головой и т.д. Все это обеспечивает</w:t>
      </w:r>
    </w:p>
    <w:p w:rsidR="00465AD4" w:rsidRDefault="00465AD4" w:rsidP="00465AD4">
      <w:proofErr w:type="spellStart"/>
      <w:r>
        <w:t>проприорецептивную</w:t>
      </w:r>
      <w:proofErr w:type="spellEnd"/>
      <w:r>
        <w:t xml:space="preserve"> стимуляцию, понижающую уровень</w:t>
      </w:r>
    </w:p>
    <w:p w:rsidR="00465AD4" w:rsidRDefault="00465AD4" w:rsidP="00465AD4">
      <w:proofErr w:type="spellStart"/>
      <w:r>
        <w:t>стрессорных</w:t>
      </w:r>
      <w:proofErr w:type="spellEnd"/>
      <w:r>
        <w:t xml:space="preserve"> агентов.</w:t>
      </w:r>
    </w:p>
    <w:p w:rsidR="00465AD4" w:rsidRDefault="00465AD4" w:rsidP="00465AD4">
      <w:r>
        <w:t>Правила проведения первичной психолого-педагогической диагностики</w:t>
      </w:r>
    </w:p>
    <w:p w:rsidR="00465AD4" w:rsidRDefault="00465AD4" w:rsidP="00465AD4">
      <w:r>
        <w:t>детей с РАС (</w:t>
      </w:r>
      <w:proofErr w:type="spellStart"/>
      <w:r>
        <w:t>Мамайчук</w:t>
      </w:r>
      <w:proofErr w:type="spellEnd"/>
      <w:r>
        <w:t xml:space="preserve"> И.И., </w:t>
      </w:r>
      <w:proofErr w:type="spellStart"/>
      <w:r>
        <w:t>Моржина</w:t>
      </w:r>
      <w:proofErr w:type="spellEnd"/>
      <w:r>
        <w:t xml:space="preserve"> Е.В., Захарова И.Ю.)</w:t>
      </w:r>
    </w:p>
    <w:p w:rsidR="00465AD4" w:rsidRDefault="00465AD4" w:rsidP="00465AD4">
      <w:r>
        <w:t>• необходимо исключить прямой принудительный подход к ребенку;</w:t>
      </w:r>
    </w:p>
    <w:p w:rsidR="00465AD4" w:rsidRDefault="00465AD4" w:rsidP="00465AD4">
      <w:r>
        <w:lastRenderedPageBreak/>
        <w:t>• перед обследованием необходимо предупредить родителей о недопустимости</w:t>
      </w:r>
    </w:p>
    <w:p w:rsidR="00465AD4" w:rsidRDefault="00465AD4" w:rsidP="00465AD4">
      <w:r>
        <w:t>принудительного контакта;</w:t>
      </w:r>
    </w:p>
    <w:p w:rsidR="00465AD4" w:rsidRDefault="00465AD4" w:rsidP="00465AD4">
      <w:r>
        <w:t>• в присутствии ребенка не следует собирать анамнез, так как дети очень</w:t>
      </w:r>
    </w:p>
    <w:p w:rsidR="00465AD4" w:rsidRDefault="00465AD4" w:rsidP="00465AD4">
      <w:r>
        <w:t>чувствительны в отношении реакций матери при опросах;</w:t>
      </w:r>
    </w:p>
    <w:p w:rsidR="00465AD4" w:rsidRDefault="00465AD4" w:rsidP="00465AD4">
      <w:r>
        <w:t>• заблаговременно из зоны досягаемости для ребенка должны быть исключены</w:t>
      </w:r>
    </w:p>
    <w:p w:rsidR="00465AD4" w:rsidRDefault="00465AD4" w:rsidP="00465AD4">
      <w:r>
        <w:t>бьющиеся или острые предметы, вода, еда и пр.;</w:t>
      </w:r>
    </w:p>
    <w:p w:rsidR="00465AD4" w:rsidRDefault="00465AD4" w:rsidP="00465AD4">
      <w:r>
        <w:t>• из-за гиперчувствительности дети с аутизмом тонко реагируют на посторонние</w:t>
      </w:r>
    </w:p>
    <w:p w:rsidR="00465AD4" w:rsidRDefault="00465AD4" w:rsidP="00465AD4">
      <w:r>
        <w:t>шумы, зрительные стимулы. Поэтому в кабинете должно быть мягкое</w:t>
      </w:r>
    </w:p>
    <w:p w:rsidR="00465AD4" w:rsidRDefault="00465AD4" w:rsidP="00465AD4">
      <w:r>
        <w:t>освещение, тишина, отсутствие резких запахов;</w:t>
      </w:r>
    </w:p>
    <w:p w:rsidR="00465AD4" w:rsidRDefault="00465AD4" w:rsidP="00465AD4">
      <w:r>
        <w:t>• если ребенок проявляет выраженный негативизм или страх,</w:t>
      </w:r>
    </w:p>
    <w:p w:rsidR="00465AD4" w:rsidRDefault="00465AD4" w:rsidP="00465AD4">
      <w:proofErr w:type="gramStart"/>
      <w:r>
        <w:t>рекомендуется предложить выбрать игрушку (игрушки заранее</w:t>
      </w:r>
      <w:proofErr w:type="gramEnd"/>
    </w:p>
    <w:p w:rsidR="00465AD4" w:rsidRDefault="00465AD4" w:rsidP="00465AD4">
      <w:proofErr w:type="gramStart"/>
      <w:r>
        <w:t>подготовлены</w:t>
      </w:r>
      <w:proofErr w:type="gramEnd"/>
      <w:r>
        <w:t xml:space="preserve"> и лежат в определенном месте). Не стоит делать ему</w:t>
      </w:r>
    </w:p>
    <w:p w:rsidR="00465AD4" w:rsidRDefault="00465AD4" w:rsidP="00465AD4">
      <w:r>
        <w:t>замечание, если он вышел из-за стола, ходит по кабинету и пр.;</w:t>
      </w:r>
    </w:p>
    <w:p w:rsidR="00465AD4" w:rsidRDefault="00465AD4" w:rsidP="00465AD4">
      <w:r>
        <w:t>• снижение психического тонуса у детей с РАС проявляется в том, что</w:t>
      </w:r>
    </w:p>
    <w:p w:rsidR="00465AD4" w:rsidRDefault="00465AD4" w:rsidP="00465AD4">
      <w:r>
        <w:t>ребенок не выдерживает малейшего напряжения, быстро</w:t>
      </w:r>
    </w:p>
    <w:p w:rsidR="00465AD4" w:rsidRDefault="00465AD4" w:rsidP="00465AD4">
      <w:r>
        <w:t xml:space="preserve">истощается. Поэтому рекомендуется дать ребенку отдохнуть </w:t>
      </w:r>
      <w:proofErr w:type="gramStart"/>
      <w:r>
        <w:t>от</w:t>
      </w:r>
      <w:proofErr w:type="gramEnd"/>
    </w:p>
    <w:p w:rsidR="00465AD4" w:rsidRDefault="00465AD4" w:rsidP="00465AD4">
      <w:r>
        <w:t xml:space="preserve">выполнения заданий или, наоборот, предъявлять их в </w:t>
      </w:r>
      <w:proofErr w:type="gramStart"/>
      <w:r>
        <w:t>ускоренном</w:t>
      </w:r>
      <w:proofErr w:type="gramEnd"/>
    </w:p>
    <w:p w:rsidR="00465AD4" w:rsidRDefault="00465AD4" w:rsidP="00465AD4">
      <w:proofErr w:type="gramStart"/>
      <w:r>
        <w:t>темпе</w:t>
      </w:r>
      <w:proofErr w:type="gramEnd"/>
      <w:r>
        <w:t>, если ребенок успешно с ними справляется;</w:t>
      </w:r>
    </w:p>
    <w:p w:rsidR="00465AD4" w:rsidRDefault="00465AD4" w:rsidP="00465AD4">
      <w:r>
        <w:t>• если ребенок возбужден, не слышит или не хочет слышать</w:t>
      </w:r>
    </w:p>
    <w:p w:rsidR="00465AD4" w:rsidRDefault="00465AD4" w:rsidP="00465AD4">
      <w:r>
        <w:t>взрослого, лучше перейти на шепотную речь;</w:t>
      </w:r>
    </w:p>
    <w:p w:rsidR="00465AD4" w:rsidRDefault="00465AD4" w:rsidP="00465AD4">
      <w:r>
        <w:t xml:space="preserve">• в случае если ребенок демонстрирует выраженный негативизм </w:t>
      </w:r>
      <w:proofErr w:type="gramStart"/>
      <w:r>
        <w:t>в</w:t>
      </w:r>
      <w:proofErr w:type="gramEnd"/>
    </w:p>
    <w:p w:rsidR="00465AD4" w:rsidRDefault="00465AD4" w:rsidP="00465AD4">
      <w:r>
        <w:t>ответ на просьбы и задания, можно попробовать подключить,</w:t>
      </w:r>
    </w:p>
    <w:p w:rsidR="00465AD4" w:rsidRDefault="00465AD4" w:rsidP="00465AD4">
      <w:proofErr w:type="gramStart"/>
      <w:r>
        <w:t>например</w:t>
      </w:r>
      <w:proofErr w:type="gramEnd"/>
      <w:r>
        <w:t xml:space="preserve"> куклу из набора кукольного театра, и обращаться с</w:t>
      </w:r>
    </w:p>
    <w:p w:rsidR="0073523B" w:rsidRDefault="00465AD4" w:rsidP="00465AD4">
      <w:r>
        <w:t>просьбами к кукле, поощрять ее выполнять задания.</w:t>
      </w:r>
      <w:bookmarkStart w:id="0" w:name="_GoBack"/>
      <w:bookmarkEnd w:id="0"/>
    </w:p>
    <w:sectPr w:rsidR="0073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D11"/>
    <w:rsid w:val="000A7D11"/>
    <w:rsid w:val="00465AD4"/>
    <w:rsid w:val="005472E7"/>
    <w:rsid w:val="0073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>HP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2024-08-16T18:59:00Z</dcterms:created>
  <dcterms:modified xsi:type="dcterms:W3CDTF">2024-08-16T19:26:00Z</dcterms:modified>
</cp:coreProperties>
</file>