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3F7F03" w14:textId="6B0C9B4C" w:rsidR="00B6644D" w:rsidRPr="00B6644D" w:rsidRDefault="007E4CF2" w:rsidP="00B6644D">
      <w:pPr>
        <w:spacing w:after="0" w:line="360" w:lineRule="auto"/>
        <w:contextualSpacing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10DC">
        <w:rPr>
          <w:rFonts w:ascii="Times New Roman" w:hAnsi="Times New Roman" w:cs="Times New Roman"/>
          <w:b/>
          <w:bCs/>
          <w:sz w:val="28"/>
          <w:szCs w:val="28"/>
        </w:rPr>
        <w:t>Конспект урока по теме</w:t>
      </w:r>
      <w:r w:rsidR="00F539C2" w:rsidRPr="00FE10D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D40E7">
        <w:rPr>
          <w:rFonts w:ascii="Times New Roman" w:hAnsi="Times New Roman" w:cs="Times New Roman"/>
          <w:sz w:val="28"/>
          <w:szCs w:val="28"/>
        </w:rPr>
        <w:t xml:space="preserve"> «Общественное движение в </w:t>
      </w:r>
      <w:r w:rsidR="00F539C2" w:rsidRPr="00F539C2">
        <w:rPr>
          <w:rFonts w:ascii="Times New Roman" w:hAnsi="Times New Roman" w:cs="Times New Roman"/>
          <w:sz w:val="28"/>
          <w:szCs w:val="28"/>
        </w:rPr>
        <w:t>ХIХ</w:t>
      </w:r>
      <w:r w:rsidR="00F539C2">
        <w:rPr>
          <w:rFonts w:ascii="Times New Roman" w:hAnsi="Times New Roman" w:cs="Times New Roman"/>
          <w:sz w:val="28"/>
          <w:szCs w:val="28"/>
        </w:rPr>
        <w:t xml:space="preserve"> </w:t>
      </w:r>
      <w:r w:rsidRPr="008D40E7">
        <w:rPr>
          <w:rFonts w:ascii="Times New Roman" w:hAnsi="Times New Roman" w:cs="Times New Roman"/>
          <w:sz w:val="28"/>
          <w:szCs w:val="28"/>
        </w:rPr>
        <w:t>веке</w:t>
      </w:r>
      <w:r w:rsidR="00B6644D">
        <w:rPr>
          <w:rFonts w:ascii="Times New Roman" w:hAnsi="Times New Roman" w:cs="Times New Roman"/>
          <w:sz w:val="28"/>
          <w:szCs w:val="28"/>
        </w:rPr>
        <w:t>»</w:t>
      </w:r>
      <w:r w:rsidR="008D40E7">
        <w:rPr>
          <w:rFonts w:ascii="Times New Roman" w:hAnsi="Times New Roman" w:cs="Times New Roman"/>
          <w:sz w:val="28"/>
          <w:szCs w:val="28"/>
        </w:rPr>
        <w:t>.</w:t>
      </w:r>
    </w:p>
    <w:p w14:paraId="6CA1C71C" w14:textId="256B3DB2" w:rsidR="00B6644D" w:rsidRDefault="007E4CF2" w:rsidP="00B6644D">
      <w:pPr>
        <w:spacing w:after="0" w:line="36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E10DC">
        <w:rPr>
          <w:rFonts w:ascii="Times New Roman" w:hAnsi="Times New Roman" w:cs="Times New Roman"/>
          <w:b/>
          <w:bCs/>
          <w:sz w:val="28"/>
          <w:szCs w:val="28"/>
        </w:rPr>
        <w:t>Автор</w:t>
      </w:r>
      <w:r w:rsidR="008D40E7">
        <w:rPr>
          <w:rFonts w:ascii="Times New Roman" w:hAnsi="Times New Roman" w:cs="Times New Roman"/>
          <w:sz w:val="28"/>
          <w:szCs w:val="28"/>
        </w:rPr>
        <w:t>:</w:t>
      </w:r>
      <w:r w:rsidRPr="008D40E7">
        <w:rPr>
          <w:rFonts w:ascii="Times New Roman" w:hAnsi="Times New Roman" w:cs="Times New Roman"/>
          <w:sz w:val="28"/>
          <w:szCs w:val="28"/>
        </w:rPr>
        <w:t xml:space="preserve"> Когыльничан Т.П., преподаватель </w:t>
      </w:r>
      <w:r w:rsidR="00E636EC" w:rsidRPr="008D40E7">
        <w:rPr>
          <w:rFonts w:ascii="Times New Roman" w:hAnsi="Times New Roman" w:cs="Times New Roman"/>
          <w:sz w:val="28"/>
          <w:szCs w:val="28"/>
        </w:rPr>
        <w:t>истории КОГПОАУ</w:t>
      </w:r>
      <w:r w:rsidRPr="008D40E7">
        <w:rPr>
          <w:rFonts w:ascii="Times New Roman" w:hAnsi="Times New Roman" w:cs="Times New Roman"/>
          <w:sz w:val="28"/>
          <w:szCs w:val="28"/>
        </w:rPr>
        <w:t xml:space="preserve"> ВЭМТ</w:t>
      </w:r>
    </w:p>
    <w:p w14:paraId="6F09BD3A" w14:textId="191C4578" w:rsidR="007E4CF2" w:rsidRPr="008D40E7" w:rsidRDefault="007E4CF2" w:rsidP="008D40E7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D40E7">
        <w:rPr>
          <w:rFonts w:ascii="Times New Roman" w:hAnsi="Times New Roman" w:cs="Times New Roman"/>
          <w:sz w:val="28"/>
          <w:szCs w:val="28"/>
        </w:rPr>
        <w:t xml:space="preserve"> г. Кирова</w:t>
      </w:r>
    </w:p>
    <w:p w14:paraId="399EED72" w14:textId="4A16BECF" w:rsidR="007E4CF2" w:rsidRPr="007E30D4" w:rsidRDefault="007E4CF2" w:rsidP="008D40E7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E30D4">
        <w:rPr>
          <w:rFonts w:ascii="Times New Roman" w:hAnsi="Times New Roman" w:cs="Times New Roman"/>
          <w:i/>
          <w:iCs/>
          <w:sz w:val="28"/>
          <w:szCs w:val="28"/>
        </w:rPr>
        <w:t>Пояснительная записка</w:t>
      </w:r>
      <w:r w:rsidR="008D40E7" w:rsidRPr="007E30D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E0D9F77" w14:textId="48D052A3" w:rsidR="00CD00D5" w:rsidRDefault="007E4CF2" w:rsidP="00EF70AA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D40E7">
        <w:rPr>
          <w:rFonts w:ascii="Times New Roman" w:hAnsi="Times New Roman" w:cs="Times New Roman"/>
          <w:sz w:val="28"/>
          <w:szCs w:val="28"/>
        </w:rPr>
        <w:t xml:space="preserve">На изучение темы «Общественное движение» отводится несколько уроков, в </w:t>
      </w:r>
      <w:r w:rsidR="00FE10DC" w:rsidRPr="008D40E7">
        <w:rPr>
          <w:rFonts w:ascii="Times New Roman" w:hAnsi="Times New Roman" w:cs="Times New Roman"/>
          <w:sz w:val="28"/>
          <w:szCs w:val="28"/>
        </w:rPr>
        <w:t>т. ч.</w:t>
      </w:r>
      <w:r w:rsidR="007E30D4">
        <w:rPr>
          <w:rFonts w:ascii="Times New Roman" w:hAnsi="Times New Roman" w:cs="Times New Roman"/>
          <w:sz w:val="28"/>
          <w:szCs w:val="28"/>
        </w:rPr>
        <w:t xml:space="preserve">: </w:t>
      </w:r>
      <w:r w:rsidRPr="008D40E7">
        <w:rPr>
          <w:rFonts w:ascii="Times New Roman" w:hAnsi="Times New Roman" w:cs="Times New Roman"/>
          <w:sz w:val="28"/>
          <w:szCs w:val="28"/>
        </w:rPr>
        <w:t>«Общественное движение в первой половине</w:t>
      </w:r>
      <w:r w:rsidR="000C49F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92559359"/>
      <w:r w:rsidR="000C49F8">
        <w:rPr>
          <w:rFonts w:ascii="Times New Roman" w:hAnsi="Times New Roman" w:cs="Times New Roman"/>
          <w:sz w:val="28"/>
          <w:szCs w:val="28"/>
        </w:rPr>
        <w:t>Х</w:t>
      </w:r>
      <w:r w:rsidR="000C49F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C49F8">
        <w:rPr>
          <w:rFonts w:ascii="Times New Roman" w:hAnsi="Times New Roman" w:cs="Times New Roman"/>
          <w:sz w:val="28"/>
          <w:szCs w:val="28"/>
        </w:rPr>
        <w:t>Х</w:t>
      </w:r>
      <w:bookmarkEnd w:id="0"/>
      <w:r w:rsidRPr="008D40E7">
        <w:rPr>
          <w:rFonts w:ascii="Times New Roman" w:hAnsi="Times New Roman" w:cs="Times New Roman"/>
          <w:sz w:val="28"/>
          <w:szCs w:val="28"/>
        </w:rPr>
        <w:t xml:space="preserve"> века», «Общественное движение во второй половине</w:t>
      </w:r>
      <w:r w:rsidR="007D59E3">
        <w:rPr>
          <w:rFonts w:ascii="Times New Roman" w:hAnsi="Times New Roman" w:cs="Times New Roman"/>
          <w:sz w:val="28"/>
          <w:szCs w:val="28"/>
        </w:rPr>
        <w:t xml:space="preserve"> </w:t>
      </w:r>
      <w:r w:rsidR="000C49F8" w:rsidRPr="000C49F8">
        <w:rPr>
          <w:rFonts w:ascii="Times New Roman" w:hAnsi="Times New Roman" w:cs="Times New Roman"/>
          <w:sz w:val="28"/>
          <w:szCs w:val="28"/>
        </w:rPr>
        <w:t>ХIХ</w:t>
      </w:r>
      <w:r w:rsidR="007D59E3">
        <w:rPr>
          <w:rFonts w:ascii="Times New Roman" w:hAnsi="Times New Roman" w:cs="Times New Roman"/>
          <w:sz w:val="28"/>
          <w:szCs w:val="28"/>
        </w:rPr>
        <w:t xml:space="preserve"> </w:t>
      </w:r>
      <w:r w:rsidRPr="008D40E7">
        <w:rPr>
          <w:rFonts w:ascii="Times New Roman" w:hAnsi="Times New Roman" w:cs="Times New Roman"/>
          <w:sz w:val="28"/>
          <w:szCs w:val="28"/>
        </w:rPr>
        <w:t>века»</w:t>
      </w:r>
      <w:r w:rsidR="000C571E">
        <w:rPr>
          <w:rFonts w:ascii="Times New Roman" w:hAnsi="Times New Roman" w:cs="Times New Roman"/>
          <w:sz w:val="28"/>
          <w:szCs w:val="28"/>
        </w:rPr>
        <w:t>.</w:t>
      </w:r>
      <w:r w:rsidRPr="008D40E7">
        <w:rPr>
          <w:rFonts w:ascii="Times New Roman" w:hAnsi="Times New Roman" w:cs="Times New Roman"/>
          <w:sz w:val="28"/>
          <w:szCs w:val="28"/>
        </w:rPr>
        <w:t xml:space="preserve"> </w:t>
      </w:r>
      <w:r w:rsidR="007D59E3">
        <w:rPr>
          <w:rFonts w:ascii="Times New Roman" w:hAnsi="Times New Roman" w:cs="Times New Roman"/>
          <w:sz w:val="28"/>
          <w:szCs w:val="28"/>
        </w:rPr>
        <w:t>Эта тема</w:t>
      </w:r>
      <w:r w:rsidRPr="008D40E7">
        <w:rPr>
          <w:rFonts w:ascii="Times New Roman" w:hAnsi="Times New Roman" w:cs="Times New Roman"/>
          <w:sz w:val="28"/>
          <w:szCs w:val="28"/>
        </w:rPr>
        <w:t xml:space="preserve"> одна из самых сложных и непонятных</w:t>
      </w:r>
      <w:r w:rsidR="000C49F8">
        <w:rPr>
          <w:rFonts w:ascii="Times New Roman" w:hAnsi="Times New Roman" w:cs="Times New Roman"/>
          <w:sz w:val="28"/>
          <w:szCs w:val="28"/>
        </w:rPr>
        <w:t xml:space="preserve">, </w:t>
      </w:r>
      <w:r w:rsidR="007D59E3">
        <w:rPr>
          <w:rFonts w:ascii="Times New Roman" w:hAnsi="Times New Roman" w:cs="Times New Roman"/>
          <w:sz w:val="28"/>
          <w:szCs w:val="28"/>
        </w:rPr>
        <w:t>поэтому</w:t>
      </w:r>
      <w:r w:rsidR="007D59E3" w:rsidRPr="008D40E7">
        <w:rPr>
          <w:rFonts w:ascii="Times New Roman" w:hAnsi="Times New Roman" w:cs="Times New Roman"/>
          <w:sz w:val="28"/>
          <w:szCs w:val="28"/>
        </w:rPr>
        <w:t xml:space="preserve"> </w:t>
      </w:r>
      <w:r w:rsidR="007D59E3">
        <w:rPr>
          <w:rFonts w:ascii="Times New Roman" w:hAnsi="Times New Roman" w:cs="Times New Roman"/>
          <w:sz w:val="28"/>
          <w:szCs w:val="28"/>
        </w:rPr>
        <w:t>и</w:t>
      </w:r>
      <w:r w:rsidR="000C571E">
        <w:rPr>
          <w:rFonts w:ascii="Times New Roman" w:hAnsi="Times New Roman" w:cs="Times New Roman"/>
          <w:sz w:val="28"/>
          <w:szCs w:val="28"/>
        </w:rPr>
        <w:t xml:space="preserve"> не вызывает большого</w:t>
      </w:r>
      <w:r w:rsidRPr="008D40E7">
        <w:rPr>
          <w:rFonts w:ascii="Times New Roman" w:hAnsi="Times New Roman" w:cs="Times New Roman"/>
          <w:sz w:val="28"/>
          <w:szCs w:val="28"/>
        </w:rPr>
        <w:t xml:space="preserve"> интереса</w:t>
      </w:r>
      <w:r w:rsidR="007E30D4">
        <w:rPr>
          <w:rFonts w:ascii="Times New Roman" w:hAnsi="Times New Roman" w:cs="Times New Roman"/>
          <w:sz w:val="28"/>
          <w:szCs w:val="28"/>
        </w:rPr>
        <w:t xml:space="preserve"> у студентов</w:t>
      </w:r>
      <w:r w:rsidRPr="008D40E7">
        <w:rPr>
          <w:rFonts w:ascii="Times New Roman" w:hAnsi="Times New Roman" w:cs="Times New Roman"/>
          <w:sz w:val="28"/>
          <w:szCs w:val="28"/>
        </w:rPr>
        <w:t xml:space="preserve">.  </w:t>
      </w:r>
      <w:r w:rsidR="000C49F8">
        <w:rPr>
          <w:rFonts w:ascii="Times New Roman" w:hAnsi="Times New Roman" w:cs="Times New Roman"/>
          <w:sz w:val="28"/>
          <w:szCs w:val="28"/>
        </w:rPr>
        <w:t>Многие</w:t>
      </w:r>
      <w:r w:rsidR="00171386">
        <w:rPr>
          <w:rFonts w:ascii="Times New Roman" w:hAnsi="Times New Roman" w:cs="Times New Roman"/>
          <w:sz w:val="28"/>
          <w:szCs w:val="28"/>
        </w:rPr>
        <w:t xml:space="preserve"> </w:t>
      </w:r>
      <w:r w:rsidR="000C49F8">
        <w:rPr>
          <w:rFonts w:ascii="Times New Roman" w:hAnsi="Times New Roman" w:cs="Times New Roman"/>
          <w:sz w:val="28"/>
          <w:szCs w:val="28"/>
        </w:rPr>
        <w:t>из них</w:t>
      </w:r>
      <w:r w:rsidR="00171386">
        <w:rPr>
          <w:rFonts w:ascii="Times New Roman" w:hAnsi="Times New Roman" w:cs="Times New Roman"/>
          <w:sz w:val="28"/>
          <w:szCs w:val="28"/>
        </w:rPr>
        <w:t xml:space="preserve"> считают, </w:t>
      </w:r>
      <w:r w:rsidR="004E6661" w:rsidRPr="008D40E7">
        <w:rPr>
          <w:rFonts w:ascii="Times New Roman" w:hAnsi="Times New Roman" w:cs="Times New Roman"/>
          <w:sz w:val="28"/>
          <w:szCs w:val="28"/>
        </w:rPr>
        <w:t>что далеки от политики</w:t>
      </w:r>
      <w:r w:rsidR="00B6644D">
        <w:rPr>
          <w:rFonts w:ascii="Times New Roman" w:hAnsi="Times New Roman" w:cs="Times New Roman"/>
          <w:sz w:val="28"/>
          <w:szCs w:val="28"/>
        </w:rPr>
        <w:t>:</w:t>
      </w:r>
      <w:r w:rsidR="000C49F8">
        <w:rPr>
          <w:rFonts w:ascii="Times New Roman" w:hAnsi="Times New Roman" w:cs="Times New Roman"/>
          <w:sz w:val="28"/>
          <w:szCs w:val="28"/>
        </w:rPr>
        <w:t xml:space="preserve"> </w:t>
      </w:r>
      <w:r w:rsidR="007E30D4" w:rsidRPr="007E30D4">
        <w:rPr>
          <w:rFonts w:ascii="Times New Roman" w:hAnsi="Times New Roman" w:cs="Times New Roman"/>
          <w:sz w:val="28"/>
          <w:szCs w:val="28"/>
        </w:rPr>
        <w:t>почти никогда не смотрят телевизор</w:t>
      </w:r>
      <w:r w:rsidR="00B6644D">
        <w:rPr>
          <w:rFonts w:ascii="Times New Roman" w:hAnsi="Times New Roman" w:cs="Times New Roman"/>
          <w:sz w:val="28"/>
          <w:szCs w:val="28"/>
        </w:rPr>
        <w:t>,</w:t>
      </w:r>
      <w:r w:rsidR="000C49F8">
        <w:rPr>
          <w:rFonts w:ascii="Times New Roman" w:hAnsi="Times New Roman" w:cs="Times New Roman"/>
          <w:sz w:val="28"/>
          <w:szCs w:val="28"/>
        </w:rPr>
        <w:t xml:space="preserve"> </w:t>
      </w:r>
      <w:r w:rsidR="00B6644D">
        <w:rPr>
          <w:rFonts w:ascii="Times New Roman" w:hAnsi="Times New Roman" w:cs="Times New Roman"/>
          <w:sz w:val="28"/>
          <w:szCs w:val="28"/>
        </w:rPr>
        <w:t>н</w:t>
      </w:r>
      <w:r w:rsidR="000C49F8">
        <w:rPr>
          <w:rFonts w:ascii="Times New Roman" w:hAnsi="Times New Roman" w:cs="Times New Roman"/>
          <w:sz w:val="28"/>
          <w:szCs w:val="28"/>
        </w:rPr>
        <w:t xml:space="preserve">е знают, какие события происходят в мире, т.к. </w:t>
      </w:r>
      <w:r w:rsidR="007E30D4" w:rsidRPr="007E30D4">
        <w:t xml:space="preserve"> </w:t>
      </w:r>
      <w:r w:rsidR="007E30D4">
        <w:rPr>
          <w:rFonts w:ascii="Times New Roman" w:hAnsi="Times New Roman" w:cs="Times New Roman"/>
          <w:sz w:val="28"/>
          <w:szCs w:val="28"/>
        </w:rPr>
        <w:t>д</w:t>
      </w:r>
      <w:r w:rsidR="007E30D4" w:rsidRPr="007E30D4">
        <w:rPr>
          <w:rFonts w:ascii="Times New Roman" w:hAnsi="Times New Roman" w:cs="Times New Roman"/>
          <w:sz w:val="28"/>
          <w:szCs w:val="28"/>
        </w:rPr>
        <w:t xml:space="preserve">ля </w:t>
      </w:r>
      <w:r w:rsidR="00B6644D">
        <w:rPr>
          <w:rFonts w:ascii="Times New Roman" w:hAnsi="Times New Roman" w:cs="Times New Roman"/>
          <w:sz w:val="28"/>
          <w:szCs w:val="28"/>
        </w:rPr>
        <w:t xml:space="preserve">них это не интересно, </w:t>
      </w:r>
      <w:r w:rsidR="007E30D4" w:rsidRPr="007E30D4">
        <w:rPr>
          <w:rFonts w:ascii="Times New Roman" w:hAnsi="Times New Roman" w:cs="Times New Roman"/>
          <w:sz w:val="28"/>
          <w:szCs w:val="28"/>
        </w:rPr>
        <w:t xml:space="preserve">«не круто», «телевидение – для пожилых». </w:t>
      </w:r>
    </w:p>
    <w:p w14:paraId="28AB6EC4" w14:textId="027EB48D" w:rsidR="004F3807" w:rsidRDefault="00CD00D5" w:rsidP="00EF70AA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чем </w:t>
      </w:r>
      <w:r w:rsidR="000C49F8">
        <w:rPr>
          <w:rFonts w:ascii="Times New Roman" w:hAnsi="Times New Roman" w:cs="Times New Roman"/>
          <w:sz w:val="28"/>
          <w:szCs w:val="28"/>
        </w:rPr>
        <w:t xml:space="preserve">же причины </w:t>
      </w:r>
      <w:r w:rsidR="000C49F8" w:rsidRPr="007E30D4">
        <w:rPr>
          <w:rFonts w:ascii="Times New Roman" w:hAnsi="Times New Roman" w:cs="Times New Roman"/>
          <w:sz w:val="28"/>
          <w:szCs w:val="28"/>
        </w:rPr>
        <w:t>низкой</w:t>
      </w:r>
      <w:r w:rsidR="00171386" w:rsidRPr="00171386">
        <w:rPr>
          <w:rFonts w:ascii="Times New Roman" w:hAnsi="Times New Roman" w:cs="Times New Roman"/>
          <w:sz w:val="28"/>
          <w:szCs w:val="28"/>
        </w:rPr>
        <w:t xml:space="preserve"> заинтересованност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71386" w:rsidRPr="00171386">
        <w:rPr>
          <w:rFonts w:ascii="Times New Roman" w:hAnsi="Times New Roman" w:cs="Times New Roman"/>
          <w:sz w:val="28"/>
          <w:szCs w:val="28"/>
        </w:rPr>
        <w:t xml:space="preserve"> молодежи в </w:t>
      </w:r>
      <w:r w:rsidR="007D59E3" w:rsidRPr="00171386">
        <w:rPr>
          <w:rFonts w:ascii="Times New Roman" w:hAnsi="Times New Roman" w:cs="Times New Roman"/>
          <w:sz w:val="28"/>
          <w:szCs w:val="28"/>
        </w:rPr>
        <w:t>политической жизни</w:t>
      </w:r>
      <w:r w:rsidR="00171386" w:rsidRPr="00171386">
        <w:rPr>
          <w:rFonts w:ascii="Times New Roman" w:hAnsi="Times New Roman" w:cs="Times New Roman"/>
          <w:sz w:val="28"/>
          <w:szCs w:val="28"/>
        </w:rPr>
        <w:t xml:space="preserve"> общества</w:t>
      </w:r>
      <w:r>
        <w:rPr>
          <w:rFonts w:ascii="Times New Roman" w:hAnsi="Times New Roman" w:cs="Times New Roman"/>
          <w:sz w:val="28"/>
          <w:szCs w:val="28"/>
        </w:rPr>
        <w:t>?</w:t>
      </w:r>
      <w:r w:rsidR="00171386" w:rsidRPr="00171386">
        <w:rPr>
          <w:rFonts w:ascii="Times New Roman" w:hAnsi="Times New Roman" w:cs="Times New Roman"/>
          <w:sz w:val="28"/>
          <w:szCs w:val="28"/>
        </w:rPr>
        <w:t xml:space="preserve">  В</w:t>
      </w:r>
      <w:r w:rsidR="007D59E3">
        <w:rPr>
          <w:rFonts w:ascii="Times New Roman" w:hAnsi="Times New Roman" w:cs="Times New Roman"/>
          <w:sz w:val="28"/>
          <w:szCs w:val="28"/>
        </w:rPr>
        <w:t xml:space="preserve"> первую очередь</w:t>
      </w:r>
      <w:r w:rsidR="00171386" w:rsidRPr="00171386">
        <w:rPr>
          <w:rFonts w:ascii="Times New Roman" w:hAnsi="Times New Roman" w:cs="Times New Roman"/>
          <w:sz w:val="28"/>
          <w:szCs w:val="28"/>
        </w:rPr>
        <w:t xml:space="preserve"> </w:t>
      </w:r>
      <w:r w:rsidR="00B6644D">
        <w:rPr>
          <w:rFonts w:ascii="Times New Roman" w:hAnsi="Times New Roman" w:cs="Times New Roman"/>
          <w:sz w:val="28"/>
          <w:szCs w:val="28"/>
        </w:rPr>
        <w:t xml:space="preserve">в том, что </w:t>
      </w:r>
      <w:r w:rsidR="00171386" w:rsidRPr="00171386">
        <w:rPr>
          <w:rFonts w:ascii="Times New Roman" w:hAnsi="Times New Roman" w:cs="Times New Roman"/>
          <w:sz w:val="28"/>
          <w:szCs w:val="28"/>
        </w:rPr>
        <w:t>интересы подростков</w:t>
      </w:r>
      <w:r w:rsidR="000C49F8">
        <w:rPr>
          <w:rFonts w:ascii="Times New Roman" w:hAnsi="Times New Roman" w:cs="Times New Roman"/>
          <w:sz w:val="28"/>
          <w:szCs w:val="28"/>
        </w:rPr>
        <w:t xml:space="preserve"> направлены </w:t>
      </w:r>
      <w:r w:rsidR="007D59E3">
        <w:rPr>
          <w:rFonts w:ascii="Times New Roman" w:hAnsi="Times New Roman" w:cs="Times New Roman"/>
          <w:sz w:val="28"/>
          <w:szCs w:val="28"/>
        </w:rPr>
        <w:t xml:space="preserve">на </w:t>
      </w:r>
      <w:r w:rsidR="007D59E3" w:rsidRPr="000C49F8">
        <w:rPr>
          <w:rFonts w:ascii="Times New Roman" w:hAnsi="Times New Roman" w:cs="Times New Roman"/>
          <w:sz w:val="28"/>
          <w:szCs w:val="28"/>
        </w:rPr>
        <w:t>самореализацию</w:t>
      </w:r>
      <w:r w:rsidR="000C49F8">
        <w:rPr>
          <w:rFonts w:ascii="Times New Roman" w:hAnsi="Times New Roman" w:cs="Times New Roman"/>
          <w:sz w:val="28"/>
          <w:szCs w:val="28"/>
        </w:rPr>
        <w:t>,</w:t>
      </w:r>
      <w:r w:rsidR="000C49F8" w:rsidRPr="000C49F8">
        <w:rPr>
          <w:rFonts w:ascii="Times New Roman" w:hAnsi="Times New Roman" w:cs="Times New Roman"/>
          <w:sz w:val="28"/>
          <w:szCs w:val="28"/>
        </w:rPr>
        <w:t xml:space="preserve"> получение образования</w:t>
      </w:r>
      <w:r w:rsidR="000C49F8">
        <w:rPr>
          <w:rFonts w:ascii="Times New Roman" w:hAnsi="Times New Roman" w:cs="Times New Roman"/>
          <w:sz w:val="28"/>
          <w:szCs w:val="28"/>
        </w:rPr>
        <w:t xml:space="preserve">, получение </w:t>
      </w:r>
      <w:r w:rsidR="000C49F8" w:rsidRPr="000C49F8">
        <w:rPr>
          <w:rFonts w:ascii="Times New Roman" w:hAnsi="Times New Roman" w:cs="Times New Roman"/>
          <w:sz w:val="28"/>
          <w:szCs w:val="28"/>
        </w:rPr>
        <w:t>профессии</w:t>
      </w:r>
      <w:r w:rsidR="000C49F8">
        <w:rPr>
          <w:rFonts w:ascii="Times New Roman" w:hAnsi="Times New Roman" w:cs="Times New Roman"/>
          <w:sz w:val="28"/>
          <w:szCs w:val="28"/>
        </w:rPr>
        <w:t>. П</w:t>
      </w:r>
      <w:r w:rsidR="000C49F8" w:rsidRPr="000C49F8">
        <w:rPr>
          <w:rFonts w:ascii="Times New Roman" w:hAnsi="Times New Roman" w:cs="Times New Roman"/>
          <w:sz w:val="28"/>
          <w:szCs w:val="28"/>
        </w:rPr>
        <w:t xml:space="preserve">олитикой </w:t>
      </w:r>
      <w:r w:rsidR="007D59E3">
        <w:rPr>
          <w:rFonts w:ascii="Times New Roman" w:hAnsi="Times New Roman" w:cs="Times New Roman"/>
          <w:sz w:val="28"/>
          <w:szCs w:val="28"/>
        </w:rPr>
        <w:t>они</w:t>
      </w:r>
      <w:r w:rsidR="000C49F8">
        <w:rPr>
          <w:rFonts w:ascii="Times New Roman" w:hAnsi="Times New Roman" w:cs="Times New Roman"/>
          <w:sz w:val="28"/>
          <w:szCs w:val="28"/>
        </w:rPr>
        <w:t xml:space="preserve"> интересуются </w:t>
      </w:r>
      <w:r w:rsidR="000C49F8" w:rsidRPr="000C49F8">
        <w:rPr>
          <w:rFonts w:ascii="Times New Roman" w:hAnsi="Times New Roman" w:cs="Times New Roman"/>
          <w:sz w:val="28"/>
          <w:szCs w:val="28"/>
        </w:rPr>
        <w:t xml:space="preserve">лишь для того, чтобы знать, как государство может им </w:t>
      </w:r>
      <w:r w:rsidR="000C49F8">
        <w:rPr>
          <w:rFonts w:ascii="Times New Roman" w:hAnsi="Times New Roman" w:cs="Times New Roman"/>
          <w:sz w:val="28"/>
          <w:szCs w:val="28"/>
        </w:rPr>
        <w:t xml:space="preserve">помочь. </w:t>
      </w:r>
      <w:r w:rsidR="000C49F8" w:rsidRPr="000C49F8">
        <w:rPr>
          <w:rFonts w:ascii="Times New Roman" w:hAnsi="Times New Roman" w:cs="Times New Roman"/>
          <w:sz w:val="28"/>
          <w:szCs w:val="28"/>
        </w:rPr>
        <w:t>Во-вторых, причиной аполитичности является правовая неграмотность молодого поколения.</w:t>
      </w:r>
    </w:p>
    <w:p w14:paraId="10643BB7" w14:textId="54490F17" w:rsidR="00313363" w:rsidRDefault="000C49F8" w:rsidP="00171386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C49F8">
        <w:rPr>
          <w:rFonts w:ascii="Times New Roman" w:hAnsi="Times New Roman" w:cs="Times New Roman"/>
          <w:sz w:val="28"/>
          <w:szCs w:val="28"/>
        </w:rPr>
        <w:t>Молодежи не хватает знаний правовой культуры, а значит, она не может полноценно принимать участие в политических процессах.</w:t>
      </w:r>
      <w:r w:rsidR="004F3807">
        <w:rPr>
          <w:rFonts w:ascii="Times New Roman" w:hAnsi="Times New Roman" w:cs="Times New Roman"/>
          <w:sz w:val="28"/>
          <w:szCs w:val="28"/>
        </w:rPr>
        <w:t xml:space="preserve"> Неумением ориентироваться в политической</w:t>
      </w:r>
      <w:r w:rsidR="007D59E3">
        <w:rPr>
          <w:rFonts w:ascii="Times New Roman" w:hAnsi="Times New Roman" w:cs="Times New Roman"/>
          <w:sz w:val="28"/>
          <w:szCs w:val="28"/>
        </w:rPr>
        <w:t xml:space="preserve"> жизни, неправильно оценивать происходящие события,</w:t>
      </w:r>
      <w:r w:rsidR="004F3807">
        <w:rPr>
          <w:rFonts w:ascii="Times New Roman" w:hAnsi="Times New Roman" w:cs="Times New Roman"/>
          <w:sz w:val="28"/>
          <w:szCs w:val="28"/>
        </w:rPr>
        <w:t xml:space="preserve"> пользуются некоторые политики, навязывая свои взгляды, свою идеологию</w:t>
      </w:r>
      <w:r w:rsidR="007D59E3">
        <w:rPr>
          <w:rFonts w:ascii="Times New Roman" w:hAnsi="Times New Roman" w:cs="Times New Roman"/>
          <w:sz w:val="28"/>
          <w:szCs w:val="28"/>
        </w:rPr>
        <w:t>,</w:t>
      </w:r>
      <w:r w:rsidR="007D59E3" w:rsidRPr="007D59E3">
        <w:t xml:space="preserve"> </w:t>
      </w:r>
      <w:r w:rsidR="007D59E3" w:rsidRPr="007D59E3">
        <w:rPr>
          <w:rFonts w:ascii="Times New Roman" w:hAnsi="Times New Roman" w:cs="Times New Roman"/>
          <w:sz w:val="28"/>
          <w:szCs w:val="28"/>
        </w:rPr>
        <w:t xml:space="preserve">пытаются манипулировать молодежью, ведя к реализации «нужных» планов, </w:t>
      </w:r>
      <w:r w:rsidR="007D59E3">
        <w:rPr>
          <w:rFonts w:ascii="Times New Roman" w:hAnsi="Times New Roman" w:cs="Times New Roman"/>
          <w:sz w:val="28"/>
          <w:szCs w:val="28"/>
        </w:rPr>
        <w:t xml:space="preserve">в осуществлении </w:t>
      </w:r>
      <w:r w:rsidR="00CB2DA1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="00CB2DA1" w:rsidRPr="007D59E3">
        <w:rPr>
          <w:rFonts w:ascii="Times New Roman" w:hAnsi="Times New Roman" w:cs="Times New Roman"/>
          <w:sz w:val="28"/>
          <w:szCs w:val="28"/>
        </w:rPr>
        <w:t>молодежь</w:t>
      </w:r>
      <w:r w:rsidR="007D59E3" w:rsidRPr="007D59E3">
        <w:rPr>
          <w:rFonts w:ascii="Times New Roman" w:hAnsi="Times New Roman" w:cs="Times New Roman"/>
          <w:sz w:val="28"/>
          <w:szCs w:val="28"/>
        </w:rPr>
        <w:t xml:space="preserve"> </w:t>
      </w:r>
      <w:r w:rsidR="007D59E3">
        <w:rPr>
          <w:rFonts w:ascii="Times New Roman" w:hAnsi="Times New Roman" w:cs="Times New Roman"/>
          <w:sz w:val="28"/>
          <w:szCs w:val="28"/>
        </w:rPr>
        <w:t>является только</w:t>
      </w:r>
      <w:r w:rsidR="007D59E3" w:rsidRPr="007D59E3">
        <w:rPr>
          <w:rFonts w:ascii="Times New Roman" w:hAnsi="Times New Roman" w:cs="Times New Roman"/>
          <w:sz w:val="28"/>
          <w:szCs w:val="28"/>
        </w:rPr>
        <w:t xml:space="preserve"> исполнител</w:t>
      </w:r>
      <w:r w:rsidR="007D59E3">
        <w:rPr>
          <w:rFonts w:ascii="Times New Roman" w:hAnsi="Times New Roman" w:cs="Times New Roman"/>
          <w:sz w:val="28"/>
          <w:szCs w:val="28"/>
        </w:rPr>
        <w:t>ем</w:t>
      </w:r>
      <w:r w:rsidR="007D59E3" w:rsidRPr="007D59E3">
        <w:rPr>
          <w:rFonts w:ascii="Times New Roman" w:hAnsi="Times New Roman" w:cs="Times New Roman"/>
          <w:sz w:val="28"/>
          <w:szCs w:val="28"/>
        </w:rPr>
        <w:t>.</w:t>
      </w:r>
      <w:r w:rsidR="007D59E3">
        <w:rPr>
          <w:rFonts w:ascii="Times New Roman" w:hAnsi="Times New Roman" w:cs="Times New Roman"/>
          <w:sz w:val="28"/>
          <w:szCs w:val="28"/>
        </w:rPr>
        <w:t xml:space="preserve"> </w:t>
      </w:r>
      <w:r w:rsidR="007D59E3" w:rsidRPr="007D59E3">
        <w:rPr>
          <w:rFonts w:ascii="Times New Roman" w:hAnsi="Times New Roman" w:cs="Times New Roman"/>
          <w:sz w:val="28"/>
          <w:szCs w:val="28"/>
        </w:rPr>
        <w:t>В перспективе молодежь может стать лишь инструментом осуществления различных антиправительственных выступлений и народных волнений.</w:t>
      </w:r>
      <w:r w:rsidR="007D59E3" w:rsidRPr="007D59E3">
        <w:t xml:space="preserve"> </w:t>
      </w:r>
      <w:r w:rsidR="007D59E3" w:rsidRPr="007D59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03D5A6" w14:textId="6550FAD9" w:rsidR="007E30D4" w:rsidRDefault="007D59E3" w:rsidP="00FE10DC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</w:t>
      </w:r>
      <w:r w:rsidR="00F539C2">
        <w:rPr>
          <w:rFonts w:ascii="Times New Roman" w:hAnsi="Times New Roman" w:cs="Times New Roman"/>
          <w:sz w:val="28"/>
          <w:szCs w:val="28"/>
        </w:rPr>
        <w:t>способствовать повышению</w:t>
      </w:r>
      <w:r>
        <w:rPr>
          <w:rFonts w:ascii="Times New Roman" w:hAnsi="Times New Roman" w:cs="Times New Roman"/>
          <w:sz w:val="28"/>
          <w:szCs w:val="28"/>
        </w:rPr>
        <w:t xml:space="preserve"> интерес</w:t>
      </w:r>
      <w:r w:rsidR="00F539C2">
        <w:rPr>
          <w:rFonts w:ascii="Times New Roman" w:hAnsi="Times New Roman" w:cs="Times New Roman"/>
          <w:sz w:val="28"/>
          <w:szCs w:val="28"/>
        </w:rPr>
        <w:t>а к теме «Общественное движение», необходимо акцентировать внимание на фактах, хорошо известных и понятных студентам,</w:t>
      </w:r>
      <w:r w:rsidR="00546458">
        <w:rPr>
          <w:rFonts w:ascii="Times New Roman" w:hAnsi="Times New Roman" w:cs="Times New Roman"/>
          <w:sz w:val="28"/>
          <w:szCs w:val="28"/>
        </w:rPr>
        <w:t xml:space="preserve"> то есть объяснять новую тему, используя краеведческий материал.</w:t>
      </w:r>
    </w:p>
    <w:p w14:paraId="59660B6F" w14:textId="7F1840ED" w:rsidR="007E30D4" w:rsidRPr="00076C96" w:rsidRDefault="00F539C2" w:rsidP="00B6644D">
      <w:pPr>
        <w:spacing w:after="0" w:line="360" w:lineRule="auto"/>
        <w:ind w:right="454"/>
        <w:contextualSpacing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6C96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Тема: Общественное движение</w:t>
      </w:r>
      <w:r w:rsidRPr="00076C96">
        <w:rPr>
          <w:b/>
          <w:bCs/>
        </w:rPr>
        <w:t xml:space="preserve"> </w:t>
      </w:r>
      <w:r w:rsidRPr="00076C96">
        <w:rPr>
          <w:rFonts w:ascii="Times New Roman" w:hAnsi="Times New Roman" w:cs="Times New Roman"/>
          <w:b/>
          <w:bCs/>
          <w:sz w:val="28"/>
          <w:szCs w:val="28"/>
        </w:rPr>
        <w:t>ХIХ веке. Вятская ссылка.</w:t>
      </w:r>
    </w:p>
    <w:p w14:paraId="0A0BAEB9" w14:textId="77777777" w:rsidR="00A04FF9" w:rsidRPr="00A04FF9" w:rsidRDefault="00A04FF9" w:rsidP="00B6644D">
      <w:pPr>
        <w:spacing w:after="0" w:line="360" w:lineRule="auto"/>
        <w:ind w:right="454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A04FF9">
        <w:rPr>
          <w:rFonts w:ascii="Times New Roman" w:hAnsi="Times New Roman" w:cs="Times New Roman"/>
          <w:sz w:val="28"/>
          <w:szCs w:val="28"/>
        </w:rPr>
        <w:t>Цели урока:</w:t>
      </w:r>
    </w:p>
    <w:p w14:paraId="37A5FC84" w14:textId="6766C0F8" w:rsidR="00FB767B" w:rsidRDefault="00A04FF9" w:rsidP="00B6644D">
      <w:pPr>
        <w:pStyle w:val="a3"/>
        <w:spacing w:after="0" w:line="360" w:lineRule="auto"/>
        <w:ind w:left="0" w:right="454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B767B">
        <w:rPr>
          <w:rFonts w:ascii="Times New Roman" w:hAnsi="Times New Roman" w:cs="Times New Roman"/>
          <w:b/>
          <w:bCs/>
          <w:sz w:val="28"/>
          <w:szCs w:val="28"/>
        </w:rPr>
        <w:t>Образовательные</w:t>
      </w:r>
      <w:r w:rsidRPr="00975EE6">
        <w:rPr>
          <w:rFonts w:ascii="Times New Roman" w:hAnsi="Times New Roman" w:cs="Times New Roman"/>
          <w:sz w:val="28"/>
          <w:szCs w:val="28"/>
        </w:rPr>
        <w:t>:</w:t>
      </w:r>
    </w:p>
    <w:p w14:paraId="6C05E473" w14:textId="52E5EB26" w:rsidR="00FB767B" w:rsidRPr="00FB767B" w:rsidRDefault="00FB767B" w:rsidP="00B6644D">
      <w:pPr>
        <w:pStyle w:val="a3"/>
        <w:spacing w:after="0" w:line="360" w:lineRule="auto"/>
        <w:ind w:left="0" w:right="454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B767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FB767B">
        <w:rPr>
          <w:rFonts w:ascii="Times New Roman" w:hAnsi="Times New Roman" w:cs="Times New Roman"/>
          <w:sz w:val="28"/>
          <w:szCs w:val="28"/>
        </w:rPr>
        <w:t>беспечить контроль знаний и умений по тем</w:t>
      </w:r>
      <w:r>
        <w:rPr>
          <w:rFonts w:ascii="Times New Roman" w:hAnsi="Times New Roman" w:cs="Times New Roman"/>
          <w:sz w:val="28"/>
          <w:szCs w:val="28"/>
        </w:rPr>
        <w:t>е: «Общественное движение в Х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Х веке</w:t>
      </w:r>
      <w:r w:rsidR="00B6644D">
        <w:rPr>
          <w:rFonts w:ascii="Times New Roman" w:hAnsi="Times New Roman" w:cs="Times New Roman"/>
          <w:sz w:val="28"/>
          <w:szCs w:val="28"/>
        </w:rPr>
        <w:t>.</w:t>
      </w:r>
    </w:p>
    <w:p w14:paraId="7D3AB4E3" w14:textId="6B2465BF" w:rsidR="00A04FF9" w:rsidRDefault="00FB767B" w:rsidP="00B6644D">
      <w:pPr>
        <w:pStyle w:val="a3"/>
        <w:spacing w:after="0" w:line="360" w:lineRule="auto"/>
        <w:ind w:left="0" w:right="454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B767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Сопоставить</w:t>
      </w:r>
      <w:r w:rsidR="00A04FF9" w:rsidRPr="00975EE6">
        <w:rPr>
          <w:rFonts w:ascii="Times New Roman" w:hAnsi="Times New Roman" w:cs="Times New Roman"/>
          <w:sz w:val="28"/>
          <w:szCs w:val="28"/>
        </w:rPr>
        <w:t xml:space="preserve"> </w:t>
      </w:r>
      <w:r w:rsidR="00975EE6">
        <w:rPr>
          <w:rFonts w:ascii="Times New Roman" w:hAnsi="Times New Roman" w:cs="Times New Roman"/>
          <w:sz w:val="28"/>
          <w:szCs w:val="28"/>
        </w:rPr>
        <w:t>этап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75EE6">
        <w:rPr>
          <w:rFonts w:ascii="Times New Roman" w:hAnsi="Times New Roman" w:cs="Times New Roman"/>
          <w:sz w:val="28"/>
          <w:szCs w:val="28"/>
        </w:rPr>
        <w:t xml:space="preserve"> политической ссылки</w:t>
      </w:r>
      <w:r>
        <w:rPr>
          <w:rFonts w:ascii="Times New Roman" w:hAnsi="Times New Roman" w:cs="Times New Roman"/>
          <w:sz w:val="28"/>
          <w:szCs w:val="28"/>
        </w:rPr>
        <w:t xml:space="preserve"> с основными периодами общественного движения.</w:t>
      </w:r>
    </w:p>
    <w:p w14:paraId="503A65D2" w14:textId="4CC95F81" w:rsidR="00A04FF9" w:rsidRPr="00FB767B" w:rsidRDefault="00A04FF9" w:rsidP="00B6644D">
      <w:pPr>
        <w:spacing w:after="0" w:line="360" w:lineRule="auto"/>
        <w:ind w:right="454"/>
        <w:contextualSpacing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767B">
        <w:rPr>
          <w:rFonts w:ascii="Times New Roman" w:hAnsi="Times New Roman" w:cs="Times New Roman"/>
          <w:b/>
          <w:bCs/>
          <w:sz w:val="28"/>
          <w:szCs w:val="28"/>
        </w:rPr>
        <w:t xml:space="preserve">Развивающие: </w:t>
      </w:r>
    </w:p>
    <w:p w14:paraId="6B60FEC8" w14:textId="2615ADB6" w:rsidR="00A04FF9" w:rsidRPr="00A04FF9" w:rsidRDefault="00A04FF9" w:rsidP="00B6644D">
      <w:pPr>
        <w:spacing w:after="0" w:line="360" w:lineRule="auto"/>
        <w:ind w:right="454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A04FF9">
        <w:rPr>
          <w:rFonts w:ascii="Times New Roman" w:hAnsi="Times New Roman" w:cs="Times New Roman"/>
          <w:sz w:val="28"/>
          <w:szCs w:val="28"/>
        </w:rPr>
        <w:t xml:space="preserve">1. </w:t>
      </w:r>
      <w:r w:rsidR="00FB767B">
        <w:rPr>
          <w:rFonts w:ascii="Times New Roman" w:hAnsi="Times New Roman" w:cs="Times New Roman"/>
          <w:sz w:val="28"/>
          <w:szCs w:val="28"/>
        </w:rPr>
        <w:t>Р</w:t>
      </w:r>
      <w:r w:rsidRPr="00A04FF9">
        <w:rPr>
          <w:rFonts w:ascii="Times New Roman" w:hAnsi="Times New Roman" w:cs="Times New Roman"/>
          <w:sz w:val="28"/>
          <w:szCs w:val="28"/>
        </w:rPr>
        <w:t>азви</w:t>
      </w:r>
      <w:r w:rsidR="00FB767B">
        <w:rPr>
          <w:rFonts w:ascii="Times New Roman" w:hAnsi="Times New Roman" w:cs="Times New Roman"/>
          <w:sz w:val="28"/>
          <w:szCs w:val="28"/>
        </w:rPr>
        <w:t>вать</w:t>
      </w:r>
      <w:r w:rsidRPr="00A04FF9">
        <w:rPr>
          <w:rFonts w:ascii="Times New Roman" w:hAnsi="Times New Roman" w:cs="Times New Roman"/>
          <w:sz w:val="28"/>
          <w:szCs w:val="28"/>
        </w:rPr>
        <w:t xml:space="preserve"> умения сравни</w:t>
      </w:r>
      <w:r w:rsidR="00FB767B">
        <w:rPr>
          <w:rFonts w:ascii="Times New Roman" w:hAnsi="Times New Roman" w:cs="Times New Roman"/>
          <w:sz w:val="28"/>
          <w:szCs w:val="28"/>
        </w:rPr>
        <w:t>вать, делать выводы.</w:t>
      </w:r>
    </w:p>
    <w:p w14:paraId="031B222A" w14:textId="612A11ED" w:rsidR="00A04FF9" w:rsidRPr="00A04FF9" w:rsidRDefault="00A04FF9" w:rsidP="00B6644D">
      <w:pPr>
        <w:spacing w:after="0" w:line="360" w:lineRule="auto"/>
        <w:ind w:right="454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A04FF9">
        <w:rPr>
          <w:rFonts w:ascii="Times New Roman" w:hAnsi="Times New Roman" w:cs="Times New Roman"/>
          <w:sz w:val="28"/>
          <w:szCs w:val="28"/>
        </w:rPr>
        <w:t xml:space="preserve">2. </w:t>
      </w:r>
      <w:r w:rsidR="00FB767B">
        <w:rPr>
          <w:rFonts w:ascii="Times New Roman" w:hAnsi="Times New Roman" w:cs="Times New Roman"/>
          <w:sz w:val="28"/>
          <w:szCs w:val="28"/>
        </w:rPr>
        <w:t xml:space="preserve">Формировать </w:t>
      </w:r>
      <w:r w:rsidR="00FB767B" w:rsidRPr="00FB767B">
        <w:rPr>
          <w:rFonts w:ascii="Times New Roman" w:hAnsi="Times New Roman" w:cs="Times New Roman"/>
          <w:sz w:val="28"/>
          <w:szCs w:val="28"/>
        </w:rPr>
        <w:t>умение давать оценку событиям, историческим деятелям</w:t>
      </w:r>
      <w:r w:rsidR="00FB767B">
        <w:rPr>
          <w:rFonts w:ascii="Times New Roman" w:hAnsi="Times New Roman" w:cs="Times New Roman"/>
          <w:sz w:val="28"/>
          <w:szCs w:val="28"/>
        </w:rPr>
        <w:t>.</w:t>
      </w:r>
    </w:p>
    <w:p w14:paraId="42FA6120" w14:textId="77777777" w:rsidR="00A04FF9" w:rsidRPr="00FB767B" w:rsidRDefault="00A04FF9" w:rsidP="00B6644D">
      <w:pPr>
        <w:spacing w:after="0" w:line="360" w:lineRule="auto"/>
        <w:ind w:right="454"/>
        <w:contextualSpacing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767B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</w:p>
    <w:p w14:paraId="1A6CE77D" w14:textId="702623D3" w:rsidR="00A04FF9" w:rsidRPr="00A04FF9" w:rsidRDefault="00A04FF9" w:rsidP="00B6644D">
      <w:pPr>
        <w:spacing w:after="0" w:line="360" w:lineRule="auto"/>
        <w:ind w:right="454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A04FF9">
        <w:rPr>
          <w:rFonts w:ascii="Times New Roman" w:hAnsi="Times New Roman" w:cs="Times New Roman"/>
          <w:sz w:val="28"/>
          <w:szCs w:val="28"/>
        </w:rPr>
        <w:t xml:space="preserve">1. </w:t>
      </w:r>
      <w:r w:rsidR="00FB767B">
        <w:rPr>
          <w:rFonts w:ascii="Times New Roman" w:hAnsi="Times New Roman" w:cs="Times New Roman"/>
          <w:sz w:val="28"/>
          <w:szCs w:val="28"/>
        </w:rPr>
        <w:t>В</w:t>
      </w:r>
      <w:r w:rsidR="00FB767B" w:rsidRPr="00FB767B">
        <w:rPr>
          <w:rFonts w:ascii="Times New Roman" w:hAnsi="Times New Roman" w:cs="Times New Roman"/>
          <w:sz w:val="28"/>
          <w:szCs w:val="28"/>
        </w:rPr>
        <w:t>оспитание интереса к предмету</w:t>
      </w:r>
      <w:r w:rsidR="00FB767B">
        <w:rPr>
          <w:rFonts w:ascii="Times New Roman" w:hAnsi="Times New Roman" w:cs="Times New Roman"/>
          <w:sz w:val="28"/>
          <w:szCs w:val="28"/>
        </w:rPr>
        <w:t>.</w:t>
      </w:r>
    </w:p>
    <w:p w14:paraId="222D6648" w14:textId="400213FC" w:rsidR="00A04FF9" w:rsidRDefault="00A04FF9" w:rsidP="00B6644D">
      <w:pPr>
        <w:spacing w:after="0" w:line="360" w:lineRule="auto"/>
        <w:ind w:right="454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A04FF9">
        <w:rPr>
          <w:rFonts w:ascii="Times New Roman" w:hAnsi="Times New Roman" w:cs="Times New Roman"/>
          <w:sz w:val="28"/>
          <w:szCs w:val="28"/>
        </w:rPr>
        <w:t>2. Созда</w:t>
      </w:r>
      <w:r w:rsidR="00FB767B">
        <w:rPr>
          <w:rFonts w:ascii="Times New Roman" w:hAnsi="Times New Roman" w:cs="Times New Roman"/>
          <w:sz w:val="28"/>
          <w:szCs w:val="28"/>
        </w:rPr>
        <w:t>ние</w:t>
      </w:r>
      <w:r w:rsidRPr="00A04FF9">
        <w:rPr>
          <w:rFonts w:ascii="Times New Roman" w:hAnsi="Times New Roman" w:cs="Times New Roman"/>
          <w:sz w:val="28"/>
          <w:szCs w:val="28"/>
        </w:rPr>
        <w:t xml:space="preserve"> услови</w:t>
      </w:r>
      <w:r w:rsidR="00FB767B">
        <w:rPr>
          <w:rFonts w:ascii="Times New Roman" w:hAnsi="Times New Roman" w:cs="Times New Roman"/>
          <w:sz w:val="28"/>
          <w:szCs w:val="28"/>
        </w:rPr>
        <w:t>й</w:t>
      </w:r>
      <w:r w:rsidRPr="00A04FF9">
        <w:rPr>
          <w:rFonts w:ascii="Times New Roman" w:hAnsi="Times New Roman" w:cs="Times New Roman"/>
          <w:sz w:val="28"/>
          <w:szCs w:val="28"/>
        </w:rPr>
        <w:t xml:space="preserve"> для формирования личностной позиции по отношению к событиям прошлого.</w:t>
      </w:r>
    </w:p>
    <w:p w14:paraId="2AC5745A" w14:textId="0C20A69F" w:rsidR="003C448E" w:rsidRDefault="003C448E" w:rsidP="00B6644D">
      <w:pPr>
        <w:spacing w:after="0" w:line="360" w:lineRule="auto"/>
        <w:ind w:right="454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B6644D">
        <w:rPr>
          <w:rFonts w:ascii="Times New Roman" w:hAnsi="Times New Roman" w:cs="Times New Roman"/>
          <w:b/>
          <w:bCs/>
          <w:sz w:val="28"/>
          <w:szCs w:val="28"/>
        </w:rPr>
        <w:t>Задачи урока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BA4D96F" w14:textId="597B052B" w:rsidR="003C448E" w:rsidRDefault="003C448E" w:rsidP="00B6644D">
      <w:pPr>
        <w:spacing w:after="0" w:line="360" w:lineRule="auto"/>
        <w:ind w:right="454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повторить события, связанные с первым и вторым этапом революционного движения</w:t>
      </w:r>
      <w:r w:rsidR="00B664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(восстание декабристов, народнические организации);</w:t>
      </w:r>
    </w:p>
    <w:p w14:paraId="47DC6D64" w14:textId="13F990BE" w:rsidR="003C448E" w:rsidRDefault="003C448E" w:rsidP="00A04FF9">
      <w:pPr>
        <w:spacing w:after="0" w:line="360" w:lineRule="auto"/>
        <w:ind w:right="454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выявить причинно-следственные связи межу основными периодами общественного движения и этапами вятской ссылки;</w:t>
      </w:r>
    </w:p>
    <w:p w14:paraId="2CCFB0CB" w14:textId="75FB73DB" w:rsidR="003C448E" w:rsidRDefault="003C448E" w:rsidP="00A04FF9">
      <w:pPr>
        <w:spacing w:after="0" w:line="360" w:lineRule="auto"/>
        <w:ind w:right="454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C448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C448E">
        <w:rPr>
          <w:rFonts w:ascii="Times New Roman" w:hAnsi="Times New Roman" w:cs="Times New Roman"/>
          <w:sz w:val="28"/>
          <w:szCs w:val="28"/>
        </w:rPr>
        <w:t>ыяснить, какие памятные места в Кировской области связаны с политическими ссыльными.</w:t>
      </w:r>
    </w:p>
    <w:p w14:paraId="78B284B2" w14:textId="77777777" w:rsidR="003C448E" w:rsidRDefault="003C448E" w:rsidP="003C448E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C448E">
        <w:rPr>
          <w:rFonts w:ascii="Times New Roman" w:hAnsi="Times New Roman" w:cs="Times New Roman"/>
          <w:b/>
          <w:bCs/>
          <w:sz w:val="28"/>
          <w:szCs w:val="28"/>
        </w:rPr>
        <w:t>Методы обучения</w:t>
      </w:r>
      <w:r w:rsidRPr="003C448E">
        <w:rPr>
          <w:rFonts w:ascii="Times New Roman" w:hAnsi="Times New Roman" w:cs="Times New Roman"/>
          <w:sz w:val="28"/>
          <w:szCs w:val="28"/>
        </w:rPr>
        <w:t>: объяснительно-иллюстративный метод, репродуктивный метод, метод проблемного изложения.</w:t>
      </w:r>
    </w:p>
    <w:p w14:paraId="300E8767" w14:textId="3223B787" w:rsidR="003C448E" w:rsidRDefault="003C448E" w:rsidP="003C448E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C448E">
        <w:rPr>
          <w:rFonts w:ascii="Times New Roman" w:hAnsi="Times New Roman" w:cs="Times New Roman"/>
          <w:b/>
          <w:bCs/>
          <w:sz w:val="28"/>
          <w:szCs w:val="28"/>
        </w:rPr>
        <w:t>Формы работы</w:t>
      </w:r>
      <w:r w:rsidRPr="003C448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демонстрация презентации</w:t>
      </w:r>
      <w:r w:rsidRPr="003C448E">
        <w:rPr>
          <w:rFonts w:ascii="Times New Roman" w:hAnsi="Times New Roman" w:cs="Times New Roman"/>
          <w:sz w:val="28"/>
          <w:szCs w:val="28"/>
        </w:rPr>
        <w:t>, доклады учащихся, привлечение материалов</w:t>
      </w:r>
      <w:r w:rsidR="006A6B9F">
        <w:rPr>
          <w:rFonts w:ascii="Times New Roman" w:hAnsi="Times New Roman" w:cs="Times New Roman"/>
          <w:sz w:val="28"/>
          <w:szCs w:val="28"/>
        </w:rPr>
        <w:t xml:space="preserve"> об объектах </w:t>
      </w:r>
      <w:r>
        <w:rPr>
          <w:rFonts w:ascii="Times New Roman" w:hAnsi="Times New Roman" w:cs="Times New Roman"/>
          <w:sz w:val="28"/>
          <w:szCs w:val="28"/>
        </w:rPr>
        <w:t xml:space="preserve"> культуры.</w:t>
      </w:r>
      <w:r w:rsidRPr="003C448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4A286" w14:textId="333EC040" w:rsidR="003C448E" w:rsidRPr="003C448E" w:rsidRDefault="003C448E" w:rsidP="003C448E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C448E">
        <w:rPr>
          <w:rFonts w:ascii="Times New Roman" w:hAnsi="Times New Roman" w:cs="Times New Roman"/>
          <w:b/>
          <w:bCs/>
          <w:sz w:val="28"/>
          <w:szCs w:val="28"/>
        </w:rPr>
        <w:t>Тип урока</w:t>
      </w:r>
      <w:r w:rsidRPr="003C448E">
        <w:rPr>
          <w:rFonts w:ascii="Times New Roman" w:hAnsi="Times New Roman" w:cs="Times New Roman"/>
          <w:sz w:val="28"/>
          <w:szCs w:val="28"/>
        </w:rPr>
        <w:t>: комбинированный: обобщение и</w:t>
      </w:r>
      <w:r>
        <w:rPr>
          <w:rFonts w:ascii="Times New Roman" w:hAnsi="Times New Roman" w:cs="Times New Roman"/>
          <w:sz w:val="28"/>
          <w:szCs w:val="28"/>
        </w:rPr>
        <w:t xml:space="preserve"> изучение краеведческого материала, связанного с основной темой.</w:t>
      </w:r>
    </w:p>
    <w:p w14:paraId="386D445F" w14:textId="77777777" w:rsidR="003C448E" w:rsidRPr="003C448E" w:rsidRDefault="003C448E" w:rsidP="003C448E">
      <w:pPr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4D6F5FC8" w14:textId="1F447596" w:rsidR="003C448E" w:rsidRPr="00A04FF9" w:rsidRDefault="003C448E" w:rsidP="006A6B9F">
      <w:pPr>
        <w:spacing w:after="0" w:line="360" w:lineRule="auto"/>
        <w:ind w:right="454" w:firstLine="708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E10DC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Оборудование:</w:t>
      </w:r>
      <w:r w:rsidRPr="003C448E">
        <w:rPr>
          <w:rFonts w:ascii="Times New Roman" w:hAnsi="Times New Roman" w:cs="Times New Roman"/>
          <w:sz w:val="28"/>
          <w:szCs w:val="28"/>
        </w:rPr>
        <w:t xml:space="preserve"> </w:t>
      </w:r>
      <w:r w:rsidR="00CB2DA1" w:rsidRPr="00CB2DA1">
        <w:rPr>
          <w:rFonts w:ascii="Times New Roman" w:hAnsi="Times New Roman" w:cs="Times New Roman"/>
          <w:sz w:val="28"/>
          <w:szCs w:val="28"/>
        </w:rPr>
        <w:t xml:space="preserve">мультимедийная </w:t>
      </w:r>
      <w:r w:rsidR="00CB2DA1">
        <w:rPr>
          <w:rFonts w:ascii="Times New Roman" w:hAnsi="Times New Roman" w:cs="Times New Roman"/>
          <w:sz w:val="28"/>
          <w:szCs w:val="28"/>
        </w:rPr>
        <w:t xml:space="preserve">презентация, </w:t>
      </w:r>
      <w:r w:rsidR="00CB2DA1" w:rsidRPr="003C448E">
        <w:rPr>
          <w:rFonts w:ascii="Times New Roman" w:hAnsi="Times New Roman" w:cs="Times New Roman"/>
          <w:sz w:val="28"/>
          <w:szCs w:val="28"/>
        </w:rPr>
        <w:t>учебник</w:t>
      </w:r>
      <w:r w:rsidRPr="003C448E">
        <w:rPr>
          <w:rFonts w:ascii="Times New Roman" w:hAnsi="Times New Roman" w:cs="Times New Roman"/>
          <w:sz w:val="28"/>
          <w:szCs w:val="28"/>
        </w:rPr>
        <w:t xml:space="preserve"> «История </w:t>
      </w:r>
      <w:r>
        <w:rPr>
          <w:rFonts w:ascii="Times New Roman" w:hAnsi="Times New Roman" w:cs="Times New Roman"/>
          <w:sz w:val="28"/>
          <w:szCs w:val="28"/>
        </w:rPr>
        <w:t>(для профессий и специальностей</w:t>
      </w:r>
      <w:r w:rsidR="00CB2DA1">
        <w:rPr>
          <w:rFonts w:ascii="Times New Roman" w:hAnsi="Times New Roman" w:cs="Times New Roman"/>
          <w:sz w:val="28"/>
          <w:szCs w:val="28"/>
        </w:rPr>
        <w:t xml:space="preserve"> технического, естественно-научного и социально-экономического профилей</w:t>
      </w:r>
      <w:r w:rsidRPr="003C448E">
        <w:rPr>
          <w:rFonts w:ascii="Times New Roman" w:hAnsi="Times New Roman" w:cs="Times New Roman"/>
          <w:sz w:val="28"/>
          <w:szCs w:val="28"/>
        </w:rPr>
        <w:t xml:space="preserve">» </w:t>
      </w:r>
      <w:r w:rsidR="00CB2DA1">
        <w:rPr>
          <w:rFonts w:ascii="Times New Roman" w:hAnsi="Times New Roman" w:cs="Times New Roman"/>
          <w:sz w:val="28"/>
          <w:szCs w:val="28"/>
        </w:rPr>
        <w:t>В.В. Артемов, Ю.Н. Лубченков</w:t>
      </w:r>
      <w:r w:rsidR="006A6B9F">
        <w:rPr>
          <w:rFonts w:ascii="Times New Roman" w:hAnsi="Times New Roman" w:cs="Times New Roman"/>
          <w:sz w:val="28"/>
          <w:szCs w:val="28"/>
        </w:rPr>
        <w:t>)</w:t>
      </w:r>
    </w:p>
    <w:p w14:paraId="2C91D1FD" w14:textId="7A64EFD3" w:rsidR="00CB2DA1" w:rsidRDefault="00CB2DA1" w:rsidP="006A6B9F">
      <w:pPr>
        <w:spacing w:after="0" w:line="360" w:lineRule="auto"/>
        <w:ind w:firstLine="708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6A6B9F">
        <w:rPr>
          <w:rFonts w:ascii="Times New Roman" w:hAnsi="Times New Roman" w:cs="Times New Roman"/>
          <w:b/>
          <w:bCs/>
          <w:sz w:val="28"/>
          <w:szCs w:val="28"/>
        </w:rPr>
        <w:t>Этапы урока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B3B493A" w14:textId="27F13510" w:rsidR="007B0ED2" w:rsidRDefault="007B0ED2" w:rsidP="00EE63F6">
      <w:pPr>
        <w:spacing w:after="0" w:line="360" w:lineRule="auto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B0ED2">
        <w:rPr>
          <w:rFonts w:ascii="Times New Roman" w:hAnsi="Times New Roman" w:cs="Times New Roman"/>
          <w:b/>
          <w:bCs/>
          <w:sz w:val="28"/>
          <w:szCs w:val="28"/>
        </w:rPr>
        <w:t>Организационный</w:t>
      </w:r>
      <w:r>
        <w:rPr>
          <w:rFonts w:ascii="Times New Roman" w:hAnsi="Times New Roman" w:cs="Times New Roman"/>
          <w:sz w:val="28"/>
          <w:szCs w:val="28"/>
        </w:rPr>
        <w:t>: проверка списочного состава, проверка готовности к уроку.</w:t>
      </w:r>
    </w:p>
    <w:p w14:paraId="484ED053" w14:textId="1078586B" w:rsidR="007B0ED2" w:rsidRDefault="007B0ED2" w:rsidP="00EE63F6">
      <w:pPr>
        <w:spacing w:after="0" w:line="360" w:lineRule="auto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B0ED2">
        <w:rPr>
          <w:rFonts w:ascii="Times New Roman" w:hAnsi="Times New Roman" w:cs="Times New Roman"/>
          <w:b/>
          <w:bCs/>
          <w:sz w:val="28"/>
          <w:szCs w:val="28"/>
        </w:rPr>
        <w:t>Этап актуализации знаний</w:t>
      </w:r>
      <w:r>
        <w:rPr>
          <w:rFonts w:ascii="Times New Roman" w:hAnsi="Times New Roman" w:cs="Times New Roman"/>
          <w:b/>
          <w:bCs/>
          <w:sz w:val="28"/>
          <w:szCs w:val="28"/>
        </w:rPr>
        <w:t>. Фронтальный опрос.</w:t>
      </w:r>
    </w:p>
    <w:p w14:paraId="73E4AFC6" w14:textId="278EC357" w:rsidR="007B0ED2" w:rsidRDefault="007B0ED2" w:rsidP="00EE63F6">
      <w:pPr>
        <w:spacing w:after="0" w:line="360" w:lineRule="auto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Назовите три основных периода общественного движения в 19 веке (дворянский период, разночинский, </w:t>
      </w:r>
      <w:r w:rsidR="00546458">
        <w:rPr>
          <w:rFonts w:ascii="Times New Roman" w:hAnsi="Times New Roman" w:cs="Times New Roman"/>
          <w:sz w:val="28"/>
          <w:szCs w:val="28"/>
        </w:rPr>
        <w:t>пролетарский).</w:t>
      </w:r>
    </w:p>
    <w:p w14:paraId="2AE8BBA5" w14:textId="36A488BA" w:rsidR="00546458" w:rsidRDefault="00546458" w:rsidP="00EE63F6">
      <w:pPr>
        <w:spacing w:after="0" w:line="360" w:lineRule="auto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Какое событие связано с дворянским периодом общественного движения? (создание тайных обществ, восстание декабристов)</w:t>
      </w:r>
    </w:p>
    <w:p w14:paraId="611E1D10" w14:textId="792A3704" w:rsidR="00546458" w:rsidRDefault="00546458" w:rsidP="00EE63F6">
      <w:pPr>
        <w:spacing w:after="0" w:line="360" w:lineRule="auto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наказания были применены к участникам восстания декабристов?</w:t>
      </w:r>
    </w:p>
    <w:p w14:paraId="638D7ED9" w14:textId="7A196817" w:rsidR="00546458" w:rsidRDefault="00546458" w:rsidP="00EE63F6">
      <w:pPr>
        <w:spacing w:after="0" w:line="360" w:lineRule="auto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характеризует второй этап общественного движения?</w:t>
      </w:r>
      <w:r w:rsidR="006362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636215">
        <w:rPr>
          <w:rFonts w:ascii="Times New Roman" w:hAnsi="Times New Roman" w:cs="Times New Roman"/>
          <w:sz w:val="28"/>
          <w:szCs w:val="28"/>
        </w:rPr>
        <w:t>создание студенческих кружков, создание народнических организаций, споры между западниками и славянофилами).</w:t>
      </w:r>
    </w:p>
    <w:p w14:paraId="3BBB225C" w14:textId="66A297D3" w:rsidR="00636215" w:rsidRDefault="00636215" w:rsidP="00EE63F6">
      <w:pPr>
        <w:spacing w:after="0" w:line="360" w:lineRule="auto"/>
        <w:mirrorIndents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6215">
        <w:rPr>
          <w:rFonts w:ascii="Times New Roman" w:hAnsi="Times New Roman" w:cs="Times New Roman"/>
          <w:b/>
          <w:bCs/>
          <w:sz w:val="28"/>
          <w:szCs w:val="28"/>
        </w:rPr>
        <w:t>Мотивационный этап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6A75CA3" w14:textId="6223F211" w:rsidR="00636215" w:rsidRDefault="00636215" w:rsidP="00636215">
      <w:pPr>
        <w:spacing w:after="0" w:line="360" w:lineRule="auto"/>
        <w:ind w:firstLine="68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636215">
        <w:rPr>
          <w:rFonts w:ascii="Times New Roman" w:hAnsi="Times New Roman" w:cs="Times New Roman"/>
          <w:sz w:val="28"/>
          <w:szCs w:val="28"/>
        </w:rPr>
        <w:t>Основные события</w:t>
      </w:r>
      <w:r>
        <w:rPr>
          <w:rFonts w:ascii="Times New Roman" w:hAnsi="Times New Roman" w:cs="Times New Roman"/>
          <w:sz w:val="28"/>
          <w:szCs w:val="28"/>
        </w:rPr>
        <w:t>, связанные с общественным движением, происходили в крупных городах. Вятка была провинциальным городом, находящимся далеко от обеих столиц, от Москвы и Петербурга.</w:t>
      </w:r>
    </w:p>
    <w:p w14:paraId="1A887C61" w14:textId="19FA5DB5" w:rsidR="00636215" w:rsidRDefault="00636215" w:rsidP="00636215">
      <w:pPr>
        <w:spacing w:after="0" w:line="360" w:lineRule="auto"/>
        <w:ind w:firstLine="680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думаете, была ли связь между событиями, связанными с революционным движением и Вятским краем? (Участников антиправительственных выступлений отправляли в ссылку</w:t>
      </w:r>
      <w:r w:rsidR="00B546FB">
        <w:rPr>
          <w:rFonts w:ascii="Times New Roman" w:hAnsi="Times New Roman" w:cs="Times New Roman"/>
          <w:sz w:val="28"/>
          <w:szCs w:val="28"/>
        </w:rPr>
        <w:t>, в отдаленные, труднодоступные места, в том числе и в Вятскую губернию).</w:t>
      </w:r>
    </w:p>
    <w:p w14:paraId="5C180B4A" w14:textId="2175F771" w:rsidR="00B546FB" w:rsidRDefault="00B546FB" w:rsidP="00B546FB">
      <w:pPr>
        <w:spacing w:after="0" w:line="360" w:lineRule="auto"/>
        <w:ind w:firstLine="68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B546FB">
        <w:rPr>
          <w:rFonts w:ascii="Times New Roman" w:hAnsi="Times New Roman" w:cs="Times New Roman"/>
          <w:b/>
          <w:bCs/>
          <w:sz w:val="28"/>
          <w:szCs w:val="28"/>
        </w:rPr>
        <w:t>Новый материал.</w:t>
      </w:r>
      <w:r>
        <w:rPr>
          <w:rFonts w:ascii="Times New Roman" w:hAnsi="Times New Roman" w:cs="Times New Roman"/>
          <w:sz w:val="28"/>
          <w:szCs w:val="28"/>
        </w:rPr>
        <w:t xml:space="preserve"> Демонстрация презентации, сопровождаемая рассказом преподавателя и сообщениями учащихся).</w:t>
      </w:r>
    </w:p>
    <w:p w14:paraId="141E16DE" w14:textId="77777777" w:rsidR="006A6B9F" w:rsidRDefault="00E82361" w:rsidP="00FE10DC">
      <w:pPr>
        <w:spacing w:after="0" w:line="360" w:lineRule="auto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46FB">
        <w:rPr>
          <w:rFonts w:ascii="Times New Roman" w:hAnsi="Times New Roman" w:cs="Times New Roman"/>
          <w:sz w:val="28"/>
          <w:szCs w:val="28"/>
        </w:rPr>
        <w:t xml:space="preserve">Людей, выступающих против </w:t>
      </w:r>
      <w:r w:rsidR="00143EA7">
        <w:rPr>
          <w:rFonts w:ascii="Times New Roman" w:hAnsi="Times New Roman" w:cs="Times New Roman"/>
          <w:sz w:val="28"/>
          <w:szCs w:val="28"/>
        </w:rPr>
        <w:t>власти, было</w:t>
      </w:r>
      <w:r w:rsidR="00C843D0">
        <w:rPr>
          <w:rFonts w:ascii="Times New Roman" w:hAnsi="Times New Roman" w:cs="Times New Roman"/>
          <w:sz w:val="28"/>
          <w:szCs w:val="28"/>
        </w:rPr>
        <w:t xml:space="preserve"> принято ссылать </w:t>
      </w:r>
      <w:r w:rsidR="00B546FB">
        <w:rPr>
          <w:rFonts w:ascii="Times New Roman" w:hAnsi="Times New Roman" w:cs="Times New Roman"/>
          <w:sz w:val="28"/>
          <w:szCs w:val="28"/>
        </w:rPr>
        <w:t>куда подальше</w:t>
      </w:r>
      <w:r w:rsidR="00C843D0" w:rsidRPr="00C843D0">
        <w:rPr>
          <w:rFonts w:ascii="Times New Roman" w:hAnsi="Times New Roman" w:cs="Times New Roman"/>
          <w:sz w:val="28"/>
          <w:szCs w:val="28"/>
        </w:rPr>
        <w:t>, да поглуше, чтобы там они могли одуматься, осознать ошибочность своих</w:t>
      </w:r>
      <w:r w:rsidR="00143EA7">
        <w:rPr>
          <w:rFonts w:ascii="Times New Roman" w:hAnsi="Times New Roman" w:cs="Times New Roman"/>
          <w:sz w:val="28"/>
          <w:szCs w:val="28"/>
        </w:rPr>
        <w:t xml:space="preserve"> действий</w:t>
      </w:r>
      <w:r w:rsidR="00C843D0">
        <w:rPr>
          <w:rFonts w:ascii="Times New Roman" w:hAnsi="Times New Roman" w:cs="Times New Roman"/>
          <w:sz w:val="28"/>
          <w:szCs w:val="28"/>
        </w:rPr>
        <w:t>.</w:t>
      </w:r>
      <w:r w:rsidR="00C843D0" w:rsidRPr="00C843D0">
        <w:t xml:space="preserve"> </w:t>
      </w:r>
      <w:r w:rsidR="00C843D0" w:rsidRPr="00C843D0">
        <w:rPr>
          <w:rFonts w:ascii="Times New Roman" w:hAnsi="Times New Roman" w:cs="Times New Roman"/>
          <w:sz w:val="28"/>
          <w:szCs w:val="28"/>
        </w:rPr>
        <w:t>Вятская губерния была идеальным местом для политических ссыльных, так как считалась «глухим краем», «медвежьим углом»</w:t>
      </w:r>
      <w:r w:rsidR="00546458">
        <w:rPr>
          <w:rFonts w:ascii="Times New Roman" w:hAnsi="Times New Roman" w:cs="Times New Roman"/>
          <w:sz w:val="28"/>
          <w:szCs w:val="28"/>
        </w:rPr>
        <w:t>, была удалена от обеих столиц – Петербурга и Москвы.</w:t>
      </w:r>
      <w:r w:rsidR="00C843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AF7F8F" w14:textId="205FBE8E" w:rsidR="00B546FB" w:rsidRDefault="00B41FD7" w:rsidP="00FE10DC">
      <w:pPr>
        <w:spacing w:after="0" w:line="360" w:lineRule="auto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Писатель Салтыков-Щедрин, отбывавший ссылку в </w:t>
      </w:r>
      <w:r w:rsidR="00C843D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ятской губернии</w:t>
      </w:r>
      <w:r w:rsidR="00143EA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своих </w:t>
      </w:r>
      <w:r w:rsidRPr="00B41FD7">
        <w:rPr>
          <w:rFonts w:ascii="Times New Roman" w:hAnsi="Times New Roman" w:cs="Times New Roman"/>
          <w:sz w:val="28"/>
          <w:szCs w:val="28"/>
        </w:rPr>
        <w:t>«Губернских о</w:t>
      </w:r>
      <w:r w:rsidR="00AC630F" w:rsidRPr="00B41FD7">
        <w:rPr>
          <w:rFonts w:ascii="Times New Roman" w:hAnsi="Times New Roman" w:cs="Times New Roman"/>
          <w:sz w:val="28"/>
          <w:szCs w:val="28"/>
        </w:rPr>
        <w:t>черках» так</w:t>
      </w:r>
      <w:r w:rsidR="00AC630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исал о Вятке: «</w:t>
      </w:r>
      <w:r w:rsidRPr="00B41FD7">
        <w:rPr>
          <w:rFonts w:ascii="Times New Roman" w:hAnsi="Times New Roman" w:cs="Times New Roman"/>
          <w:sz w:val="28"/>
          <w:szCs w:val="28"/>
        </w:rPr>
        <w:t>Въезжая в этот город, вы как будто чувствуете, что карьера ваша здесь кончилась, что вы ничего уже не можете требовать от жизни, что вам остается только жить в прошлом и переваривать ваши воспоминания. И в самом деле, из этого города даже дороги дальше никуда нет, как будто здесь конец миру</w:t>
      </w:r>
      <w:r w:rsidR="00C843D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4A296F9" w14:textId="32C21A8D" w:rsidR="00EF70AA" w:rsidRPr="00EF70AA" w:rsidRDefault="00AC6327" w:rsidP="00AC630F">
      <w:pPr>
        <w:spacing w:after="0" w:line="360" w:lineRule="auto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Наибольшее количество ссыльных </w:t>
      </w:r>
      <w:r w:rsidR="006A6B9F">
        <w:rPr>
          <w:rFonts w:ascii="Times New Roman" w:hAnsi="Times New Roman" w:cs="Times New Roman"/>
          <w:sz w:val="28"/>
          <w:szCs w:val="28"/>
        </w:rPr>
        <w:t xml:space="preserve">в Вятской губернии </w:t>
      </w:r>
      <w:r>
        <w:rPr>
          <w:rFonts w:ascii="Times New Roman" w:hAnsi="Times New Roman" w:cs="Times New Roman"/>
          <w:sz w:val="28"/>
          <w:szCs w:val="28"/>
        </w:rPr>
        <w:t xml:space="preserve">было </w:t>
      </w:r>
      <w:bookmarkStart w:id="1" w:name="_Hlk93136158"/>
      <w:r>
        <w:rPr>
          <w:rFonts w:ascii="Times New Roman" w:hAnsi="Times New Roman" w:cs="Times New Roman"/>
          <w:sz w:val="28"/>
          <w:szCs w:val="28"/>
        </w:rPr>
        <w:t>в</w:t>
      </w:r>
      <w:r w:rsidRPr="00AC6327">
        <w:rPr>
          <w:rFonts w:ascii="Times New Roman" w:hAnsi="Times New Roman" w:cs="Times New Roman"/>
          <w:sz w:val="28"/>
          <w:szCs w:val="28"/>
        </w:rPr>
        <w:t xml:space="preserve"> XIX веке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bookmarkEnd w:id="1"/>
      <w:r>
        <w:rPr>
          <w:rFonts w:ascii="Times New Roman" w:hAnsi="Times New Roman" w:cs="Times New Roman"/>
          <w:sz w:val="28"/>
          <w:szCs w:val="28"/>
        </w:rPr>
        <w:t>но и до</w:t>
      </w:r>
      <w:r w:rsidR="00EF70AA">
        <w:rPr>
          <w:rFonts w:ascii="Times New Roman" w:hAnsi="Times New Roman" w:cs="Times New Roman"/>
          <w:sz w:val="28"/>
          <w:szCs w:val="28"/>
        </w:rPr>
        <w:t xml:space="preserve"> этого </w:t>
      </w:r>
      <w:r w:rsidR="006A6B9F">
        <w:rPr>
          <w:rFonts w:ascii="Times New Roman" w:hAnsi="Times New Roman" w:cs="Times New Roman"/>
          <w:sz w:val="28"/>
          <w:szCs w:val="28"/>
        </w:rPr>
        <w:t>она</w:t>
      </w:r>
      <w:r w:rsidR="00EF70AA">
        <w:rPr>
          <w:rFonts w:ascii="Times New Roman" w:hAnsi="Times New Roman" w:cs="Times New Roman"/>
          <w:sz w:val="28"/>
          <w:szCs w:val="28"/>
        </w:rPr>
        <w:t xml:space="preserve"> </w:t>
      </w:r>
      <w:r w:rsidR="00C843D0">
        <w:rPr>
          <w:rFonts w:ascii="Times New Roman" w:hAnsi="Times New Roman" w:cs="Times New Roman"/>
          <w:sz w:val="28"/>
          <w:szCs w:val="28"/>
        </w:rPr>
        <w:t>служила</w:t>
      </w:r>
      <w:r w:rsidR="00EF70AA">
        <w:rPr>
          <w:rFonts w:ascii="Times New Roman" w:hAnsi="Times New Roman" w:cs="Times New Roman"/>
          <w:sz w:val="28"/>
          <w:szCs w:val="28"/>
        </w:rPr>
        <w:t xml:space="preserve"> местом ссылки.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6327">
        <w:rPr>
          <w:rFonts w:ascii="Times New Roman" w:hAnsi="Times New Roman" w:cs="Times New Roman"/>
          <w:sz w:val="28"/>
          <w:szCs w:val="28"/>
        </w:rPr>
        <w:t xml:space="preserve"> </w:t>
      </w:r>
      <w:r w:rsidR="00EF70AA" w:rsidRPr="00EF70AA">
        <w:rPr>
          <w:rFonts w:ascii="Times New Roman" w:hAnsi="Times New Roman" w:cs="Times New Roman"/>
          <w:sz w:val="28"/>
          <w:szCs w:val="28"/>
        </w:rPr>
        <w:t xml:space="preserve">Первым ссыльным на Вятской земле стал в 1601 году дядя будущего царя Михаила Федоровича и брат Патриарха Филарета боярин Василий Романов. В 1598 году </w:t>
      </w:r>
      <w:r w:rsidR="00EF70AA">
        <w:rPr>
          <w:rFonts w:ascii="Times New Roman" w:hAnsi="Times New Roman" w:cs="Times New Roman"/>
          <w:sz w:val="28"/>
          <w:szCs w:val="28"/>
        </w:rPr>
        <w:t xml:space="preserve">он </w:t>
      </w:r>
      <w:r w:rsidR="00EF70AA" w:rsidRPr="00EF70AA">
        <w:rPr>
          <w:rFonts w:ascii="Times New Roman" w:hAnsi="Times New Roman" w:cs="Times New Roman"/>
          <w:sz w:val="28"/>
          <w:szCs w:val="28"/>
        </w:rPr>
        <w:t>поддержал кандидатуру Бориса Годунова на царский престол, но через три года Романовы попали в опалу, были арестованы и вместе с семьями и родственниками отправлены в ссылку в отдаленные места.</w:t>
      </w:r>
    </w:p>
    <w:p w14:paraId="56E4E77B" w14:textId="7E437E24" w:rsidR="00EF70AA" w:rsidRDefault="00EF70AA" w:rsidP="00EF70AA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70AA">
        <w:rPr>
          <w:rFonts w:ascii="Times New Roman" w:hAnsi="Times New Roman" w:cs="Times New Roman"/>
          <w:sz w:val="28"/>
          <w:szCs w:val="28"/>
        </w:rPr>
        <w:t xml:space="preserve">Василия Романова Борис Годунов сослал в уездный городок Яранск, который находился в двухстах с лишним километрах от Вятки. </w:t>
      </w:r>
      <w:r w:rsidR="00AC630F">
        <w:rPr>
          <w:rFonts w:ascii="Times New Roman" w:hAnsi="Times New Roman" w:cs="Times New Roman"/>
          <w:sz w:val="28"/>
          <w:szCs w:val="28"/>
        </w:rPr>
        <w:t xml:space="preserve">Там он находился </w:t>
      </w:r>
      <w:r w:rsidRPr="00EF70AA">
        <w:rPr>
          <w:rFonts w:ascii="Times New Roman" w:hAnsi="Times New Roman" w:cs="Times New Roman"/>
          <w:sz w:val="28"/>
          <w:szCs w:val="28"/>
        </w:rPr>
        <w:t xml:space="preserve">всего около трех недель. </w:t>
      </w:r>
      <w:r>
        <w:rPr>
          <w:rFonts w:ascii="Times New Roman" w:hAnsi="Times New Roman" w:cs="Times New Roman"/>
          <w:sz w:val="28"/>
          <w:szCs w:val="28"/>
        </w:rPr>
        <w:t xml:space="preserve">Вскоре </w:t>
      </w:r>
      <w:r w:rsidRPr="00EF70AA">
        <w:rPr>
          <w:rFonts w:ascii="Times New Roman" w:hAnsi="Times New Roman" w:cs="Times New Roman"/>
          <w:sz w:val="28"/>
          <w:szCs w:val="28"/>
        </w:rPr>
        <w:t>пришла царская грамота с поручением отвезти Василия Никитича еще дальше от Москвы, в Пелымский сибирский острог, и поместить его там вместе с братом Иваном Никитичем под надзором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F70AA">
        <w:rPr>
          <w:rFonts w:ascii="Times New Roman" w:hAnsi="Times New Roman" w:cs="Times New Roman"/>
          <w:sz w:val="28"/>
          <w:szCs w:val="28"/>
        </w:rPr>
        <w:t>Скончался он в феврале 1602 года в Пелыме. Похоронен в Москве в Новоспасском монастыре.</w:t>
      </w:r>
    </w:p>
    <w:p w14:paraId="7E4B2369" w14:textId="44A4107A" w:rsidR="00B546FB" w:rsidRDefault="006A6B9F" w:rsidP="00EF70AA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A6B9F">
        <w:rPr>
          <w:rFonts w:ascii="Times New Roman" w:hAnsi="Times New Roman" w:cs="Times New Roman"/>
          <w:sz w:val="28"/>
          <w:szCs w:val="28"/>
        </w:rPr>
        <w:t xml:space="preserve"> XIX веке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944397">
        <w:rPr>
          <w:rFonts w:ascii="Times New Roman" w:hAnsi="Times New Roman" w:cs="Times New Roman"/>
          <w:sz w:val="28"/>
          <w:szCs w:val="28"/>
        </w:rPr>
        <w:t>отоки</w:t>
      </w:r>
      <w:r w:rsidR="00B546FB">
        <w:rPr>
          <w:rFonts w:ascii="Times New Roman" w:hAnsi="Times New Roman" w:cs="Times New Roman"/>
          <w:sz w:val="28"/>
          <w:szCs w:val="28"/>
        </w:rPr>
        <w:t xml:space="preserve"> политических ссыльных были связаны с этапами общественного движения.</w:t>
      </w:r>
    </w:p>
    <w:p w14:paraId="262BA473" w14:textId="080833F3" w:rsidR="00CE1669" w:rsidRDefault="00AC630F" w:rsidP="000A290C">
      <w:pPr>
        <w:spacing w:after="0" w:line="36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Первый этап связан с восстанием декабристов. После подавления восстания его участников приговорили к различным наказаниям, в том числе к ссылке. </w:t>
      </w:r>
      <w:r w:rsidR="00B546FB">
        <w:rPr>
          <w:rFonts w:ascii="Times New Roman" w:hAnsi="Times New Roman" w:cs="Times New Roman"/>
          <w:sz w:val="28"/>
          <w:szCs w:val="28"/>
        </w:rPr>
        <w:t xml:space="preserve">В </w:t>
      </w:r>
      <w:r w:rsidR="00CE1669">
        <w:rPr>
          <w:rFonts w:ascii="Times New Roman" w:hAnsi="Times New Roman" w:cs="Times New Roman"/>
          <w:sz w:val="28"/>
          <w:szCs w:val="28"/>
        </w:rPr>
        <w:t>вятской ссылке находились декабристы: А.Н. Муравьев, Н.Ф. Тюрин, А.А. Навроцкий, Н.В. Шаполинский.</w:t>
      </w:r>
      <w:r w:rsidR="00CE1669" w:rsidRPr="00CE1669">
        <w:t xml:space="preserve"> </w:t>
      </w:r>
    </w:p>
    <w:p w14:paraId="0885F8BE" w14:textId="4EE61065" w:rsidR="00944397" w:rsidRDefault="00CE1669" w:rsidP="00944397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669">
        <w:rPr>
          <w:rFonts w:ascii="Times New Roman" w:hAnsi="Times New Roman" w:cs="Times New Roman"/>
          <w:sz w:val="28"/>
          <w:szCs w:val="28"/>
        </w:rPr>
        <w:t xml:space="preserve">В 1826-1828 </w:t>
      </w:r>
      <w:r w:rsidR="00944397" w:rsidRPr="00CE1669">
        <w:rPr>
          <w:rFonts w:ascii="Times New Roman" w:hAnsi="Times New Roman" w:cs="Times New Roman"/>
          <w:sz w:val="28"/>
          <w:szCs w:val="28"/>
        </w:rPr>
        <w:t>гг.</w:t>
      </w:r>
      <w:r w:rsidRPr="00CE1669">
        <w:rPr>
          <w:rFonts w:ascii="Times New Roman" w:hAnsi="Times New Roman" w:cs="Times New Roman"/>
          <w:sz w:val="28"/>
          <w:szCs w:val="28"/>
        </w:rPr>
        <w:t xml:space="preserve"> через территорию Вятской губернии проехали, направляясь в Сибирь на каторгу и ссылку, около 100 участников восстания декабристов.</w:t>
      </w:r>
      <w:r w:rsidR="00944397" w:rsidRPr="00944397">
        <w:t xml:space="preserve"> </w:t>
      </w:r>
      <w:r w:rsidR="00944397" w:rsidRPr="00944397">
        <w:rPr>
          <w:rFonts w:ascii="Times New Roman" w:hAnsi="Times New Roman" w:cs="Times New Roman"/>
          <w:sz w:val="28"/>
          <w:szCs w:val="28"/>
        </w:rPr>
        <w:t xml:space="preserve">Большинство из них было препровождено в Сибирь главным образом по тракту через следующие населенные пункты: Шлиссельбург, </w:t>
      </w:r>
      <w:r w:rsidR="00944397" w:rsidRPr="00944397">
        <w:rPr>
          <w:rFonts w:ascii="Times New Roman" w:hAnsi="Times New Roman" w:cs="Times New Roman"/>
          <w:sz w:val="28"/>
          <w:szCs w:val="28"/>
        </w:rPr>
        <w:lastRenderedPageBreak/>
        <w:t xml:space="preserve">Ладога, Кострома, Рыбинск, Ярославль, Макарьев, Орлов, Вятка, Слободской, Глазов, Дебесы, Пермь, Кунгур, Екатеринбург, Камышлов, Тюмень…. </w:t>
      </w:r>
      <w:r w:rsidRPr="00CE1669">
        <w:rPr>
          <w:rFonts w:ascii="Times New Roman" w:hAnsi="Times New Roman" w:cs="Times New Roman"/>
          <w:sz w:val="28"/>
          <w:szCs w:val="28"/>
        </w:rPr>
        <w:t xml:space="preserve"> </w:t>
      </w:r>
      <w:r w:rsidR="00944397" w:rsidRPr="00944397">
        <w:rPr>
          <w:rFonts w:ascii="Times New Roman" w:hAnsi="Times New Roman" w:cs="Times New Roman"/>
          <w:sz w:val="28"/>
          <w:szCs w:val="28"/>
        </w:rPr>
        <w:t>В период с 21 июля по 4 августа 1826 года через Слободской проследовало 11 партий декабристов. В каждой партии, следующей друг за другом примерно через день, находилось по четыре осужденных, Лошади мчались от станции до станции без остановок в пути. Декабрис</w:t>
      </w:r>
      <w:r w:rsidR="00944397">
        <w:rPr>
          <w:rFonts w:ascii="Times New Roman" w:hAnsi="Times New Roman" w:cs="Times New Roman"/>
          <w:sz w:val="28"/>
          <w:szCs w:val="28"/>
        </w:rPr>
        <w:t xml:space="preserve">тов везли в кандалах, </w:t>
      </w:r>
      <w:r w:rsidR="00944397" w:rsidRPr="00944397">
        <w:rPr>
          <w:rFonts w:ascii="Times New Roman" w:hAnsi="Times New Roman" w:cs="Times New Roman"/>
          <w:sz w:val="28"/>
          <w:szCs w:val="28"/>
        </w:rPr>
        <w:t>новые кандалы сильно беспокоили и натирали до крови ноги.</w:t>
      </w:r>
      <w:r w:rsidR="00944397">
        <w:rPr>
          <w:rFonts w:ascii="Times New Roman" w:hAnsi="Times New Roman" w:cs="Times New Roman"/>
          <w:sz w:val="28"/>
          <w:szCs w:val="28"/>
        </w:rPr>
        <w:t xml:space="preserve"> Позднее, в своих </w:t>
      </w:r>
      <w:r w:rsidR="00A73A80">
        <w:rPr>
          <w:rFonts w:ascii="Times New Roman" w:hAnsi="Times New Roman" w:cs="Times New Roman"/>
          <w:sz w:val="28"/>
          <w:szCs w:val="28"/>
        </w:rPr>
        <w:t>воспоминаниях декабрист</w:t>
      </w:r>
      <w:r w:rsidR="00944397">
        <w:rPr>
          <w:rFonts w:ascii="Times New Roman" w:hAnsi="Times New Roman" w:cs="Times New Roman"/>
          <w:sz w:val="28"/>
          <w:szCs w:val="28"/>
        </w:rPr>
        <w:t xml:space="preserve"> </w:t>
      </w:r>
      <w:r w:rsidR="00944397" w:rsidRPr="00944397">
        <w:rPr>
          <w:rFonts w:ascii="Times New Roman" w:hAnsi="Times New Roman" w:cs="Times New Roman"/>
          <w:sz w:val="28"/>
          <w:szCs w:val="28"/>
        </w:rPr>
        <w:t>А. Е. Розен</w:t>
      </w:r>
      <w:r w:rsidR="00944397">
        <w:rPr>
          <w:rFonts w:ascii="Times New Roman" w:hAnsi="Times New Roman" w:cs="Times New Roman"/>
          <w:sz w:val="28"/>
          <w:szCs w:val="28"/>
        </w:rPr>
        <w:t xml:space="preserve"> писал:</w:t>
      </w:r>
      <w:r w:rsidR="00944397" w:rsidRPr="00944397">
        <w:t xml:space="preserve"> </w:t>
      </w:r>
      <w:r w:rsidR="00944397" w:rsidRPr="00944397">
        <w:rPr>
          <w:rFonts w:ascii="Times New Roman" w:hAnsi="Times New Roman" w:cs="Times New Roman"/>
          <w:sz w:val="28"/>
          <w:szCs w:val="28"/>
        </w:rPr>
        <w:t>«В Глазове ночевали, и на несколько минут отомкнули железа, что</w:t>
      </w:r>
      <w:r w:rsidR="00944397">
        <w:rPr>
          <w:rFonts w:ascii="Times New Roman" w:hAnsi="Times New Roman" w:cs="Times New Roman"/>
          <w:sz w:val="28"/>
          <w:szCs w:val="28"/>
        </w:rPr>
        <w:t>бы</w:t>
      </w:r>
      <w:r w:rsidR="00944397" w:rsidRPr="00944397">
        <w:rPr>
          <w:rFonts w:ascii="Times New Roman" w:hAnsi="Times New Roman" w:cs="Times New Roman"/>
          <w:sz w:val="28"/>
          <w:szCs w:val="28"/>
        </w:rPr>
        <w:t xml:space="preserve"> можно было переменить белье».</w:t>
      </w:r>
    </w:p>
    <w:p w14:paraId="43BD36EC" w14:textId="4F764D72" w:rsidR="00F875CB" w:rsidRPr="00F875CB" w:rsidRDefault="00944397" w:rsidP="00944397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Народ сочувственно относился к ссыльным. </w:t>
      </w:r>
      <w:r w:rsidR="00CE1669" w:rsidRPr="00CE1669">
        <w:rPr>
          <w:rFonts w:ascii="Times New Roman" w:hAnsi="Times New Roman" w:cs="Times New Roman"/>
          <w:sz w:val="28"/>
          <w:szCs w:val="28"/>
        </w:rPr>
        <w:t xml:space="preserve">В 1827 году, по пути </w:t>
      </w:r>
      <w:r>
        <w:rPr>
          <w:rFonts w:ascii="Times New Roman" w:hAnsi="Times New Roman" w:cs="Times New Roman"/>
          <w:sz w:val="28"/>
          <w:szCs w:val="28"/>
        </w:rPr>
        <w:t xml:space="preserve">следования </w:t>
      </w:r>
      <w:r w:rsidR="00CE1669" w:rsidRPr="00CE1669">
        <w:rPr>
          <w:rFonts w:ascii="Times New Roman" w:hAnsi="Times New Roman" w:cs="Times New Roman"/>
          <w:sz w:val="28"/>
          <w:szCs w:val="28"/>
        </w:rPr>
        <w:t>к месту сибирской ссылки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CE1669" w:rsidRPr="00CE1669">
        <w:rPr>
          <w:rFonts w:ascii="Times New Roman" w:hAnsi="Times New Roman" w:cs="Times New Roman"/>
          <w:sz w:val="28"/>
          <w:szCs w:val="28"/>
        </w:rPr>
        <w:t xml:space="preserve"> городе Слободском в их честь был дан бал и обед, где приглашенные присутствовали в кандалах.</w:t>
      </w:r>
      <w:r w:rsidR="00F875CB" w:rsidRPr="00F875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C045A8" w14:textId="4DA42EF1" w:rsidR="00CE1669" w:rsidRDefault="00944397" w:rsidP="000A290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Некоторые из ссыльных </w:t>
      </w:r>
      <w:r w:rsidRPr="00944397">
        <w:rPr>
          <w:rFonts w:ascii="Times New Roman" w:hAnsi="Times New Roman" w:cs="Times New Roman"/>
          <w:sz w:val="28"/>
          <w:szCs w:val="28"/>
        </w:rPr>
        <w:t>бы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944397">
        <w:rPr>
          <w:rFonts w:ascii="Times New Roman" w:hAnsi="Times New Roman" w:cs="Times New Roman"/>
          <w:sz w:val="28"/>
          <w:szCs w:val="28"/>
        </w:rPr>
        <w:t xml:space="preserve"> в Вятке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44397">
        <w:t xml:space="preserve"> </w:t>
      </w:r>
      <w:r w:rsidRPr="00944397">
        <w:rPr>
          <w:rFonts w:ascii="Times New Roman" w:hAnsi="Times New Roman" w:cs="Times New Roman"/>
          <w:sz w:val="28"/>
          <w:szCs w:val="28"/>
        </w:rPr>
        <w:t>И.И. Пущин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6B9F">
        <w:rPr>
          <w:rFonts w:ascii="Times New Roman" w:hAnsi="Times New Roman" w:cs="Times New Roman"/>
          <w:sz w:val="28"/>
          <w:szCs w:val="28"/>
        </w:rPr>
        <w:t xml:space="preserve">- </w:t>
      </w:r>
      <w:r w:rsidR="006A6B9F" w:rsidRPr="00944397">
        <w:rPr>
          <w:rFonts w:ascii="Times New Roman" w:hAnsi="Times New Roman" w:cs="Times New Roman"/>
          <w:sz w:val="28"/>
          <w:szCs w:val="28"/>
        </w:rPr>
        <w:t>близкий</w:t>
      </w:r>
      <w:r w:rsidRPr="00944397">
        <w:rPr>
          <w:rFonts w:ascii="Times New Roman" w:hAnsi="Times New Roman" w:cs="Times New Roman"/>
          <w:sz w:val="28"/>
          <w:szCs w:val="28"/>
        </w:rPr>
        <w:t xml:space="preserve"> лицейский друг Пушкина</w:t>
      </w:r>
      <w:r w:rsidR="00A73A80">
        <w:rPr>
          <w:rFonts w:ascii="Times New Roman" w:hAnsi="Times New Roman" w:cs="Times New Roman"/>
          <w:sz w:val="28"/>
          <w:szCs w:val="28"/>
        </w:rPr>
        <w:t xml:space="preserve">, </w:t>
      </w:r>
      <w:r w:rsidRPr="00944397">
        <w:rPr>
          <w:rFonts w:ascii="Times New Roman" w:hAnsi="Times New Roman" w:cs="Times New Roman"/>
          <w:sz w:val="28"/>
          <w:szCs w:val="28"/>
        </w:rPr>
        <w:t xml:space="preserve"> </w:t>
      </w:r>
      <w:r w:rsidR="00975EE6" w:rsidRPr="00975EE6">
        <w:t xml:space="preserve"> </w:t>
      </w:r>
      <w:r w:rsidR="00975EE6" w:rsidRPr="00975EE6">
        <w:rPr>
          <w:rFonts w:ascii="Times New Roman" w:hAnsi="Times New Roman" w:cs="Times New Roman"/>
          <w:sz w:val="28"/>
          <w:szCs w:val="28"/>
        </w:rPr>
        <w:t>А.Н. Муравьев</w:t>
      </w:r>
      <w:r w:rsidR="00A73A80">
        <w:rPr>
          <w:rFonts w:ascii="Times New Roman" w:hAnsi="Times New Roman" w:cs="Times New Roman"/>
          <w:sz w:val="28"/>
          <w:szCs w:val="28"/>
        </w:rPr>
        <w:t xml:space="preserve"> - </w:t>
      </w:r>
      <w:r w:rsidR="00975EE6" w:rsidRPr="00975EE6">
        <w:rPr>
          <w:rFonts w:ascii="Times New Roman" w:hAnsi="Times New Roman" w:cs="Times New Roman"/>
          <w:sz w:val="28"/>
          <w:szCs w:val="28"/>
        </w:rPr>
        <w:t xml:space="preserve"> участник войны 1812 года</w:t>
      </w:r>
      <w:r w:rsidR="00A73A80">
        <w:rPr>
          <w:rFonts w:ascii="Times New Roman" w:hAnsi="Times New Roman" w:cs="Times New Roman"/>
          <w:sz w:val="28"/>
          <w:szCs w:val="28"/>
        </w:rPr>
        <w:t>.</w:t>
      </w:r>
      <w:r w:rsidR="00975EE6" w:rsidRPr="00975EE6">
        <w:rPr>
          <w:rFonts w:ascii="Times New Roman" w:hAnsi="Times New Roman" w:cs="Times New Roman"/>
          <w:sz w:val="28"/>
          <w:szCs w:val="28"/>
        </w:rPr>
        <w:t xml:space="preserve"> Вместе с Никитой Муравьевым, П.И. Пестелем и С.П. Трубецким </w:t>
      </w:r>
      <w:r w:rsidR="006A6B9F">
        <w:rPr>
          <w:rFonts w:ascii="Times New Roman" w:hAnsi="Times New Roman" w:cs="Times New Roman"/>
          <w:sz w:val="28"/>
          <w:szCs w:val="28"/>
        </w:rPr>
        <w:t xml:space="preserve">он </w:t>
      </w:r>
      <w:r w:rsidR="00975EE6" w:rsidRPr="00975EE6">
        <w:rPr>
          <w:rFonts w:ascii="Times New Roman" w:hAnsi="Times New Roman" w:cs="Times New Roman"/>
          <w:sz w:val="28"/>
          <w:szCs w:val="28"/>
        </w:rPr>
        <w:t>стал учредителем тайного политического общества «Союз спасения». После восстания 12 декабря был сослан в Сибирь на жительство без лишения дворянства и чинов.</w:t>
      </w:r>
      <w:r w:rsidR="00975EE6" w:rsidRPr="00975EE6">
        <w:t xml:space="preserve"> </w:t>
      </w:r>
    </w:p>
    <w:p w14:paraId="0161FE20" w14:textId="2EA99F4E" w:rsidR="000A290C" w:rsidRDefault="001E070B" w:rsidP="00EF70AA">
      <w:pPr>
        <w:spacing w:after="0" w:line="360" w:lineRule="auto"/>
        <w:ind w:firstLine="567"/>
        <w:contextualSpacing/>
        <w:jc w:val="both"/>
      </w:pPr>
      <w:r w:rsidRPr="001E070B">
        <w:rPr>
          <w:rFonts w:ascii="Times New Roman" w:hAnsi="Times New Roman" w:cs="Times New Roman"/>
          <w:sz w:val="28"/>
          <w:szCs w:val="28"/>
        </w:rPr>
        <w:t>Ссыльные играли большую роль в общественной жизни губернии, оказывали влияние на развитие культуры.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290C" w:rsidRPr="000A290C">
        <w:rPr>
          <w:rFonts w:ascii="Times New Roman" w:hAnsi="Times New Roman" w:cs="Times New Roman"/>
          <w:sz w:val="28"/>
          <w:szCs w:val="28"/>
        </w:rPr>
        <w:t>Память о ссыльных сохранилась в названиях улиц, в исторических памятниках.</w:t>
      </w:r>
      <w:r w:rsidRPr="001E070B">
        <w:t xml:space="preserve"> </w:t>
      </w:r>
    </w:p>
    <w:p w14:paraId="3C513F50" w14:textId="64C77D32" w:rsidR="006A6B9F" w:rsidRPr="006A6B9F" w:rsidRDefault="006A6B9F" w:rsidP="00EF70AA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6B9F">
        <w:rPr>
          <w:rFonts w:ascii="Times New Roman" w:hAnsi="Times New Roman" w:cs="Times New Roman"/>
          <w:sz w:val="28"/>
          <w:szCs w:val="28"/>
        </w:rPr>
        <w:t>Второй период обществ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A6B9F">
        <w:rPr>
          <w:rFonts w:ascii="Times New Roman" w:hAnsi="Times New Roman" w:cs="Times New Roman"/>
          <w:sz w:val="28"/>
          <w:szCs w:val="28"/>
        </w:rPr>
        <w:t>нного движения</w:t>
      </w:r>
      <w:r>
        <w:rPr>
          <w:rFonts w:ascii="Times New Roman" w:hAnsi="Times New Roman" w:cs="Times New Roman"/>
          <w:sz w:val="28"/>
          <w:szCs w:val="28"/>
        </w:rPr>
        <w:t xml:space="preserve"> – разночинский, это время создания студенческих кружков в столичных университетах.</w:t>
      </w:r>
    </w:p>
    <w:p w14:paraId="177B4EFD" w14:textId="2AC7B961" w:rsidR="00076C96" w:rsidRDefault="000A290C" w:rsidP="00CD5DA0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из членов студенческого кружка Александр Иванович Герцен</w:t>
      </w:r>
      <w:r w:rsidRPr="000A290C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 </w:t>
      </w:r>
      <w:r w:rsidRPr="000A290C">
        <w:rPr>
          <w:rFonts w:ascii="Times New Roman" w:hAnsi="Times New Roman" w:cs="Times New Roman"/>
          <w:sz w:val="28"/>
          <w:szCs w:val="28"/>
        </w:rPr>
        <w:t>арестова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0A290C">
        <w:rPr>
          <w:rFonts w:ascii="Times New Roman" w:hAnsi="Times New Roman" w:cs="Times New Roman"/>
          <w:sz w:val="28"/>
          <w:szCs w:val="28"/>
        </w:rPr>
        <w:t xml:space="preserve"> в 1834 году за активную революционную деятельность и сосла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0A290C">
        <w:rPr>
          <w:rFonts w:ascii="Times New Roman" w:hAnsi="Times New Roman" w:cs="Times New Roman"/>
          <w:sz w:val="28"/>
          <w:szCs w:val="28"/>
        </w:rPr>
        <w:t xml:space="preserve"> в Вятку, где прожил три года. Выполнял канцелярскую работу, писал материалы по экономике Вятской губернии и активно участвовал в основании первой в городе публичной библиотеки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290C">
        <w:rPr>
          <w:rFonts w:ascii="Times New Roman" w:hAnsi="Times New Roman" w:cs="Times New Roman"/>
          <w:sz w:val="28"/>
          <w:szCs w:val="28"/>
        </w:rPr>
        <w:t>в 1837 году.</w:t>
      </w:r>
      <w:r>
        <w:rPr>
          <w:rFonts w:ascii="Times New Roman" w:hAnsi="Times New Roman" w:cs="Times New Roman"/>
          <w:sz w:val="28"/>
          <w:szCs w:val="28"/>
        </w:rPr>
        <w:t xml:space="preserve"> В настоящее время</w:t>
      </w:r>
      <w:r w:rsidR="00076C96" w:rsidRPr="00076C96">
        <w:rPr>
          <w:rFonts w:ascii="Times New Roman" w:hAnsi="Times New Roman" w:cs="Times New Roman"/>
          <w:sz w:val="28"/>
          <w:szCs w:val="28"/>
        </w:rPr>
        <w:t xml:space="preserve"> это крупнейшая в России Кировская ордена Почета государственная универсальная областная научная библиотека имени А. И. </w:t>
      </w:r>
      <w:r w:rsidR="006A6B9F" w:rsidRPr="00076C96">
        <w:rPr>
          <w:rFonts w:ascii="Times New Roman" w:hAnsi="Times New Roman" w:cs="Times New Roman"/>
          <w:sz w:val="28"/>
          <w:szCs w:val="28"/>
        </w:rPr>
        <w:t>Герцена</w:t>
      </w:r>
      <w:r w:rsidR="006A6B9F">
        <w:rPr>
          <w:rFonts w:ascii="Times New Roman" w:hAnsi="Times New Roman" w:cs="Times New Roman"/>
          <w:sz w:val="28"/>
          <w:szCs w:val="28"/>
        </w:rPr>
        <w:t xml:space="preserve">, рядом с </w:t>
      </w:r>
      <w:r>
        <w:rPr>
          <w:rFonts w:ascii="Times New Roman" w:hAnsi="Times New Roman" w:cs="Times New Roman"/>
          <w:sz w:val="28"/>
          <w:szCs w:val="28"/>
        </w:rPr>
        <w:t>библиотек</w:t>
      </w:r>
      <w:r w:rsidR="006A6B9F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установлен памятник</w:t>
      </w:r>
      <w:r w:rsidR="00076C96">
        <w:rPr>
          <w:rFonts w:ascii="Times New Roman" w:hAnsi="Times New Roman" w:cs="Times New Roman"/>
          <w:sz w:val="28"/>
          <w:szCs w:val="28"/>
        </w:rPr>
        <w:t xml:space="preserve"> </w:t>
      </w:r>
      <w:r w:rsidR="00546458">
        <w:rPr>
          <w:rFonts w:ascii="Times New Roman" w:hAnsi="Times New Roman" w:cs="Times New Roman"/>
          <w:sz w:val="28"/>
          <w:szCs w:val="28"/>
        </w:rPr>
        <w:t>Г</w:t>
      </w:r>
      <w:r w:rsidR="00076C96">
        <w:rPr>
          <w:rFonts w:ascii="Times New Roman" w:hAnsi="Times New Roman" w:cs="Times New Roman"/>
          <w:sz w:val="28"/>
          <w:szCs w:val="28"/>
        </w:rPr>
        <w:t>ерцену</w:t>
      </w:r>
      <w:r>
        <w:rPr>
          <w:rFonts w:ascii="Times New Roman" w:hAnsi="Times New Roman" w:cs="Times New Roman"/>
          <w:sz w:val="28"/>
          <w:szCs w:val="28"/>
        </w:rPr>
        <w:t xml:space="preserve">, его именем названа </w:t>
      </w:r>
      <w:r w:rsidR="006A6B9F">
        <w:rPr>
          <w:rFonts w:ascii="Times New Roman" w:hAnsi="Times New Roman" w:cs="Times New Roman"/>
          <w:sz w:val="28"/>
          <w:szCs w:val="28"/>
        </w:rPr>
        <w:t xml:space="preserve">одна из </w:t>
      </w:r>
      <w:r>
        <w:rPr>
          <w:rFonts w:ascii="Times New Roman" w:hAnsi="Times New Roman" w:cs="Times New Roman"/>
          <w:sz w:val="28"/>
          <w:szCs w:val="28"/>
        </w:rPr>
        <w:t>улиц</w:t>
      </w:r>
      <w:r w:rsidR="006A6B9F">
        <w:rPr>
          <w:rFonts w:ascii="Times New Roman" w:hAnsi="Times New Roman" w:cs="Times New Roman"/>
          <w:sz w:val="28"/>
          <w:szCs w:val="28"/>
        </w:rPr>
        <w:t xml:space="preserve"> города Кирова.</w:t>
      </w:r>
      <w:r w:rsidR="00CD5DA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BE8D27" w14:textId="147C678B" w:rsidR="000A290C" w:rsidRDefault="00CD5DA0" w:rsidP="00CD5DA0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Одновременно с Герценом ссылку в Вятке </w:t>
      </w:r>
      <w:r w:rsidR="00A72750">
        <w:rPr>
          <w:rFonts w:ascii="Times New Roman" w:hAnsi="Times New Roman" w:cs="Times New Roman"/>
          <w:sz w:val="28"/>
          <w:szCs w:val="28"/>
        </w:rPr>
        <w:t>отбывал архитектор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5DA0">
        <w:rPr>
          <w:rFonts w:ascii="Times New Roman" w:hAnsi="Times New Roman" w:cs="Times New Roman"/>
          <w:sz w:val="28"/>
          <w:szCs w:val="28"/>
        </w:rPr>
        <w:t>Александр Лаврентьевич Витберг</w:t>
      </w:r>
      <w:r>
        <w:rPr>
          <w:rFonts w:ascii="Times New Roman" w:hAnsi="Times New Roman" w:cs="Times New Roman"/>
          <w:sz w:val="28"/>
          <w:szCs w:val="28"/>
        </w:rPr>
        <w:t>, которого обвинили</w:t>
      </w:r>
      <w:r w:rsidRPr="00CD5DA0">
        <w:rPr>
          <w:rFonts w:ascii="Times New Roman" w:hAnsi="Times New Roman" w:cs="Times New Roman"/>
          <w:sz w:val="28"/>
          <w:szCs w:val="28"/>
        </w:rPr>
        <w:t xml:space="preserve"> в растрате средств при строительстве храма Христа Спасителя в Москве</w:t>
      </w:r>
      <w:r>
        <w:rPr>
          <w:rFonts w:ascii="Times New Roman" w:hAnsi="Times New Roman" w:cs="Times New Roman"/>
          <w:sz w:val="28"/>
          <w:szCs w:val="28"/>
        </w:rPr>
        <w:t xml:space="preserve">. Будучи </w:t>
      </w:r>
      <w:r w:rsidR="00A72750">
        <w:rPr>
          <w:rFonts w:ascii="Times New Roman" w:hAnsi="Times New Roman" w:cs="Times New Roman"/>
          <w:sz w:val="28"/>
          <w:szCs w:val="28"/>
        </w:rPr>
        <w:t>в ссылке,</w:t>
      </w:r>
      <w:r>
        <w:rPr>
          <w:rFonts w:ascii="Times New Roman" w:hAnsi="Times New Roman" w:cs="Times New Roman"/>
          <w:sz w:val="28"/>
          <w:szCs w:val="28"/>
        </w:rPr>
        <w:t xml:space="preserve"> он создал проект</w:t>
      </w:r>
      <w:r w:rsidRPr="00CD5DA0">
        <w:rPr>
          <w:rFonts w:ascii="Times New Roman" w:hAnsi="Times New Roman" w:cs="Times New Roman"/>
          <w:sz w:val="28"/>
          <w:szCs w:val="28"/>
        </w:rPr>
        <w:t xml:space="preserve"> Александро-Невского собора</w:t>
      </w:r>
      <w:r>
        <w:rPr>
          <w:rFonts w:ascii="Times New Roman" w:hAnsi="Times New Roman" w:cs="Times New Roman"/>
          <w:sz w:val="28"/>
          <w:szCs w:val="28"/>
        </w:rPr>
        <w:t>, впоследствии взорванный большевиками. О</w:t>
      </w:r>
      <w:r w:rsidRPr="00CD5DA0">
        <w:rPr>
          <w:rFonts w:ascii="Times New Roman" w:hAnsi="Times New Roman" w:cs="Times New Roman"/>
          <w:sz w:val="28"/>
          <w:szCs w:val="28"/>
        </w:rPr>
        <w:t>град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D5DA0">
        <w:rPr>
          <w:rFonts w:ascii="Times New Roman" w:hAnsi="Times New Roman" w:cs="Times New Roman"/>
          <w:sz w:val="28"/>
          <w:szCs w:val="28"/>
        </w:rPr>
        <w:t xml:space="preserve"> и портал Александровского сада в Вятке</w:t>
      </w:r>
      <w:r>
        <w:rPr>
          <w:rFonts w:ascii="Times New Roman" w:hAnsi="Times New Roman" w:cs="Times New Roman"/>
          <w:sz w:val="28"/>
          <w:szCs w:val="28"/>
        </w:rPr>
        <w:t xml:space="preserve">, где любят гулять кировчане, </w:t>
      </w:r>
      <w:r w:rsidR="00236DA0">
        <w:rPr>
          <w:rFonts w:ascii="Times New Roman" w:hAnsi="Times New Roman" w:cs="Times New Roman"/>
          <w:sz w:val="28"/>
          <w:szCs w:val="28"/>
        </w:rPr>
        <w:t xml:space="preserve">тоже </w:t>
      </w:r>
      <w:r>
        <w:rPr>
          <w:rFonts w:ascii="Times New Roman" w:hAnsi="Times New Roman" w:cs="Times New Roman"/>
          <w:sz w:val="28"/>
          <w:szCs w:val="28"/>
        </w:rPr>
        <w:t xml:space="preserve">создана по чертежам Витберга, а </w:t>
      </w:r>
      <w:r w:rsidRPr="00CD5DA0">
        <w:rPr>
          <w:rFonts w:ascii="Times New Roman" w:hAnsi="Times New Roman" w:cs="Times New Roman"/>
          <w:sz w:val="28"/>
          <w:szCs w:val="28"/>
        </w:rPr>
        <w:t>в здании, где жил ссыльный архитектор, располагается Центр развития туризма Кировской</w:t>
      </w:r>
      <w:r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14:paraId="09636645" w14:textId="60675682" w:rsidR="00CD5DA0" w:rsidRDefault="00CD5DA0" w:rsidP="00CD5DA0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5DA0">
        <w:rPr>
          <w:rFonts w:ascii="Times New Roman" w:hAnsi="Times New Roman" w:cs="Times New Roman"/>
          <w:sz w:val="28"/>
          <w:szCs w:val="28"/>
        </w:rPr>
        <w:t>Михаила Салтыкова сослали в Вятку в 1848 году за опубликованную в журнале «Отечественные записки» повесть «Запутанное дело».</w:t>
      </w:r>
      <w:r w:rsidR="00A37483" w:rsidRPr="00A37483">
        <w:t xml:space="preserve"> </w:t>
      </w:r>
      <w:r w:rsidR="00A37483" w:rsidRPr="00A37483">
        <w:rPr>
          <w:rFonts w:ascii="Times New Roman" w:hAnsi="Times New Roman" w:cs="Times New Roman"/>
          <w:sz w:val="28"/>
          <w:szCs w:val="28"/>
        </w:rPr>
        <w:t>Салтыков работал старшим чиновником особых поручений при губернаторе, затем советником губернского правления. Он много ездил по губернии, занимался вопросами статистики, ревизии хозяйства и финансов, составлял годовые отчеты Вятской губернии.</w:t>
      </w:r>
      <w:r w:rsidR="00A37483" w:rsidRPr="00A37483">
        <w:t xml:space="preserve"> </w:t>
      </w:r>
      <w:r w:rsidR="00A37483">
        <w:rPr>
          <w:rFonts w:ascii="Times New Roman" w:hAnsi="Times New Roman" w:cs="Times New Roman"/>
          <w:sz w:val="28"/>
          <w:szCs w:val="28"/>
        </w:rPr>
        <w:t xml:space="preserve">В настоящее </w:t>
      </w:r>
      <w:r w:rsidR="00A72750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A72750" w:rsidRPr="00A37483">
        <w:rPr>
          <w:rFonts w:ascii="Times New Roman" w:hAnsi="Times New Roman" w:cs="Times New Roman"/>
          <w:sz w:val="28"/>
          <w:szCs w:val="28"/>
        </w:rPr>
        <w:t>бывшая</w:t>
      </w:r>
      <w:r w:rsidR="00A37483" w:rsidRPr="00A37483">
        <w:rPr>
          <w:rFonts w:ascii="Times New Roman" w:hAnsi="Times New Roman" w:cs="Times New Roman"/>
          <w:sz w:val="28"/>
          <w:szCs w:val="28"/>
        </w:rPr>
        <w:t xml:space="preserve"> квартира Салтыкова </w:t>
      </w:r>
      <w:r w:rsidR="00A37483">
        <w:rPr>
          <w:rFonts w:ascii="Times New Roman" w:hAnsi="Times New Roman" w:cs="Times New Roman"/>
          <w:sz w:val="28"/>
          <w:szCs w:val="28"/>
        </w:rPr>
        <w:t xml:space="preserve"> - Щедрина является </w:t>
      </w:r>
      <w:r w:rsidR="00A37483" w:rsidRPr="00A37483">
        <w:rPr>
          <w:rFonts w:ascii="Times New Roman" w:hAnsi="Times New Roman" w:cs="Times New Roman"/>
          <w:sz w:val="28"/>
          <w:szCs w:val="28"/>
        </w:rPr>
        <w:t xml:space="preserve"> литературным музеем.</w:t>
      </w:r>
    </w:p>
    <w:p w14:paraId="562B1D6C" w14:textId="0ADAE406" w:rsidR="00076C96" w:rsidRPr="00076C96" w:rsidRDefault="00A37483" w:rsidP="00076C96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один писатель -</w:t>
      </w:r>
      <w:r w:rsidRPr="00A37483">
        <w:rPr>
          <w:rFonts w:ascii="Times New Roman" w:hAnsi="Times New Roman" w:cs="Times New Roman"/>
          <w:sz w:val="28"/>
          <w:szCs w:val="28"/>
        </w:rPr>
        <w:t xml:space="preserve"> Владимир Галактионович Короленко</w:t>
      </w:r>
      <w:r>
        <w:rPr>
          <w:rFonts w:ascii="Times New Roman" w:hAnsi="Times New Roman" w:cs="Times New Roman"/>
          <w:sz w:val="28"/>
          <w:szCs w:val="28"/>
        </w:rPr>
        <w:t xml:space="preserve">, находился в вятской губернии в ссылке в Березовских починках. Там он провел 3 месяца, а потом был направлен в Вятку в тюрьму. </w:t>
      </w:r>
      <w:r w:rsidR="00FE10DC">
        <w:rPr>
          <w:rFonts w:ascii="Times New Roman" w:hAnsi="Times New Roman" w:cs="Times New Roman"/>
          <w:sz w:val="28"/>
          <w:szCs w:val="28"/>
        </w:rPr>
        <w:t>Всего в</w:t>
      </w:r>
      <w:r>
        <w:rPr>
          <w:rFonts w:ascii="Times New Roman" w:hAnsi="Times New Roman" w:cs="Times New Roman"/>
          <w:sz w:val="28"/>
          <w:szCs w:val="28"/>
        </w:rPr>
        <w:t xml:space="preserve"> вятской ссылке он провел восемь с половиной месяцев, после чего был отправлен в Сибирь. </w:t>
      </w:r>
    </w:p>
    <w:p w14:paraId="0B13FADE" w14:textId="26393EA2" w:rsidR="00076C96" w:rsidRDefault="00076C96" w:rsidP="00076C96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6C96">
        <w:rPr>
          <w:rFonts w:ascii="Times New Roman" w:hAnsi="Times New Roman" w:cs="Times New Roman"/>
          <w:sz w:val="28"/>
          <w:szCs w:val="28"/>
        </w:rPr>
        <w:t xml:space="preserve">В 30-50-х гг. в Вятку было сослано много поляков, участвовавших в восстании </w:t>
      </w:r>
      <w:r w:rsidR="00FE10DC" w:rsidRPr="00076C96">
        <w:rPr>
          <w:rFonts w:ascii="Times New Roman" w:hAnsi="Times New Roman" w:cs="Times New Roman"/>
          <w:sz w:val="28"/>
          <w:szCs w:val="28"/>
        </w:rPr>
        <w:t>1830–</w:t>
      </w:r>
      <w:r w:rsidR="00236DA0" w:rsidRPr="00076C96">
        <w:rPr>
          <w:rFonts w:ascii="Times New Roman" w:hAnsi="Times New Roman" w:cs="Times New Roman"/>
          <w:sz w:val="28"/>
          <w:szCs w:val="28"/>
        </w:rPr>
        <w:t>1831 годов</w:t>
      </w:r>
      <w:r w:rsidRPr="00076C96">
        <w:rPr>
          <w:rFonts w:ascii="Times New Roman" w:hAnsi="Times New Roman" w:cs="Times New Roman"/>
          <w:sz w:val="28"/>
          <w:szCs w:val="28"/>
        </w:rPr>
        <w:t>. В 1832 г. в Вятке находилось свыше 300 поляков.</w:t>
      </w:r>
    </w:p>
    <w:p w14:paraId="703A1437" w14:textId="4EF014D0" w:rsidR="000A290C" w:rsidRDefault="00076C96" w:rsidP="00076C96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6C96">
        <w:rPr>
          <w:rFonts w:ascii="Times New Roman" w:hAnsi="Times New Roman" w:cs="Times New Roman"/>
          <w:sz w:val="28"/>
          <w:szCs w:val="28"/>
        </w:rPr>
        <w:t>В 1833 г. им была дана амнистия и позволено вернуться, но в 40-50-х гг. в Вятку было сослано еще около двух десятков поляков за участие в тайных политических обществах.</w:t>
      </w:r>
      <w:r w:rsidRPr="00076C96">
        <w:t xml:space="preserve"> </w:t>
      </w:r>
      <w:r w:rsidRPr="00076C96">
        <w:rPr>
          <w:rFonts w:ascii="Times New Roman" w:hAnsi="Times New Roman" w:cs="Times New Roman"/>
          <w:sz w:val="28"/>
          <w:szCs w:val="28"/>
        </w:rPr>
        <w:t xml:space="preserve">Память о ссыльных </w:t>
      </w:r>
      <w:r w:rsidR="00FE10DC" w:rsidRPr="00076C96">
        <w:rPr>
          <w:rFonts w:ascii="Times New Roman" w:hAnsi="Times New Roman" w:cs="Times New Roman"/>
          <w:sz w:val="28"/>
          <w:szCs w:val="28"/>
        </w:rPr>
        <w:t>поляках, хранит</w:t>
      </w:r>
      <w:r w:rsidRPr="00076C96">
        <w:rPr>
          <w:rFonts w:ascii="Times New Roman" w:hAnsi="Times New Roman" w:cs="Times New Roman"/>
          <w:sz w:val="28"/>
          <w:szCs w:val="28"/>
        </w:rPr>
        <w:t xml:space="preserve"> построенный в 1903 </w:t>
      </w:r>
      <w:r w:rsidR="0049296C" w:rsidRPr="00076C96">
        <w:rPr>
          <w:rFonts w:ascii="Times New Roman" w:hAnsi="Times New Roman" w:cs="Times New Roman"/>
          <w:sz w:val="28"/>
          <w:szCs w:val="28"/>
        </w:rPr>
        <w:t>году костел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76C96">
        <w:rPr>
          <w:rFonts w:ascii="Times New Roman" w:hAnsi="Times New Roman" w:cs="Times New Roman"/>
          <w:sz w:val="28"/>
          <w:szCs w:val="28"/>
        </w:rPr>
        <w:t xml:space="preserve"> Проект </w:t>
      </w:r>
      <w:r>
        <w:rPr>
          <w:rFonts w:ascii="Times New Roman" w:hAnsi="Times New Roman" w:cs="Times New Roman"/>
          <w:sz w:val="28"/>
          <w:szCs w:val="28"/>
        </w:rPr>
        <w:t xml:space="preserve">костела </w:t>
      </w:r>
      <w:r w:rsidRPr="00076C96">
        <w:rPr>
          <w:rFonts w:ascii="Times New Roman" w:hAnsi="Times New Roman" w:cs="Times New Roman"/>
          <w:sz w:val="28"/>
          <w:szCs w:val="28"/>
        </w:rPr>
        <w:t xml:space="preserve">выполнил польский архитектор Константин Войцеховский, строительными работами руководил вятский архитектор Иван Чарушин.  Службы в нём шли до 1933 года, </w:t>
      </w:r>
      <w:r w:rsidR="00A72750">
        <w:rPr>
          <w:rFonts w:ascii="Times New Roman" w:hAnsi="Times New Roman" w:cs="Times New Roman"/>
          <w:sz w:val="28"/>
          <w:szCs w:val="28"/>
        </w:rPr>
        <w:t>затем</w:t>
      </w:r>
      <w:r w:rsidRPr="00076C96">
        <w:rPr>
          <w:rFonts w:ascii="Times New Roman" w:hAnsi="Times New Roman" w:cs="Times New Roman"/>
          <w:sz w:val="28"/>
          <w:szCs w:val="28"/>
        </w:rPr>
        <w:t xml:space="preserve"> храм закрыли.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6C96">
        <w:rPr>
          <w:rFonts w:ascii="Times New Roman" w:hAnsi="Times New Roman" w:cs="Times New Roman"/>
          <w:sz w:val="28"/>
          <w:szCs w:val="28"/>
        </w:rPr>
        <w:t>В 1990-х годах здание костёла отреставрировали и устроили в нём зал органной музыки.  В этом органном зале выступают органисты из разных стран</w:t>
      </w:r>
      <w:r w:rsidR="00A72750">
        <w:rPr>
          <w:rFonts w:ascii="Times New Roman" w:hAnsi="Times New Roman" w:cs="Times New Roman"/>
          <w:sz w:val="28"/>
          <w:szCs w:val="28"/>
        </w:rPr>
        <w:t xml:space="preserve"> мира</w:t>
      </w:r>
      <w:r w:rsidRPr="00076C9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2D10FF5" w14:textId="7065B6A8" w:rsidR="00076C96" w:rsidRDefault="00076C96" w:rsidP="00076C96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6C96">
        <w:rPr>
          <w:rFonts w:ascii="Times New Roman" w:hAnsi="Times New Roman" w:cs="Times New Roman"/>
          <w:sz w:val="28"/>
          <w:szCs w:val="28"/>
        </w:rPr>
        <w:lastRenderedPageBreak/>
        <w:t>В период 1860 по 1869 год в Вятский край было сослано более 570 человек, среди которых – участники восстания 1863 года в Царстве Польском. Один из них – Стефан Гриневский – отец Александра Гриневского (псевдоним – Александр Грин)</w:t>
      </w:r>
      <w:r w:rsidR="00A72750">
        <w:rPr>
          <w:rFonts w:ascii="Times New Roman" w:hAnsi="Times New Roman" w:cs="Times New Roman"/>
          <w:sz w:val="28"/>
          <w:szCs w:val="28"/>
        </w:rPr>
        <w:t xml:space="preserve">. Александр Грин </w:t>
      </w:r>
      <w:r w:rsidR="00FE10DC">
        <w:rPr>
          <w:rFonts w:ascii="Times New Roman" w:hAnsi="Times New Roman" w:cs="Times New Roman"/>
          <w:sz w:val="28"/>
          <w:szCs w:val="28"/>
        </w:rPr>
        <w:t xml:space="preserve">- </w:t>
      </w:r>
      <w:r w:rsidR="00FE10DC" w:rsidRPr="00076C96">
        <w:rPr>
          <w:rFonts w:ascii="Times New Roman" w:hAnsi="Times New Roman" w:cs="Times New Roman"/>
          <w:sz w:val="28"/>
          <w:szCs w:val="28"/>
        </w:rPr>
        <w:t>автор</w:t>
      </w:r>
      <w:r w:rsidRPr="00076C96">
        <w:rPr>
          <w:rFonts w:ascii="Times New Roman" w:hAnsi="Times New Roman" w:cs="Times New Roman"/>
          <w:sz w:val="28"/>
          <w:szCs w:val="28"/>
        </w:rPr>
        <w:t xml:space="preserve"> повести-феерии «Алые паруса», книг «Бегущая по волнам», «Джесси и Моргиана», «Блистающий мир»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1E070B" w:rsidRPr="001E070B">
        <w:t xml:space="preserve"> </w:t>
      </w:r>
      <w:r w:rsidR="001E070B" w:rsidRPr="001E070B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1E070B">
        <w:rPr>
          <w:rFonts w:ascii="Times New Roman" w:hAnsi="Times New Roman" w:cs="Times New Roman"/>
          <w:sz w:val="28"/>
          <w:szCs w:val="28"/>
        </w:rPr>
        <w:t xml:space="preserve">имя знаменитого писателя носит </w:t>
      </w:r>
      <w:r w:rsidR="001E070B" w:rsidRPr="001E070B">
        <w:rPr>
          <w:rFonts w:ascii="Times New Roman" w:hAnsi="Times New Roman" w:cs="Times New Roman"/>
          <w:sz w:val="28"/>
          <w:szCs w:val="28"/>
        </w:rPr>
        <w:t xml:space="preserve">библиотека для детей и юношества имени </w:t>
      </w:r>
      <w:r w:rsidR="00FE10DC" w:rsidRPr="001E070B">
        <w:rPr>
          <w:rFonts w:ascii="Times New Roman" w:hAnsi="Times New Roman" w:cs="Times New Roman"/>
          <w:sz w:val="28"/>
          <w:szCs w:val="28"/>
        </w:rPr>
        <w:t>А. С.</w:t>
      </w:r>
      <w:r w:rsidR="001E070B" w:rsidRPr="001E070B">
        <w:rPr>
          <w:rFonts w:ascii="Times New Roman" w:hAnsi="Times New Roman" w:cs="Times New Roman"/>
          <w:sz w:val="28"/>
          <w:szCs w:val="28"/>
        </w:rPr>
        <w:t xml:space="preserve"> Грина.</w:t>
      </w:r>
      <w:r w:rsidR="0049296C">
        <w:rPr>
          <w:rFonts w:ascii="Times New Roman" w:hAnsi="Times New Roman" w:cs="Times New Roman"/>
          <w:sz w:val="28"/>
          <w:szCs w:val="28"/>
        </w:rPr>
        <w:t xml:space="preserve"> Каждый год в Санкт -Петербурге проводится праздник для самых лучших выпускников школ «Алые паруса».</w:t>
      </w:r>
    </w:p>
    <w:p w14:paraId="43E0BBE8" w14:textId="41160E6A" w:rsidR="00076C96" w:rsidRPr="0049296C" w:rsidRDefault="00C71185" w:rsidP="00076C96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296C">
        <w:rPr>
          <w:rFonts w:ascii="Times New Roman" w:hAnsi="Times New Roman" w:cs="Times New Roman"/>
          <w:b/>
          <w:bCs/>
          <w:sz w:val="28"/>
          <w:szCs w:val="28"/>
        </w:rPr>
        <w:t>Подведение итогов урока</w:t>
      </w:r>
      <w:r w:rsidR="0049296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B62BCD0" w14:textId="5A5FA6EB" w:rsidR="00CB2DA1" w:rsidRDefault="00CB2DA1" w:rsidP="00076C96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 вами убедились, что революционные события, которые происходили в крупных городах, были тесно связаны с Вятским краем.</w:t>
      </w:r>
    </w:p>
    <w:p w14:paraId="135198AD" w14:textId="77777777" w:rsidR="0049296C" w:rsidRDefault="0049296C" w:rsidP="00076C96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Люди, которых отправляли в ссылку, боролись за справедливость, за интересы простого народа, они понимали, на что шли, какое наказание их может ожидать. </w:t>
      </w:r>
    </w:p>
    <w:p w14:paraId="22935B17" w14:textId="3CC60243" w:rsidR="00CB2DA1" w:rsidRDefault="00CB2DA1" w:rsidP="00076C96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Ссыльные, которые оказались в вятской ссылке, оказали значительное влияние на развитие культуры и общественную жизнь города Вятки и Вятской губернии. Память о них осталась в названиях улиц, архитектурных памятниках. Сейчас, проходя по этим улицам, мимо исторических мест, связанных с декабристами, вы будете знать, в честь кого они получили эти названия.</w:t>
      </w:r>
      <w:r w:rsidR="004929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11D09B" w14:textId="08E60584" w:rsidR="00FE10DC" w:rsidRDefault="00FE10DC" w:rsidP="00076C96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Третий этап общественного движения – это пролетарский этап. Он начался в конце ХХ век – начале ХХ века. В этот период еще больше усилился поток ссыльных в Вятскую губернию.  В этот период в Вятской губернии проживало около 300 человек</w:t>
      </w:r>
      <w:r w:rsidR="0049296C">
        <w:rPr>
          <w:rFonts w:ascii="Times New Roman" w:hAnsi="Times New Roman" w:cs="Times New Roman"/>
          <w:sz w:val="28"/>
          <w:szCs w:val="28"/>
        </w:rPr>
        <w:t xml:space="preserve"> ссыльных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9296C">
        <w:rPr>
          <w:rFonts w:ascii="Times New Roman" w:hAnsi="Times New Roman" w:cs="Times New Roman"/>
          <w:sz w:val="28"/>
          <w:szCs w:val="28"/>
        </w:rPr>
        <w:t xml:space="preserve">Этот этап связан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49296C">
        <w:rPr>
          <w:rFonts w:ascii="Times New Roman" w:hAnsi="Times New Roman" w:cs="Times New Roman"/>
          <w:sz w:val="28"/>
          <w:szCs w:val="28"/>
        </w:rPr>
        <w:t xml:space="preserve"> именами</w:t>
      </w:r>
      <w:r>
        <w:rPr>
          <w:rFonts w:ascii="Times New Roman" w:hAnsi="Times New Roman" w:cs="Times New Roman"/>
          <w:sz w:val="28"/>
          <w:szCs w:val="28"/>
        </w:rPr>
        <w:t xml:space="preserve"> таки</w:t>
      </w:r>
      <w:r w:rsidR="0049296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известны</w:t>
      </w:r>
      <w:r w:rsidR="0049296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люд</w:t>
      </w:r>
      <w:r w:rsidR="0049296C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>, как Бауман Н.Э, Воровский В.В. Дзержинский Ф.Э, Ян Райнис. Их именами названы улицы наших городов.</w:t>
      </w:r>
    </w:p>
    <w:p w14:paraId="7B6E495A" w14:textId="46264E58" w:rsidR="0049296C" w:rsidRDefault="0049296C" w:rsidP="00076C96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296C">
        <w:rPr>
          <w:rFonts w:ascii="Times New Roman" w:hAnsi="Times New Roman" w:cs="Times New Roman"/>
          <w:b/>
          <w:bCs/>
          <w:sz w:val="28"/>
          <w:szCs w:val="28"/>
        </w:rPr>
        <w:t>Рефлексия</w:t>
      </w:r>
      <w:r>
        <w:rPr>
          <w:rFonts w:ascii="Times New Roman" w:hAnsi="Times New Roman" w:cs="Times New Roman"/>
          <w:sz w:val="28"/>
          <w:szCs w:val="28"/>
        </w:rPr>
        <w:t xml:space="preserve">: что нового вы узнали об истории общественного движения в </w:t>
      </w:r>
      <w:r w:rsidRPr="0049296C">
        <w:rPr>
          <w:rFonts w:ascii="Times New Roman" w:hAnsi="Times New Roman" w:cs="Times New Roman"/>
          <w:sz w:val="28"/>
          <w:szCs w:val="28"/>
        </w:rPr>
        <w:t>XIX веке</w:t>
      </w:r>
      <w:r>
        <w:rPr>
          <w:rFonts w:ascii="Times New Roman" w:hAnsi="Times New Roman" w:cs="Times New Roman"/>
          <w:sz w:val="28"/>
          <w:szCs w:val="28"/>
        </w:rPr>
        <w:t>. Какие исторические памятники связаны с именами</w:t>
      </w:r>
      <w:r w:rsidR="00297102">
        <w:rPr>
          <w:rFonts w:ascii="Times New Roman" w:hAnsi="Times New Roman" w:cs="Times New Roman"/>
          <w:sz w:val="28"/>
          <w:szCs w:val="28"/>
        </w:rPr>
        <w:t xml:space="preserve"> ссыльных?</w:t>
      </w:r>
    </w:p>
    <w:p w14:paraId="43A85EEB" w14:textId="35233C56" w:rsidR="00AC630F" w:rsidRPr="008D40E7" w:rsidRDefault="00FE10DC" w:rsidP="00297102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296C">
        <w:rPr>
          <w:rFonts w:ascii="Times New Roman" w:hAnsi="Times New Roman" w:cs="Times New Roman"/>
          <w:b/>
          <w:bCs/>
          <w:sz w:val="28"/>
          <w:szCs w:val="28"/>
        </w:rPr>
        <w:t>Домашнее задание</w:t>
      </w:r>
      <w:r w:rsidR="00DF7295" w:rsidRPr="00FE10DC">
        <w:rPr>
          <w:rFonts w:ascii="Times New Roman" w:hAnsi="Times New Roman" w:cs="Times New Roman"/>
          <w:sz w:val="28"/>
          <w:szCs w:val="28"/>
        </w:rPr>
        <w:t>:</w:t>
      </w:r>
      <w:r w:rsidR="00DF7295">
        <w:rPr>
          <w:rFonts w:ascii="Times New Roman" w:hAnsi="Times New Roman" w:cs="Times New Roman"/>
          <w:sz w:val="28"/>
          <w:szCs w:val="28"/>
        </w:rPr>
        <w:t xml:space="preserve"> подготовить</w:t>
      </w:r>
      <w:r>
        <w:rPr>
          <w:rFonts w:ascii="Times New Roman" w:hAnsi="Times New Roman" w:cs="Times New Roman"/>
          <w:sz w:val="28"/>
          <w:szCs w:val="28"/>
        </w:rPr>
        <w:t xml:space="preserve"> доклады о выдающихся революционерах</w:t>
      </w:r>
      <w:r w:rsidR="00297102">
        <w:rPr>
          <w:rFonts w:ascii="Times New Roman" w:hAnsi="Times New Roman" w:cs="Times New Roman"/>
          <w:sz w:val="28"/>
          <w:szCs w:val="28"/>
        </w:rPr>
        <w:t>.</w:t>
      </w:r>
    </w:p>
    <w:sectPr w:rsidR="00AC630F" w:rsidRPr="008D4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D718C"/>
    <w:multiLevelType w:val="hybridMultilevel"/>
    <w:tmpl w:val="B9F0C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049B8"/>
    <w:multiLevelType w:val="multilevel"/>
    <w:tmpl w:val="B694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BB18D9"/>
    <w:multiLevelType w:val="hybridMultilevel"/>
    <w:tmpl w:val="09266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FEE"/>
    <w:rsid w:val="00076C96"/>
    <w:rsid w:val="000A290C"/>
    <w:rsid w:val="000C49F8"/>
    <w:rsid w:val="000C571E"/>
    <w:rsid w:val="00143EA7"/>
    <w:rsid w:val="00171386"/>
    <w:rsid w:val="001E070B"/>
    <w:rsid w:val="002029A5"/>
    <w:rsid w:val="00236DA0"/>
    <w:rsid w:val="00297102"/>
    <w:rsid w:val="00313363"/>
    <w:rsid w:val="003225F3"/>
    <w:rsid w:val="003C448E"/>
    <w:rsid w:val="0049296C"/>
    <w:rsid w:val="004E6661"/>
    <w:rsid w:val="004F3807"/>
    <w:rsid w:val="00546458"/>
    <w:rsid w:val="0058283D"/>
    <w:rsid w:val="00636215"/>
    <w:rsid w:val="006A6B9F"/>
    <w:rsid w:val="007B0ED2"/>
    <w:rsid w:val="007D59E3"/>
    <w:rsid w:val="007E30D4"/>
    <w:rsid w:val="007E4CF2"/>
    <w:rsid w:val="008D40E7"/>
    <w:rsid w:val="00944397"/>
    <w:rsid w:val="00975EE6"/>
    <w:rsid w:val="00A04FF9"/>
    <w:rsid w:val="00A37483"/>
    <w:rsid w:val="00A72750"/>
    <w:rsid w:val="00A73A80"/>
    <w:rsid w:val="00A74A15"/>
    <w:rsid w:val="00AC630F"/>
    <w:rsid w:val="00AC6327"/>
    <w:rsid w:val="00B41FD7"/>
    <w:rsid w:val="00B546FB"/>
    <w:rsid w:val="00B6644D"/>
    <w:rsid w:val="00C71185"/>
    <w:rsid w:val="00C843D0"/>
    <w:rsid w:val="00CB2DA1"/>
    <w:rsid w:val="00CD00D5"/>
    <w:rsid w:val="00CD5DA0"/>
    <w:rsid w:val="00CE1669"/>
    <w:rsid w:val="00DF7295"/>
    <w:rsid w:val="00E20FEE"/>
    <w:rsid w:val="00E436F5"/>
    <w:rsid w:val="00E636EC"/>
    <w:rsid w:val="00E82361"/>
    <w:rsid w:val="00EE63F6"/>
    <w:rsid w:val="00EF70AA"/>
    <w:rsid w:val="00F539C2"/>
    <w:rsid w:val="00F875CB"/>
    <w:rsid w:val="00FB767B"/>
    <w:rsid w:val="00FE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FD727"/>
  <w15:chartTrackingRefBased/>
  <w15:docId w15:val="{5C42C1A3-74AA-4CC3-9A7E-C18625911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39C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C4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6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1</Pages>
  <Words>1836</Words>
  <Characters>10468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Когыльничан Татьяна Петровна</dc:creator>
  <cp:keywords/>
  <dc:description/>
  <cp:lastModifiedBy>Когыльничан Татьяна Петровна</cp:lastModifiedBy>
  <cp:revision>21</cp:revision>
  <dcterms:created xsi:type="dcterms:W3CDTF">2022-01-07T19:51:00Z</dcterms:created>
  <dcterms:modified xsi:type="dcterms:W3CDTF">2022-01-15T08:06:00Z</dcterms:modified>
</cp:coreProperties>
</file>