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F3A69" w:rsidRDefault="00F24572" w:rsidP="00220D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МБДОУ </w:t>
      </w:r>
      <w:r w:rsidR="006F3A69">
        <w:rPr>
          <w:rFonts w:ascii="Times New Roman" w:hAnsi="Times New Roman" w:cs="Times New Roman"/>
          <w:sz w:val="24"/>
          <w:szCs w:val="24"/>
        </w:rPr>
        <w:t xml:space="preserve">детский сад №8 «Сказка» Карасукского района </w:t>
      </w:r>
    </w:p>
    <w:p w:rsidR="00220DFE" w:rsidRPr="000B71F5" w:rsidRDefault="006F3A69" w:rsidP="000B71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Новосибирской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област</w:t>
      </w:r>
      <w:proofErr w:type="spellEnd"/>
    </w:p>
    <w:p w:rsidR="00220DFE" w:rsidRDefault="00220DFE" w:rsidP="00220DFE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</w:p>
    <w:p w:rsidR="00220DFE" w:rsidRDefault="00220DFE" w:rsidP="006F3A69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</w:p>
    <w:p w:rsidR="00220DFE" w:rsidRPr="00220DFE" w:rsidRDefault="00220DFE" w:rsidP="00220DF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F55B6" w:rsidRPr="006F55B6" w:rsidRDefault="006F55B6" w:rsidP="00220DFE">
      <w:pPr>
        <w:spacing w:before="75" w:after="75" w:line="432" w:lineRule="atLeast"/>
        <w:ind w:left="-567" w:right="150" w:firstLine="567"/>
        <w:jc w:val="center"/>
        <w:outlineLvl w:val="1"/>
        <w:rPr>
          <w:rFonts w:ascii="Times New Roman" w:eastAsia="Times New Roman" w:hAnsi="Times New Roman" w:cs="Times New Roman"/>
          <w:b/>
          <w:color w:val="CC0099"/>
          <w:sz w:val="52"/>
          <w:szCs w:val="28"/>
          <w:lang w:eastAsia="ru-RU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6F55B6">
        <w:rPr>
          <w:rFonts w:ascii="Times New Roman" w:eastAsia="Times New Roman" w:hAnsi="Times New Roman" w:cs="Times New Roman"/>
          <w:b/>
          <w:color w:val="CC0099"/>
          <w:sz w:val="48"/>
          <w:szCs w:val="28"/>
          <w:lang w:eastAsia="ru-RU"/>
          <w14:shadow w14:blurRad="63500" w14:dist="0" w14:dir="0" w14:sx="102000" w14:sy="102000" w14:kx="0" w14:ky="0" w14:algn="ctr">
            <w14:srgbClr w14:val="000000">
              <w14:alpha w14:val="60000"/>
            </w14:srgb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lastRenderedPageBreak/>
        <w:t>Игры, адаптированные для детей с ОВЗ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Подвижные игры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Известно, что дети с различными отклонениями в состоянии здоровья (с патологией зрения, слуха, последствиями детского церебрального паралича, с проблемами интеллекта и др.) имеют разные физические возможности, и эту особенность необходимо учитывать при проведении подвижных игр.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Подвижная игра активизирует все системы организма: кровообращение, дыхание, зрение, слух, она приносит ребенку положительные эмоции. Все это вместе взятое и позволяет говорить об оздоровительном эффекте подвижных игр. Для ребенка с нарушением в развитии крайне важно, из каких двигательных действий состоит игра, с какой интенсивностью (напряженностью) она проводится, как отвечает на полученную нагрузку организм. Поэтому при подборе игр необходимо учитывать характер и глубину дефекта, реальные двигательные возможности ребенка и его индивидуальную реакцию на физическую нагрузку. Важно, чтобы величина нагрузки была доступной для ребенка и не вызывала у него перенапряжения.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и дозировка нагрузки должны предусматривать постепенность усложнения игр, чередование их по направленности, интенсивности и продолжительности, что стимулирует постоянный интерес к игровой деятельности.</w:t>
      </w:r>
    </w:p>
    <w:p w:rsidR="006F55B6" w:rsidRPr="00F24572" w:rsidRDefault="006F55B6" w:rsidP="00220DFE">
      <w:pPr>
        <w:pStyle w:val="a6"/>
        <w:numPr>
          <w:ilvl w:val="0"/>
          <w:numId w:val="21"/>
        </w:numPr>
        <w:spacing w:before="45"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F24572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«Попробуй повторить»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 развитие слуховой памяти, четкости речи.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игроков может быть любым.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Инструкция. Ведущий предлагает повторить за ним скороговорки, количество слов в которых постепенно увеличивается:</w:t>
      </w:r>
    </w:p>
    <w:p w:rsidR="006F55B6" w:rsidRPr="006F55B6" w:rsidRDefault="006F55B6" w:rsidP="00220DFE">
      <w:pPr>
        <w:numPr>
          <w:ilvl w:val="0"/>
          <w:numId w:val="3"/>
        </w:numPr>
        <w:spacing w:before="45"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Дарья дарит Дине дыню.</w:t>
      </w:r>
    </w:p>
    <w:p w:rsidR="006F55B6" w:rsidRPr="006F55B6" w:rsidRDefault="006F55B6" w:rsidP="00220DFE">
      <w:pPr>
        <w:numPr>
          <w:ilvl w:val="0"/>
          <w:numId w:val="3"/>
        </w:numPr>
        <w:spacing w:before="45"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Чащи чаще в нашей пуще, в нашей пуще чащи гуще.</w:t>
      </w:r>
    </w:p>
    <w:p w:rsidR="006F55B6" w:rsidRPr="006F55B6" w:rsidRDefault="006F55B6" w:rsidP="00220DFE">
      <w:pPr>
        <w:numPr>
          <w:ilvl w:val="0"/>
          <w:numId w:val="3"/>
        </w:numPr>
        <w:spacing w:before="45"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ночи не кирпичи лопочут на печи. Лопочут на печи в опаре калачи.</w:t>
      </w:r>
    </w:p>
    <w:p w:rsidR="006F55B6" w:rsidRPr="006F55B6" w:rsidRDefault="006F55B6" w:rsidP="00220DFE">
      <w:pPr>
        <w:numPr>
          <w:ilvl w:val="0"/>
          <w:numId w:val="3"/>
        </w:numPr>
        <w:spacing w:before="45"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Кукушка кукушонку купила капюшон, кукушонок в капюшоне был очень смешон.</w:t>
      </w:r>
    </w:p>
    <w:p w:rsidR="006F55B6" w:rsidRPr="006F55B6" w:rsidRDefault="006F55B6" w:rsidP="00220DFE">
      <w:pPr>
        <w:numPr>
          <w:ilvl w:val="0"/>
          <w:numId w:val="3"/>
        </w:numPr>
        <w:spacing w:before="45"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Шел Саша по шоссе, нес сушки в мешке. Сушку – Грише, сушку – Мише. Есть сушки – Проше, </w:t>
      </w:r>
      <w:proofErr w:type="spellStart"/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Васюше</w:t>
      </w:r>
      <w:proofErr w:type="spellEnd"/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Антоше. Есть две сушки – Нюше и Петруше.</w:t>
      </w:r>
    </w:p>
    <w:p w:rsidR="006F55B6" w:rsidRPr="00F24572" w:rsidRDefault="006F55B6" w:rsidP="00220DFE">
      <w:pPr>
        <w:pStyle w:val="a6"/>
        <w:numPr>
          <w:ilvl w:val="0"/>
          <w:numId w:val="21"/>
        </w:numPr>
        <w:spacing w:before="45"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F24572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«Лучший нос»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 развитие обоняния.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игроков может быть любым.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Инвентарь: несколько одинаковых пакетиков с разными пахучими веществами: апельсиновыми корками, кусочками яблока, чесноком, сыром, перцем, луком (очищенным), кусочком лимона и т.п.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Инструкция. Нужно предложить детям обнюхивать один пакет за другим на небольшом расстоянии. Кто даст больше правильных ответов, тот и победил.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Методические указания. Игру можно повторять 2-3 раза.</w:t>
      </w:r>
    </w:p>
    <w:p w:rsidR="006F55B6" w:rsidRPr="00F24572" w:rsidRDefault="006F55B6" w:rsidP="00220DFE">
      <w:pPr>
        <w:pStyle w:val="a6"/>
        <w:numPr>
          <w:ilvl w:val="0"/>
          <w:numId w:val="21"/>
        </w:numPr>
        <w:spacing w:before="45"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«Где стереть?»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Цель: развитие зрительной памяти, тренировка умения ориентироваться на плоскости.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игроков – 2-4 человека.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Инвентарь: бумага, карандаш, </w:t>
      </w:r>
      <w:proofErr w:type="spellStart"/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стирательные</w:t>
      </w:r>
      <w:proofErr w:type="spellEnd"/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резинки.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Инструкция. На листе бумаги участники игры рисуют по «рожице». Затем, закрыв глаза повязкой, игрок должен стирать в той последовательности и только те фрагменты рисунка, которые назовет ведущий (например: сначала левый глаз, затем правое ухо, подбородок, нос, волосы и т.д.). Выигрывает тот, кто точнее выполнит задание.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Методические указания. Это игра для слабовидящих и нормально видящих детей.</w:t>
      </w:r>
    </w:p>
    <w:p w:rsidR="006F55B6" w:rsidRPr="00F24572" w:rsidRDefault="006F55B6" w:rsidP="00220DFE">
      <w:pPr>
        <w:pStyle w:val="a6"/>
        <w:numPr>
          <w:ilvl w:val="0"/>
          <w:numId w:val="21"/>
        </w:numPr>
        <w:spacing w:before="45"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>«Запрещенный цвет»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 развитие быстроты двигательной реакции, внимания, навыков счета и произношения слов, умения различать цвет и форму геометрических фигур.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игроков – 4-6 человек.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Инвентарь: 30-40 разноцветных геометрических фигур, вырезанных из картона (квадраты, круги, треугольники, прямоугольники).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Инструкция. По игровой площадке разбрасываются геометрические фигуры. Ведущий называет цвет (например, красный). По сигналу все играющие должны собрать как можно больше фигур указанного цвета. Выигрывает тот, у кого их больше.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Варианты</w:t>
      </w:r>
    </w:p>
    <w:p w:rsidR="006F55B6" w:rsidRPr="006F55B6" w:rsidRDefault="006F55B6" w:rsidP="00220DFE">
      <w:pPr>
        <w:numPr>
          <w:ilvl w:val="0"/>
          <w:numId w:val="12"/>
        </w:numPr>
        <w:spacing w:before="45"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Собрать только круги (цвет не имеет значения).</w:t>
      </w:r>
    </w:p>
    <w:p w:rsidR="006F55B6" w:rsidRPr="006F55B6" w:rsidRDefault="006F55B6" w:rsidP="00220DFE">
      <w:pPr>
        <w:numPr>
          <w:ilvl w:val="0"/>
          <w:numId w:val="12"/>
        </w:numPr>
        <w:spacing w:before="45"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Собрать треугольники красного цвета.</w:t>
      </w:r>
    </w:p>
    <w:p w:rsidR="006F55B6" w:rsidRPr="006F55B6" w:rsidRDefault="006F55B6" w:rsidP="00220DFE">
      <w:pPr>
        <w:numPr>
          <w:ilvl w:val="0"/>
          <w:numId w:val="12"/>
        </w:numPr>
        <w:spacing w:before="45"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Собрать как можно больше любых фигур, кроме зеленых.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Возможны и другие варианты.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Методические указания.</w:t>
      </w:r>
    </w:p>
    <w:p w:rsidR="006F55B6" w:rsidRPr="006F55B6" w:rsidRDefault="006F55B6" w:rsidP="00220DFE">
      <w:pPr>
        <w:numPr>
          <w:ilvl w:val="0"/>
          <w:numId w:val="13"/>
        </w:numPr>
        <w:spacing w:before="45"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Победитель любого варианта игры демонстрирует свой результат, вслух пересчитывая собранные фигуры, а затем вслух (вместе с ведущим) называя их (квадрат, треугольник и т.д.). Также вслух называют и цвет фигур (красный, синий, желтый и т.д.).</w:t>
      </w:r>
    </w:p>
    <w:p w:rsidR="006F55B6" w:rsidRPr="006F55B6" w:rsidRDefault="006F55B6" w:rsidP="00220DFE">
      <w:pPr>
        <w:numPr>
          <w:ilvl w:val="0"/>
          <w:numId w:val="13"/>
        </w:numPr>
        <w:spacing w:before="45"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Игровая площадка должна быть достаточно большой, чтобы обеспечить безопасность играющих и не допускать столкновений детей друг с другом при собирании фигур.</w:t>
      </w:r>
    </w:p>
    <w:p w:rsidR="006F55B6" w:rsidRPr="00F24572" w:rsidRDefault="006F55B6" w:rsidP="00220DFE">
      <w:pPr>
        <w:pStyle w:val="a6"/>
        <w:numPr>
          <w:ilvl w:val="0"/>
          <w:numId w:val="21"/>
        </w:num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«Поймай мяч»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 развитие внимания, памяти, приобретение навыков в бросках и ловле мяча.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играющих может быть любым.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Инвентарь: один мяч среднего размера.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Инструкция. Играющие располагаются по кругу. Водящий находится в центре. Подбрасывая вверх мяч, он называет имя игрока. Названный игрок должен поймать мяч. Если он поймал его, то возвращается на свое место, если же не поймал, то меняется местом с водящим. Побеждает тот, кто меньше всех бал водящим.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Методические указания.</w:t>
      </w:r>
    </w:p>
    <w:p w:rsidR="006F55B6" w:rsidRPr="006F55B6" w:rsidRDefault="006F55B6" w:rsidP="00220DFE">
      <w:pPr>
        <w:numPr>
          <w:ilvl w:val="0"/>
          <w:numId w:val="15"/>
        </w:numPr>
        <w:spacing w:before="45"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 количества участников, стоящих в кругу, зависит темп игры.</w:t>
      </w:r>
    </w:p>
    <w:p w:rsidR="006F55B6" w:rsidRPr="006F55B6" w:rsidRDefault="006F55B6" w:rsidP="00220DFE">
      <w:pPr>
        <w:numPr>
          <w:ilvl w:val="0"/>
          <w:numId w:val="15"/>
        </w:numPr>
        <w:spacing w:before="45"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играющие не знакомы, то до начала игры их нужно представить друг другу: каждый по очереди называет свое имя, а вся группа хором его повторяет.</w:t>
      </w:r>
    </w:p>
    <w:p w:rsidR="006F55B6" w:rsidRPr="006F55B6" w:rsidRDefault="006F55B6" w:rsidP="00220DFE">
      <w:pPr>
        <w:numPr>
          <w:ilvl w:val="0"/>
          <w:numId w:val="15"/>
        </w:numPr>
        <w:spacing w:before="45"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Играющие могут свободно передвигаться по кругу.</w:t>
      </w:r>
    </w:p>
    <w:p w:rsidR="006F55B6" w:rsidRPr="00F24572" w:rsidRDefault="006F55B6" w:rsidP="00220DFE">
      <w:pPr>
        <w:pStyle w:val="a6"/>
        <w:numPr>
          <w:ilvl w:val="0"/>
          <w:numId w:val="21"/>
        </w:num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«Что пропало»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 активизация психических процессов: восприятия, внимания, памяти.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Оптимальное количество игроков – может быть любым.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Инвентарь: несколько предметов (игрушки, кегли, обручи, скакалка и др.).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Инструкция. На игровой площадке ведущий раскладывает 4-5 предметов. Дети в течении одной минуты рассматривают предметы, стараясь их запомнить. Затем по команде дети становятся спиной к игровой площадке, а ведущий в это время убирает один из предметов. Дети поворачиваются и называют пропавший предмет. Выигрывает тот, кто ошибется меньшее количество раз.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Варианты</w:t>
      </w:r>
    </w:p>
    <w:p w:rsidR="006F55B6" w:rsidRPr="006F55B6" w:rsidRDefault="006F55B6" w:rsidP="00220DFE">
      <w:pPr>
        <w:numPr>
          <w:ilvl w:val="0"/>
          <w:numId w:val="16"/>
        </w:numPr>
        <w:spacing w:before="45"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Увеличить количество предметов.</w:t>
      </w:r>
    </w:p>
    <w:p w:rsidR="006F55B6" w:rsidRPr="006F55B6" w:rsidRDefault="006F55B6" w:rsidP="00220DFE">
      <w:pPr>
        <w:numPr>
          <w:ilvl w:val="0"/>
          <w:numId w:val="16"/>
        </w:numPr>
        <w:spacing w:before="45"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Уменьшить время запоминания предметов.</w:t>
      </w:r>
    </w:p>
    <w:p w:rsidR="006F55B6" w:rsidRPr="006F55B6" w:rsidRDefault="006F55B6" w:rsidP="00220DFE">
      <w:pPr>
        <w:numPr>
          <w:ilvl w:val="0"/>
          <w:numId w:val="16"/>
        </w:numPr>
        <w:spacing w:before="45"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Убрать два предмета.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Методические указания. Для игры следует подбирать такие предметы, которые хорошо знакомы детям.</w:t>
      </w:r>
    </w:p>
    <w:p w:rsidR="006F55B6" w:rsidRPr="00F24572" w:rsidRDefault="006F55B6" w:rsidP="00220DFE">
      <w:pPr>
        <w:pStyle w:val="a6"/>
        <w:numPr>
          <w:ilvl w:val="0"/>
          <w:numId w:val="21"/>
        </w:num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«Замок»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 развитие у детей мелких мышц кисти, устной связной речи, памяти, воображения.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Инструкция.</w:t>
      </w:r>
    </w:p>
    <w:tbl>
      <w:tblPr>
        <w:tblW w:w="0" w:type="auto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6"/>
        <w:gridCol w:w="7240"/>
      </w:tblGrid>
      <w:tr w:rsidR="00F24572" w:rsidRPr="006F55B6" w:rsidTr="006F55B6">
        <w:tc>
          <w:tcPr>
            <w:tcW w:w="0" w:type="auto"/>
            <w:tcBorders>
              <w:top w:val="single" w:sz="6" w:space="0" w:color="7DA540"/>
              <w:left w:val="single" w:sz="6" w:space="0" w:color="7DA540"/>
              <w:bottom w:val="single" w:sz="6" w:space="0" w:color="7DA540"/>
              <w:right w:val="single" w:sz="6" w:space="0" w:color="7DA540"/>
            </w:tcBorders>
            <w:hideMark/>
          </w:tcPr>
          <w:p w:rsidR="006F55B6" w:rsidRPr="006F55B6" w:rsidRDefault="006F55B6" w:rsidP="00220DFE">
            <w:pPr>
              <w:spacing w:before="15" w:after="15" w:line="315" w:lineRule="atLeast"/>
              <w:ind w:left="-567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5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0" w:type="auto"/>
            <w:tcBorders>
              <w:top w:val="single" w:sz="6" w:space="0" w:color="7DA540"/>
              <w:left w:val="single" w:sz="6" w:space="0" w:color="7DA540"/>
              <w:bottom w:val="single" w:sz="6" w:space="0" w:color="7DA540"/>
              <w:right w:val="single" w:sz="6" w:space="0" w:color="7DA540"/>
            </w:tcBorders>
            <w:hideMark/>
          </w:tcPr>
          <w:p w:rsidR="006F55B6" w:rsidRPr="006F55B6" w:rsidRDefault="006F55B6" w:rsidP="00220DFE">
            <w:pPr>
              <w:spacing w:before="15" w:after="15" w:line="315" w:lineRule="atLeast"/>
              <w:ind w:left="-567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5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Движения</w:t>
            </w:r>
          </w:p>
        </w:tc>
      </w:tr>
      <w:tr w:rsidR="00F24572" w:rsidRPr="006F55B6" w:rsidTr="006F55B6">
        <w:tc>
          <w:tcPr>
            <w:tcW w:w="0" w:type="auto"/>
            <w:tcBorders>
              <w:top w:val="single" w:sz="6" w:space="0" w:color="7DA540"/>
              <w:left w:val="single" w:sz="6" w:space="0" w:color="7DA540"/>
              <w:bottom w:val="single" w:sz="6" w:space="0" w:color="7DA540"/>
              <w:right w:val="single" w:sz="6" w:space="0" w:color="7DA540"/>
            </w:tcBorders>
            <w:hideMark/>
          </w:tcPr>
          <w:p w:rsidR="006F55B6" w:rsidRPr="006F55B6" w:rsidRDefault="006F55B6" w:rsidP="00220DFE">
            <w:pPr>
              <w:spacing w:before="15" w:after="15" w:line="315" w:lineRule="atLeast"/>
              <w:ind w:left="-567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5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двери весит замок</w:t>
            </w:r>
          </w:p>
        </w:tc>
        <w:tc>
          <w:tcPr>
            <w:tcW w:w="0" w:type="auto"/>
            <w:tcBorders>
              <w:top w:val="single" w:sz="6" w:space="0" w:color="7DA540"/>
              <w:left w:val="single" w:sz="6" w:space="0" w:color="7DA540"/>
              <w:bottom w:val="single" w:sz="6" w:space="0" w:color="7DA540"/>
              <w:right w:val="single" w:sz="6" w:space="0" w:color="7DA540"/>
            </w:tcBorders>
            <w:hideMark/>
          </w:tcPr>
          <w:p w:rsidR="006F55B6" w:rsidRPr="006F55B6" w:rsidRDefault="006F55B6" w:rsidP="00220DFE">
            <w:pPr>
              <w:spacing w:before="15" w:after="15" w:line="315" w:lineRule="atLeast"/>
              <w:ind w:left="-567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5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Ритмичные быстрые соединения пальцев рук в «замок».</w:t>
            </w:r>
          </w:p>
        </w:tc>
      </w:tr>
      <w:tr w:rsidR="00F24572" w:rsidRPr="006F55B6" w:rsidTr="006F55B6">
        <w:tc>
          <w:tcPr>
            <w:tcW w:w="0" w:type="auto"/>
            <w:tcBorders>
              <w:top w:val="single" w:sz="6" w:space="0" w:color="7DA540"/>
              <w:left w:val="single" w:sz="6" w:space="0" w:color="7DA540"/>
              <w:bottom w:val="single" w:sz="6" w:space="0" w:color="7DA540"/>
              <w:right w:val="single" w:sz="6" w:space="0" w:color="7DA540"/>
            </w:tcBorders>
            <w:hideMark/>
          </w:tcPr>
          <w:p w:rsidR="006F55B6" w:rsidRPr="006F55B6" w:rsidRDefault="006F55B6" w:rsidP="00220DFE">
            <w:pPr>
              <w:spacing w:before="15" w:after="15" w:line="315" w:lineRule="atLeast"/>
              <w:ind w:left="-567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5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Кто открыть его бы мог?</w:t>
            </w:r>
          </w:p>
        </w:tc>
        <w:tc>
          <w:tcPr>
            <w:tcW w:w="0" w:type="auto"/>
            <w:tcBorders>
              <w:top w:val="single" w:sz="6" w:space="0" w:color="7DA540"/>
              <w:left w:val="single" w:sz="6" w:space="0" w:color="7DA540"/>
              <w:bottom w:val="single" w:sz="6" w:space="0" w:color="7DA540"/>
              <w:right w:val="single" w:sz="6" w:space="0" w:color="7DA540"/>
            </w:tcBorders>
            <w:hideMark/>
          </w:tcPr>
          <w:p w:rsidR="006F55B6" w:rsidRPr="006F55B6" w:rsidRDefault="006F55B6" w:rsidP="00220DFE">
            <w:pPr>
              <w:spacing w:before="15" w:after="15" w:line="315" w:lineRule="atLeast"/>
              <w:ind w:left="-567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5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Повторение движений.</w:t>
            </w:r>
          </w:p>
        </w:tc>
      </w:tr>
      <w:tr w:rsidR="00F24572" w:rsidRPr="006F55B6" w:rsidTr="006F55B6">
        <w:tc>
          <w:tcPr>
            <w:tcW w:w="0" w:type="auto"/>
            <w:tcBorders>
              <w:top w:val="single" w:sz="6" w:space="0" w:color="7DA540"/>
              <w:left w:val="single" w:sz="6" w:space="0" w:color="7DA540"/>
              <w:bottom w:val="single" w:sz="6" w:space="0" w:color="7DA540"/>
              <w:right w:val="single" w:sz="6" w:space="0" w:color="7DA540"/>
            </w:tcBorders>
            <w:hideMark/>
          </w:tcPr>
          <w:p w:rsidR="006F55B6" w:rsidRPr="006F55B6" w:rsidRDefault="006F55B6" w:rsidP="00220DFE">
            <w:pPr>
              <w:spacing w:before="15" w:after="15" w:line="315" w:lineRule="atLeast"/>
              <w:ind w:left="-567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5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Потянули,</w:t>
            </w:r>
          </w:p>
        </w:tc>
        <w:tc>
          <w:tcPr>
            <w:tcW w:w="0" w:type="auto"/>
            <w:tcBorders>
              <w:top w:val="single" w:sz="6" w:space="0" w:color="7DA540"/>
              <w:left w:val="single" w:sz="6" w:space="0" w:color="7DA540"/>
              <w:bottom w:val="single" w:sz="6" w:space="0" w:color="7DA540"/>
              <w:right w:val="single" w:sz="6" w:space="0" w:color="7DA540"/>
            </w:tcBorders>
            <w:hideMark/>
          </w:tcPr>
          <w:p w:rsidR="006F55B6" w:rsidRPr="006F55B6" w:rsidRDefault="006F55B6" w:rsidP="00220DFE">
            <w:pPr>
              <w:spacing w:before="15" w:after="15" w:line="315" w:lineRule="atLeast"/>
              <w:ind w:left="-567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5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Пальцы сцеплены в «замок», руки потянуть в одну, потом в другую сторону.</w:t>
            </w:r>
          </w:p>
        </w:tc>
      </w:tr>
      <w:tr w:rsidR="00F24572" w:rsidRPr="006F55B6" w:rsidTr="006F55B6">
        <w:tc>
          <w:tcPr>
            <w:tcW w:w="0" w:type="auto"/>
            <w:tcBorders>
              <w:top w:val="single" w:sz="6" w:space="0" w:color="7DA540"/>
              <w:left w:val="single" w:sz="6" w:space="0" w:color="7DA540"/>
              <w:bottom w:val="single" w:sz="6" w:space="0" w:color="7DA540"/>
              <w:right w:val="single" w:sz="6" w:space="0" w:color="7DA540"/>
            </w:tcBorders>
            <w:hideMark/>
          </w:tcPr>
          <w:p w:rsidR="006F55B6" w:rsidRPr="006F55B6" w:rsidRDefault="006F55B6" w:rsidP="00220DFE">
            <w:pPr>
              <w:spacing w:before="15" w:after="15" w:line="315" w:lineRule="atLeast"/>
              <w:ind w:left="-567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5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Постучали,</w:t>
            </w:r>
          </w:p>
        </w:tc>
        <w:tc>
          <w:tcPr>
            <w:tcW w:w="0" w:type="auto"/>
            <w:tcBorders>
              <w:top w:val="single" w:sz="6" w:space="0" w:color="7DA540"/>
              <w:left w:val="single" w:sz="6" w:space="0" w:color="7DA540"/>
              <w:bottom w:val="single" w:sz="6" w:space="0" w:color="7DA540"/>
              <w:right w:val="single" w:sz="6" w:space="0" w:color="7DA540"/>
            </w:tcBorders>
            <w:hideMark/>
          </w:tcPr>
          <w:p w:rsidR="006F55B6" w:rsidRPr="006F55B6" w:rsidRDefault="006F55B6" w:rsidP="00220DFE">
            <w:pPr>
              <w:spacing w:before="15" w:after="15" w:line="315" w:lineRule="atLeast"/>
              <w:ind w:left="-567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5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Движения кистями рук со сцепленными пальцами от себя – к себе.</w:t>
            </w:r>
          </w:p>
        </w:tc>
      </w:tr>
      <w:tr w:rsidR="00F24572" w:rsidRPr="006F55B6" w:rsidTr="006F55B6">
        <w:tc>
          <w:tcPr>
            <w:tcW w:w="0" w:type="auto"/>
            <w:tcBorders>
              <w:top w:val="single" w:sz="6" w:space="0" w:color="7DA540"/>
              <w:left w:val="single" w:sz="6" w:space="0" w:color="7DA540"/>
              <w:bottom w:val="single" w:sz="6" w:space="0" w:color="7DA540"/>
              <w:right w:val="single" w:sz="6" w:space="0" w:color="7DA540"/>
            </w:tcBorders>
            <w:hideMark/>
          </w:tcPr>
          <w:p w:rsidR="006F55B6" w:rsidRPr="006F55B6" w:rsidRDefault="006F55B6" w:rsidP="00220DFE">
            <w:pPr>
              <w:spacing w:before="15" w:after="15" w:line="315" w:lineRule="atLeast"/>
              <w:ind w:left="-567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5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– открыли!</w:t>
            </w:r>
          </w:p>
        </w:tc>
        <w:tc>
          <w:tcPr>
            <w:tcW w:w="0" w:type="auto"/>
            <w:tcBorders>
              <w:top w:val="single" w:sz="6" w:space="0" w:color="7DA540"/>
              <w:left w:val="single" w:sz="6" w:space="0" w:color="7DA540"/>
              <w:bottom w:val="single" w:sz="6" w:space="0" w:color="7DA540"/>
              <w:right w:val="single" w:sz="6" w:space="0" w:color="7DA540"/>
            </w:tcBorders>
            <w:hideMark/>
          </w:tcPr>
          <w:p w:rsidR="006F55B6" w:rsidRPr="006F55B6" w:rsidRDefault="006F55B6" w:rsidP="00220DFE">
            <w:pPr>
              <w:spacing w:before="15" w:after="15" w:line="315" w:lineRule="atLeast"/>
              <w:ind w:left="-567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45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Пальцы расцепились, ладони в стороны</w:t>
            </w:r>
          </w:p>
        </w:tc>
      </w:tr>
    </w:tbl>
    <w:p w:rsidR="006F55B6" w:rsidRPr="00F24572" w:rsidRDefault="006F55B6" w:rsidP="00220DFE">
      <w:pPr>
        <w:pStyle w:val="a6"/>
        <w:numPr>
          <w:ilvl w:val="0"/>
          <w:numId w:val="21"/>
        </w:num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«Голуби»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 воспитание у детей навыков метания, развитие координации движений крупных и мелких мышечных групп, ловкости, глазомера.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игроков – 2-10 человек.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Инвентарь: для игры изготавливаются бумажные «голуби» (самолетики и т.д.).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Инструкция. Дети соревнуются, у кого голубь полетит дальше.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Вариант: дети соревнуются со взрослыми.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Методические указания. Игра для детей 5-7 лет, интенсивность малая.</w:t>
      </w:r>
    </w:p>
    <w:p w:rsidR="006F55B6" w:rsidRPr="00F24572" w:rsidRDefault="006F55B6" w:rsidP="00220DFE">
      <w:pPr>
        <w:pStyle w:val="a6"/>
        <w:numPr>
          <w:ilvl w:val="0"/>
          <w:numId w:val="21"/>
        </w:num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«Ходим в шляпах»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Цель: формирование правильной осанки, укрепление мышечного «корсета» позвоночника, развитие равновесия, ловкости, координации движений.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игроков может быть любым.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Инвентарь: «шляпа» для каждого игрока – мешочек с песком массой 200-500 г, дощечка, колесико от пирамиды.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Инструкция. Играющие стоят. Детям кладут на голову легкий груз – «шляпу». Проверив осанку детей (голова прямо, плечи на одном уровне, параллельны полу, руки спокойно лежат вдоль туловища), ведущий дает сигнал к ходьбе. Дети должны ходить обычным шагом по комнате или площадке, сохраняя правильную осанку. Выигрывает тот, у кого «шляпа» ни разу не упала и при этом он не нарушил осанку.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Варианты</w:t>
      </w:r>
    </w:p>
    <w:p w:rsidR="006F55B6" w:rsidRPr="006F55B6" w:rsidRDefault="006F55B6" w:rsidP="00220DFE">
      <w:pPr>
        <w:numPr>
          <w:ilvl w:val="0"/>
          <w:numId w:val="18"/>
        </w:numPr>
        <w:spacing w:before="45"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Детям предлагается не ходить, а пританцовывать.</w:t>
      </w:r>
    </w:p>
    <w:p w:rsidR="006F55B6" w:rsidRPr="006F55B6" w:rsidRDefault="006F55B6" w:rsidP="00220DFE">
      <w:pPr>
        <w:numPr>
          <w:ilvl w:val="0"/>
          <w:numId w:val="18"/>
        </w:numPr>
        <w:spacing w:before="45"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Пройти по извилистой линии, начерченной на полу мелом.</w:t>
      </w:r>
    </w:p>
    <w:p w:rsidR="006F55B6" w:rsidRPr="006F55B6" w:rsidRDefault="006F55B6" w:rsidP="00220DFE">
      <w:pPr>
        <w:numPr>
          <w:ilvl w:val="0"/>
          <w:numId w:val="18"/>
        </w:numPr>
        <w:spacing w:before="45"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Пройти по гимнастической скамейке или переступать через разные предметы на полу или на площадке (кегли, кубики, небольшие игрушки, камешки, шишки и т.п.).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Методические указания. Игра для детей 4-14 лет, нагрузка средняя.</w:t>
      </w:r>
    </w:p>
    <w:p w:rsidR="006F55B6" w:rsidRPr="00F24572" w:rsidRDefault="006F55B6" w:rsidP="00220DFE">
      <w:pPr>
        <w:pStyle w:val="a6"/>
        <w:numPr>
          <w:ilvl w:val="0"/>
          <w:numId w:val="21"/>
        </w:num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«Метание мешочков»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 развитие меткости, координации движений, силы мышц конечностей и туловища.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игроков может быть любым.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Инвентарь: мешочки с песком, обруч (веревка).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Инструкция. Дети становятся в круг. В центре круга лежит обруч (веревка в форме круга). В руках у детей мешочки. После того как ведущий произносит: «Бросай!», все дети бросают свои мешочки. Ведущий отмечает, чей мешочек упал точно в круг. Задание повторяется 10 раз. Выигрывает тот у кого больше точных попаданий.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Вариант: каждый из играющих (поочередно) становится на линию, прочерченную на расстоянии 3-4 метров от стула, и бросает на него один за другим три мешочка так, чтобы все они остались лежать на стуле. Затем он передает мешочки следующему, который так же бросает их, и т.д. Выигрывает тот у кого больше точных попаданий.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Методические указания.</w:t>
      </w:r>
    </w:p>
    <w:p w:rsidR="006F55B6" w:rsidRPr="006F55B6" w:rsidRDefault="006F55B6" w:rsidP="00220DFE">
      <w:pPr>
        <w:numPr>
          <w:ilvl w:val="0"/>
          <w:numId w:val="19"/>
        </w:numPr>
        <w:spacing w:before="45"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Мешочки можно бросать из любого положения (сидя, стоя), одной или двумя руками.</w:t>
      </w:r>
    </w:p>
    <w:p w:rsidR="006F55B6" w:rsidRPr="006F55B6" w:rsidRDefault="006F55B6" w:rsidP="00220DFE">
      <w:pPr>
        <w:numPr>
          <w:ilvl w:val="0"/>
          <w:numId w:val="19"/>
        </w:numPr>
        <w:spacing w:before="45"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играют дети разного возраста, то малышей можно поставить ближе к цели, а старших детей дальше от нее.</w:t>
      </w:r>
    </w:p>
    <w:p w:rsidR="006F55B6" w:rsidRPr="00F24572" w:rsidRDefault="006F55B6" w:rsidP="00220DFE">
      <w:pPr>
        <w:pStyle w:val="a6"/>
        <w:numPr>
          <w:ilvl w:val="0"/>
          <w:numId w:val="21"/>
        </w:num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t xml:space="preserve"> «Сбей кеглю»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 обучение дифференциров</w:t>
      </w:r>
      <w:r w:rsidR="00220DFE"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 усилий, развитие глазомера, </w:t>
      </w: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точности движений.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игроков может быть любым.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Инвентарь: кегли, кубики, игрушки.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Инструкция. Перед каждым участником на расстоянии 2-3 метров стоят предметы: кегли, кубики, игрушки. Необходимо сбить предмет, прокатив мяч по полу. Выигрывает тот, кто сбил предметы большее число раз.</w:t>
      </w:r>
    </w:p>
    <w:p w:rsidR="006F55B6" w:rsidRPr="006F55B6" w:rsidRDefault="006F55B6" w:rsidP="00220DFE">
      <w:pPr>
        <w:spacing w:after="0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Методические указания. Игра малой ин</w:t>
      </w:r>
      <w:r w:rsidR="00220DFE"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тенсивности, может повторяться </w:t>
      </w:r>
      <w:r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неоднократно.</w:t>
      </w:r>
    </w:p>
    <w:p w:rsidR="006F55B6" w:rsidRPr="006F55B6" w:rsidRDefault="006F55B6" w:rsidP="00220DFE">
      <w:pPr>
        <w:spacing w:before="75" w:after="75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Игры, направленные на развитие мелкой моторики рук</w:t>
      </w:r>
      <w:r w:rsidR="00220DFE" w:rsidRPr="00F245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6F55B6" w:rsidRPr="006F55B6" w:rsidRDefault="006F55B6" w:rsidP="00220DFE">
      <w:pPr>
        <w:spacing w:before="75" w:after="75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5B6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Двигательная активность является основой развития каждого человека. Навыки мелкой моторики предполагают совершение точных движений мелкими мышцами рук. Неотъемлемой частью зрительного обследования являются движение глаз, а фундамент устной речи закладывают точные движения органов артикуляции.</w:t>
      </w:r>
    </w:p>
    <w:p w:rsidR="006F55B6" w:rsidRPr="006F55B6" w:rsidRDefault="006F55B6" w:rsidP="00220DFE">
      <w:pPr>
        <w:spacing w:before="75" w:after="75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5B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Воспитатели отделения для детей с ограниченными возможностями в своей работе применяют различные упражнения и методики, а также игры для развития мелкой моторики рук.</w:t>
      </w:r>
    </w:p>
    <w:p w:rsidR="006F55B6" w:rsidRPr="006F55B6" w:rsidRDefault="006F55B6" w:rsidP="00220DFE">
      <w:pPr>
        <w:spacing w:before="75" w:after="75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5B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к играм, направленным на развитие мелкой моторики рук, можно отнести следующие:</w:t>
      </w:r>
    </w:p>
    <w:p w:rsidR="006F55B6" w:rsidRPr="006F55B6" w:rsidRDefault="006F55B6" w:rsidP="00220DFE">
      <w:pPr>
        <w:spacing w:before="75" w:after="75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5B6">
        <w:rPr>
          <w:rFonts w:ascii="Times New Roman" w:eastAsia="Times New Roman" w:hAnsi="Times New Roman" w:cs="Times New Roman"/>
          <w:sz w:val="28"/>
          <w:szCs w:val="28"/>
          <w:lang w:eastAsia="ru-RU"/>
        </w:rPr>
        <w:t>- лепка из пластилина или глины: на развитие мелкой моторики рук очень полезно влияет лепка из пластилина и глины. Зимой это может быть лепка из снега, а летом – из песка;</w:t>
      </w:r>
    </w:p>
    <w:p w:rsidR="006F55B6" w:rsidRPr="006F55B6" w:rsidRDefault="006F55B6" w:rsidP="00220DFE">
      <w:pPr>
        <w:spacing w:before="75" w:after="75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5B6">
        <w:rPr>
          <w:rFonts w:ascii="Times New Roman" w:eastAsia="Times New Roman" w:hAnsi="Times New Roman" w:cs="Times New Roman"/>
          <w:sz w:val="28"/>
          <w:szCs w:val="28"/>
          <w:lang w:eastAsia="ru-RU"/>
        </w:rPr>
        <w:t> -раскрашивание или рисование картинок:</w:t>
      </w:r>
    </w:p>
    <w:p w:rsidR="006F55B6" w:rsidRPr="006F55B6" w:rsidRDefault="006F55B6" w:rsidP="00220DFE">
      <w:pPr>
        <w:spacing w:before="75" w:after="75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5B6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изготовление поделок из природного материала: в качестве природного материала могут использоваться солома, желуди, листья, шишки и прочее;</w:t>
      </w:r>
    </w:p>
    <w:p w:rsidR="006F55B6" w:rsidRPr="006F55B6" w:rsidRDefault="006F55B6" w:rsidP="00220DFE">
      <w:pPr>
        <w:spacing w:before="75" w:after="75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5B6">
        <w:rPr>
          <w:rFonts w:ascii="Times New Roman" w:eastAsia="Times New Roman" w:hAnsi="Times New Roman" w:cs="Times New Roman"/>
          <w:sz w:val="28"/>
          <w:szCs w:val="28"/>
          <w:lang w:eastAsia="ru-RU"/>
        </w:rPr>
        <w:t>-изготовление поделок из бумаги: из бумаги можно самостоятельно вырезать ножницами геометрические фигуры, выполнять аппликации, составлять узоры;</w:t>
      </w:r>
    </w:p>
    <w:p w:rsidR="006F55B6" w:rsidRPr="006F55B6" w:rsidRDefault="006F55B6" w:rsidP="00220DFE">
      <w:pPr>
        <w:spacing w:before="75" w:after="75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5B6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завязывание и развязывание узелков на веревке, шнурков, лент;</w:t>
      </w:r>
    </w:p>
    <w:p w:rsidR="006F55B6" w:rsidRPr="006F55B6" w:rsidRDefault="006F55B6" w:rsidP="00220DFE">
      <w:pPr>
        <w:spacing w:before="75" w:after="75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5B6">
        <w:rPr>
          <w:rFonts w:ascii="Times New Roman" w:eastAsia="Times New Roman" w:hAnsi="Times New Roman" w:cs="Times New Roman"/>
          <w:sz w:val="28"/>
          <w:szCs w:val="28"/>
          <w:lang w:eastAsia="ru-RU"/>
        </w:rPr>
        <w:t>-всасывание пипеткой воды;</w:t>
      </w:r>
    </w:p>
    <w:p w:rsidR="006F55B6" w:rsidRPr="006F55B6" w:rsidRDefault="006F55B6" w:rsidP="00220DFE">
      <w:pPr>
        <w:spacing w:before="75" w:after="75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5B6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раскручивание и закручивание крышек;</w:t>
      </w:r>
    </w:p>
    <w:p w:rsidR="006F55B6" w:rsidRPr="006F55B6" w:rsidRDefault="006F55B6" w:rsidP="00220DFE">
      <w:pPr>
        <w:spacing w:before="75" w:after="75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5B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переборка круп;</w:t>
      </w:r>
    </w:p>
    <w:p w:rsidR="006F55B6" w:rsidRPr="006F55B6" w:rsidRDefault="006F55B6" w:rsidP="00220DFE">
      <w:pPr>
        <w:spacing w:before="75" w:after="75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5B6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нанизывание пуговиц и бус.</w:t>
      </w:r>
    </w:p>
    <w:p w:rsidR="006F55B6" w:rsidRPr="006F55B6" w:rsidRDefault="006F55B6" w:rsidP="00220DFE">
      <w:pPr>
        <w:spacing w:before="75" w:after="75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5B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Выполнения ребенком таких упражнений способствует развитию мелкой моторики рук, формируют у него художественный вкус, и развивает интеллект.</w:t>
      </w:r>
    </w:p>
    <w:p w:rsidR="006F55B6" w:rsidRPr="006F55B6" w:rsidRDefault="006F55B6" w:rsidP="00220DFE">
      <w:pPr>
        <w:spacing w:before="75" w:after="75" w:line="315" w:lineRule="atLeast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Игры на развитие зрительного внимания</w:t>
      </w:r>
    </w:p>
    <w:p w:rsidR="006F55B6" w:rsidRPr="006F55B6" w:rsidRDefault="006F55B6" w:rsidP="00220DFE">
      <w:pPr>
        <w:spacing w:before="75" w:after="75" w:line="315" w:lineRule="atLeast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5B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Найди два одинаковых предмета</w:t>
      </w:r>
      <w:r w:rsidRPr="006F55B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Предлагается карточка с изображением пяти и более предметов, из которых два предмета одинаковые. Требуется найти одинаковые предметы, объяснить свой выбор.</w:t>
      </w:r>
    </w:p>
    <w:p w:rsidR="006F55B6" w:rsidRPr="006F55B6" w:rsidRDefault="006F55B6" w:rsidP="00220DFE">
      <w:pPr>
        <w:spacing w:before="75" w:after="75" w:line="315" w:lineRule="atLeast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5B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Исключение лишнего</w:t>
      </w:r>
      <w:r w:rsidRPr="006F55B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Предлагается карточка с изображением 4-5 предметов, один из которых отличается от остальных. Необходимо его найти.</w:t>
      </w:r>
    </w:p>
    <w:p w:rsidR="006F55B6" w:rsidRPr="006F55B6" w:rsidRDefault="006F55B6" w:rsidP="00220DFE">
      <w:pPr>
        <w:spacing w:before="75" w:after="75" w:line="315" w:lineRule="atLeast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5B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Найди отличия</w:t>
      </w:r>
      <w:r w:rsidRPr="006F55B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Предлагается карточка с изображением двух картинок, имеющих несколько различий. Необходимо как можно быстрее найти эти отличия.</w:t>
      </w:r>
    </w:p>
    <w:p w:rsidR="006F55B6" w:rsidRPr="006F55B6" w:rsidRDefault="006F55B6" w:rsidP="00220DFE">
      <w:pPr>
        <w:spacing w:before="75" w:after="75" w:line="315" w:lineRule="atLeast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5B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Выкладывание узора из мозаики или палочек</w:t>
      </w:r>
      <w:r w:rsidRPr="006F55B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Ребенку предлагают выложить из мозаики (или палочек) по образцу букву, цифру, узор, силуэт и т.п.</w:t>
      </w:r>
    </w:p>
    <w:p w:rsidR="006F55B6" w:rsidRPr="006F55B6" w:rsidRDefault="006F55B6" w:rsidP="00220DFE">
      <w:pPr>
        <w:spacing w:before="75" w:after="75" w:line="315" w:lineRule="atLeast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5B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Нанизывание бусинок</w:t>
      </w:r>
      <w:r w:rsidRPr="006F55B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Ребенку предлагается образец или схема нанизывания бус (например, -ОХОХОХО- -ОООХХХООО- -ООХХОХОХХОО-), нитка или проволока, бусинки. Ребенок собирает бусы.</w:t>
      </w:r>
    </w:p>
    <w:p w:rsidR="006F55B6" w:rsidRPr="006F55B6" w:rsidRDefault="006F55B6" w:rsidP="00220DFE">
      <w:pPr>
        <w:spacing w:before="75" w:after="75" w:line="315" w:lineRule="atLeast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5B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Срисовывание по клеткам</w:t>
      </w:r>
      <w:r w:rsidRPr="006F55B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Ребенку дается лист в клеточку (крупную или мелкую), образец для рисования (орнамент или замкнутая фигура), карандаш. Необходимо перерисовать узор по клеточкам.</w:t>
      </w:r>
    </w:p>
    <w:p w:rsidR="006F55B6" w:rsidRPr="006F55B6" w:rsidRDefault="006F55B6" w:rsidP="00220DFE">
      <w:pPr>
        <w:spacing w:before="75" w:after="75" w:line="315" w:lineRule="atLeast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5B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Лабиринт</w:t>
      </w:r>
      <w:r w:rsidRPr="006F55B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Пройти по лабиринту, прослеживая путь взором, в случае затруднения пальцем или карандашом.</w:t>
      </w:r>
    </w:p>
    <w:p w:rsidR="006F55B6" w:rsidRPr="006F55B6" w:rsidRDefault="006F55B6" w:rsidP="00220DFE">
      <w:pPr>
        <w:spacing w:before="75" w:after="75" w:line="315" w:lineRule="atLeast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5B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Назови предмет</w:t>
      </w:r>
      <w:r w:rsidRPr="006F55B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Ребенку даются рисунки с замаскированными (неполными, перечеркнутыми, наложенными друг на друга) изображениями предметов. Необходимо их назвать.</w:t>
      </w:r>
    </w:p>
    <w:p w:rsidR="006F55B6" w:rsidRPr="006F55B6" w:rsidRDefault="006F55B6" w:rsidP="00220DFE">
      <w:pPr>
        <w:spacing w:before="75" w:after="75" w:line="315" w:lineRule="atLeast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5B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Сколько чего?</w:t>
      </w:r>
      <w:r w:rsidR="00220DFE"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</w:t>
      </w:r>
      <w:r w:rsidRPr="006F55B6">
        <w:rPr>
          <w:rFonts w:ascii="Times New Roman" w:eastAsia="Times New Roman" w:hAnsi="Times New Roman" w:cs="Times New Roman"/>
          <w:sz w:val="28"/>
          <w:szCs w:val="28"/>
          <w:lang w:eastAsia="ru-RU"/>
        </w:rPr>
        <w:t>ебенка просят осмотреть комнату и назвать как можно больше имеющихся предметов, начинающихся на букву "К", "Т", "С", все стеклянные или металлические, все круглые, или все белые предметы.</w:t>
      </w:r>
    </w:p>
    <w:p w:rsidR="006F55B6" w:rsidRPr="006F55B6" w:rsidRDefault="006F55B6" w:rsidP="00220DFE">
      <w:pPr>
        <w:spacing w:before="75" w:after="75" w:line="315" w:lineRule="atLeast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5B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Дорисуй</w:t>
      </w:r>
      <w:r w:rsidRPr="006F55B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Ребенку предлагается назвать, что отсутствует в изображении предметов и дорисов</w:t>
      </w:r>
      <w:r w:rsidR="00220DFE" w:rsidRPr="00F2457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F55B6">
        <w:rPr>
          <w:rFonts w:ascii="Times New Roman" w:eastAsia="Times New Roman" w:hAnsi="Times New Roman" w:cs="Times New Roman"/>
          <w:sz w:val="28"/>
          <w:szCs w:val="28"/>
          <w:lang w:eastAsia="ru-RU"/>
        </w:rPr>
        <w:t>ть их. Примеры: дом без окон, машина без колес, цветок без стебелька и т.п.</w:t>
      </w:r>
    </w:p>
    <w:p w:rsidR="006F55B6" w:rsidRPr="006F55B6" w:rsidRDefault="006F55B6" w:rsidP="00220DFE">
      <w:pPr>
        <w:spacing w:before="75" w:after="75" w:line="315" w:lineRule="atLeast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5B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Зачеркни</w:t>
      </w:r>
      <w:r w:rsidRPr="006F55B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Ребенку предлагается таблица, где в несколько рядов изображены знакомые предметы или геометрические фигуры. Нужно зачеркнуть, например, все елки или все квадраты.</w:t>
      </w:r>
    </w:p>
    <w:p w:rsidR="006F55B6" w:rsidRPr="006F55B6" w:rsidRDefault="006F55B6" w:rsidP="00220DFE">
      <w:pPr>
        <w:spacing w:before="75" w:after="75" w:line="315" w:lineRule="atLeast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</w:t>
      </w:r>
    </w:p>
    <w:p w:rsidR="006F55B6" w:rsidRPr="006F55B6" w:rsidRDefault="006F55B6" w:rsidP="00220DFE">
      <w:pPr>
        <w:spacing w:before="75" w:after="75" w:line="315" w:lineRule="atLeast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Игры на развитие слухового внимания</w:t>
      </w:r>
    </w:p>
    <w:p w:rsidR="006F55B6" w:rsidRPr="006F55B6" w:rsidRDefault="006F55B6" w:rsidP="00220DFE">
      <w:pPr>
        <w:spacing w:before="75" w:after="75" w:line="315" w:lineRule="atLeast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5B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Что звучало?</w:t>
      </w:r>
      <w:r w:rsidRPr="006F55B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Ребенку демонстрируется звучание разных предметов (звучащих игрушек, музыкальных инструментов). Затем эти предметы звучат за ширмой, а ребенок называет, что звучало.</w:t>
      </w:r>
    </w:p>
    <w:p w:rsidR="006F55B6" w:rsidRPr="006F55B6" w:rsidRDefault="006F55B6" w:rsidP="00220DFE">
      <w:pPr>
        <w:spacing w:before="75" w:after="75" w:line="315" w:lineRule="atLeast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5B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Четыре стихии</w:t>
      </w:r>
      <w:r w:rsidRPr="006F55B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Играющие сидят по кругу и выполняют движения в соответствии со словами: "земля" - руки вниз, "вода" - вытянуть руки вперед, "воздух" - поднять руки вверх, "огонь" - произвести вращение руками в лучезапястных и локтевых суставах. Кто ошибается, считается проигравшим.</w:t>
      </w:r>
    </w:p>
    <w:p w:rsidR="006F55B6" w:rsidRPr="006F55B6" w:rsidRDefault="006F55B6" w:rsidP="00220DFE">
      <w:pPr>
        <w:spacing w:before="75" w:after="75" w:line="315" w:lineRule="atLeast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5B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Послушай и повтори</w:t>
      </w:r>
      <w:r w:rsidRPr="006F55B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Ребенку предлагается воспроизводить по образцу, задаваемому взрослым, ритмичные</w:t>
      </w:r>
    </w:p>
    <w:p w:rsidR="006F55B6" w:rsidRPr="006F55B6" w:rsidRDefault="006F55B6" w:rsidP="00220DFE">
      <w:pPr>
        <w:spacing w:before="75" w:after="75" w:line="315" w:lineRule="atLeast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Игры на развитие моторно-двигательного внимания</w:t>
      </w:r>
    </w:p>
    <w:p w:rsidR="006F55B6" w:rsidRPr="006F55B6" w:rsidRDefault="006F55B6" w:rsidP="00220DFE">
      <w:pPr>
        <w:spacing w:before="75" w:after="75" w:line="315" w:lineRule="atLeast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5B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Кто летает?</w:t>
      </w:r>
      <w:r w:rsidRPr="006F55B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Взрослый произносит слова. Если он называет летающий предмет, ребенок отвечает "летает" и изображает, что машет крыльями. Если назван нелетающий предмет, то ребенок молчит и не поднимает руки.</w:t>
      </w:r>
    </w:p>
    <w:p w:rsidR="006F55B6" w:rsidRPr="006F55B6" w:rsidRDefault="006F55B6" w:rsidP="00220DFE">
      <w:pPr>
        <w:spacing w:before="75" w:after="75" w:line="315" w:lineRule="atLeast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5B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Съедобное-несъедобное</w:t>
      </w:r>
      <w:r w:rsidRPr="006F55B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зависимости от названного предмета (съедобен он или нет) ребенок должен ловить или отбивать мяч, брошенный ему взрослым.</w:t>
      </w:r>
    </w:p>
    <w:p w:rsidR="006F55B6" w:rsidRPr="006F55B6" w:rsidRDefault="006F55B6" w:rsidP="00220DFE">
      <w:pPr>
        <w:spacing w:before="75" w:after="75" w:line="315" w:lineRule="atLeast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5B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Ухо-нос</w:t>
      </w:r>
      <w:r w:rsidRPr="006F55B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Ребенок слушает команду: "Ухо" и дотрагивается до уха. "Нос" - дотрагивается до носа. Взрослый сначала выполняет задание вместе с ребенком, затем умышленно допускает ошибки. Ребенок должен быть внимательным и не ошибиться.</w:t>
      </w:r>
    </w:p>
    <w:p w:rsidR="006F55B6" w:rsidRPr="006F55B6" w:rsidRDefault="006F55B6" w:rsidP="00220DFE">
      <w:pPr>
        <w:spacing w:before="75" w:after="75" w:line="315" w:lineRule="atLeast"/>
        <w:ind w:left="-567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5B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Запрещенное движение</w:t>
      </w:r>
      <w:r w:rsidRPr="006F55B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Ведущий показывает детям движение, которое повторять нельзя. Затем он показывает разные движения руками, ногами. Тот, кто повторил запретное движение, выбывает из игры. Запретным может быть любое движение или сочетание движений.</w:t>
      </w:r>
    </w:p>
    <w:p w:rsidR="00F57A68" w:rsidRPr="00F24572" w:rsidRDefault="00F57A68" w:rsidP="00220DFE">
      <w:pPr>
        <w:ind w:left="-567" w:firstLine="567"/>
        <w:rPr>
          <w:rFonts w:ascii="Times New Roman" w:hAnsi="Times New Roman" w:cs="Times New Roman"/>
          <w:sz w:val="28"/>
          <w:szCs w:val="28"/>
        </w:rPr>
      </w:pPr>
    </w:p>
    <w:sectPr w:rsidR="00F57A68" w:rsidRPr="00F245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F13CBB"/>
    <w:multiLevelType w:val="multilevel"/>
    <w:tmpl w:val="1DAA8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7218AA"/>
    <w:multiLevelType w:val="multilevel"/>
    <w:tmpl w:val="F12A7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E803C1"/>
    <w:multiLevelType w:val="multilevel"/>
    <w:tmpl w:val="6DBC3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412FB1"/>
    <w:multiLevelType w:val="multilevel"/>
    <w:tmpl w:val="95A68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646083"/>
    <w:multiLevelType w:val="multilevel"/>
    <w:tmpl w:val="8B248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2F0A9E"/>
    <w:multiLevelType w:val="multilevel"/>
    <w:tmpl w:val="EC4A8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253D88"/>
    <w:multiLevelType w:val="multilevel"/>
    <w:tmpl w:val="967699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A50BC5"/>
    <w:multiLevelType w:val="multilevel"/>
    <w:tmpl w:val="5ED0D31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225654"/>
    <w:multiLevelType w:val="multilevel"/>
    <w:tmpl w:val="1F5C4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23740B"/>
    <w:multiLevelType w:val="multilevel"/>
    <w:tmpl w:val="39AC0CF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5D4C05"/>
    <w:multiLevelType w:val="multilevel"/>
    <w:tmpl w:val="63FE8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F86A46"/>
    <w:multiLevelType w:val="multilevel"/>
    <w:tmpl w:val="93FA7ED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596A19"/>
    <w:multiLevelType w:val="multilevel"/>
    <w:tmpl w:val="0780F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F67047A"/>
    <w:multiLevelType w:val="multilevel"/>
    <w:tmpl w:val="E630859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EC4006"/>
    <w:multiLevelType w:val="multilevel"/>
    <w:tmpl w:val="C276D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35576A"/>
    <w:multiLevelType w:val="hybridMultilevel"/>
    <w:tmpl w:val="C4A20F64"/>
    <w:lvl w:ilvl="0" w:tplc="84C2919E">
      <w:start w:val="1"/>
      <w:numFmt w:val="decimal"/>
      <w:lvlText w:val="%1."/>
      <w:lvlJc w:val="left"/>
      <w:pPr>
        <w:ind w:left="525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6" w15:restartNumberingAfterBreak="0">
    <w:nsid w:val="591A0A0C"/>
    <w:multiLevelType w:val="multilevel"/>
    <w:tmpl w:val="36D26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6918E9"/>
    <w:multiLevelType w:val="multilevel"/>
    <w:tmpl w:val="B360F6C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00A33A9"/>
    <w:multiLevelType w:val="multilevel"/>
    <w:tmpl w:val="1264C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040033"/>
    <w:multiLevelType w:val="multilevel"/>
    <w:tmpl w:val="C4A23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D4D6C7E"/>
    <w:multiLevelType w:val="multilevel"/>
    <w:tmpl w:val="DAB62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303493">
    <w:abstractNumId w:val="19"/>
  </w:num>
  <w:num w:numId="2" w16cid:durableId="545795200">
    <w:abstractNumId w:val="8"/>
  </w:num>
  <w:num w:numId="3" w16cid:durableId="1002394531">
    <w:abstractNumId w:val="16"/>
  </w:num>
  <w:num w:numId="4" w16cid:durableId="1860120748">
    <w:abstractNumId w:val="6"/>
  </w:num>
  <w:num w:numId="5" w16cid:durableId="111677612">
    <w:abstractNumId w:val="2"/>
  </w:num>
  <w:num w:numId="6" w16cid:durableId="1128814071">
    <w:abstractNumId w:val="18"/>
  </w:num>
  <w:num w:numId="7" w16cid:durableId="359014733">
    <w:abstractNumId w:val="17"/>
  </w:num>
  <w:num w:numId="8" w16cid:durableId="28537134">
    <w:abstractNumId w:val="20"/>
  </w:num>
  <w:num w:numId="9" w16cid:durableId="111901888">
    <w:abstractNumId w:val="7"/>
  </w:num>
  <w:num w:numId="10" w16cid:durableId="1730108269">
    <w:abstractNumId w:val="11"/>
  </w:num>
  <w:num w:numId="11" w16cid:durableId="1905294364">
    <w:abstractNumId w:val="9"/>
  </w:num>
  <w:num w:numId="12" w16cid:durableId="49571962">
    <w:abstractNumId w:val="3"/>
  </w:num>
  <w:num w:numId="13" w16cid:durableId="1722172829">
    <w:abstractNumId w:val="1"/>
  </w:num>
  <w:num w:numId="14" w16cid:durableId="1194734850">
    <w:abstractNumId w:val="13"/>
  </w:num>
  <w:num w:numId="15" w16cid:durableId="1895002794">
    <w:abstractNumId w:val="10"/>
  </w:num>
  <w:num w:numId="16" w16cid:durableId="1135567801">
    <w:abstractNumId w:val="0"/>
  </w:num>
  <w:num w:numId="17" w16cid:durableId="2014985725">
    <w:abstractNumId w:val="4"/>
  </w:num>
  <w:num w:numId="18" w16cid:durableId="2027973207">
    <w:abstractNumId w:val="12"/>
  </w:num>
  <w:num w:numId="19" w16cid:durableId="1849367566">
    <w:abstractNumId w:val="5"/>
  </w:num>
  <w:num w:numId="20" w16cid:durableId="2027057293">
    <w:abstractNumId w:val="14"/>
  </w:num>
  <w:num w:numId="21" w16cid:durableId="56453154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50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102F"/>
    <w:rsid w:val="000B71F5"/>
    <w:rsid w:val="00220DFE"/>
    <w:rsid w:val="002E688A"/>
    <w:rsid w:val="0069102F"/>
    <w:rsid w:val="006F3A69"/>
    <w:rsid w:val="006F55B6"/>
    <w:rsid w:val="00F24572"/>
    <w:rsid w:val="00F5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F43C9"/>
  <w15:docId w15:val="{06C35D11-958E-8747-8A09-279FB658E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F55B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F55B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7">
    <w:name w:val="c7"/>
    <w:basedOn w:val="a"/>
    <w:rsid w:val="006F55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F55B6"/>
  </w:style>
  <w:style w:type="character" w:styleId="a3">
    <w:name w:val="Strong"/>
    <w:basedOn w:val="a0"/>
    <w:uiPriority w:val="22"/>
    <w:qFormat/>
    <w:rsid w:val="006F55B6"/>
    <w:rPr>
      <w:b/>
      <w:bCs/>
    </w:rPr>
  </w:style>
  <w:style w:type="character" w:customStyle="1" w:styleId="c0c3">
    <w:name w:val="c0c3"/>
    <w:basedOn w:val="a0"/>
    <w:rsid w:val="006F55B6"/>
  </w:style>
  <w:style w:type="paragraph" w:customStyle="1" w:styleId="c6">
    <w:name w:val="c6"/>
    <w:basedOn w:val="a"/>
    <w:rsid w:val="006F55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c13">
    <w:name w:val="c8c13"/>
    <w:basedOn w:val="a"/>
    <w:rsid w:val="006F55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c10">
    <w:name w:val="c0c10"/>
    <w:basedOn w:val="a0"/>
    <w:rsid w:val="006F55B6"/>
  </w:style>
  <w:style w:type="paragraph" w:customStyle="1" w:styleId="c8c14">
    <w:name w:val="c8c14"/>
    <w:basedOn w:val="a"/>
    <w:rsid w:val="006F55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6F55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6F55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6F55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c14c21">
    <w:name w:val="c8c14c21"/>
    <w:basedOn w:val="a"/>
    <w:rsid w:val="006F55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c14">
    <w:name w:val="c2c14"/>
    <w:basedOn w:val="a"/>
    <w:rsid w:val="006F55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c20">
    <w:name w:val="c7c20"/>
    <w:basedOn w:val="a"/>
    <w:rsid w:val="006F55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6F55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6F55B6"/>
    <w:rPr>
      <w:i/>
      <w:iCs/>
    </w:rPr>
  </w:style>
  <w:style w:type="paragraph" w:styleId="a6">
    <w:name w:val="List Paragraph"/>
    <w:basedOn w:val="a"/>
    <w:uiPriority w:val="34"/>
    <w:qFormat/>
    <w:rsid w:val="006F55B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F3A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3A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901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76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2048</Words>
  <Characters>11677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????? ????????????</cp:lastModifiedBy>
  <cp:revision>2</cp:revision>
  <cp:lastPrinted>2021-03-10T08:30:00Z</cp:lastPrinted>
  <dcterms:created xsi:type="dcterms:W3CDTF">2024-09-25T09:18:00Z</dcterms:created>
  <dcterms:modified xsi:type="dcterms:W3CDTF">2024-09-25T09:18:00Z</dcterms:modified>
</cp:coreProperties>
</file>