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1D8E" w:rsidRPr="00207E45" w:rsidRDefault="00591D8E" w:rsidP="00591D8E">
      <w:pPr>
        <w:spacing w:after="0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207E45">
        <w:rPr>
          <w:rFonts w:ascii="Times New Roman" w:hAnsi="Times New Roman"/>
          <w:b/>
          <w:sz w:val="28"/>
          <w:szCs w:val="28"/>
        </w:rPr>
        <w:t>Роль предметно – развивающей среды в речевом развитии ребенка</w:t>
      </w:r>
    </w:p>
    <w:p w:rsidR="00591D8E" w:rsidRPr="000A7427" w:rsidRDefault="00591D8E" w:rsidP="00591D8E">
      <w:pPr>
        <w:pStyle w:val="a3"/>
        <w:spacing w:after="0"/>
        <w:ind w:left="0"/>
        <w:jc w:val="center"/>
        <w:rPr>
          <w:rFonts w:ascii="Times New Roman" w:hAnsi="Times New Roman"/>
          <w:b/>
          <w:sz w:val="28"/>
          <w:szCs w:val="28"/>
        </w:rPr>
      </w:pPr>
    </w:p>
    <w:p w:rsidR="00E5110D" w:rsidRDefault="00E5110D" w:rsidP="00591D8E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EB36EA">
        <w:rPr>
          <w:rFonts w:ascii="Times New Roman" w:hAnsi="Times New Roman"/>
          <w:sz w:val="28"/>
          <w:szCs w:val="28"/>
        </w:rPr>
        <w:t xml:space="preserve">Формирование правильной речи является одной из основных задач дошкольного образования. Однако, динамический анализ практической ситуации за последние несколько лет свидетельствует о ежегодном увеличении количества дошкольников с речевыми нарушениями. </w:t>
      </w:r>
    </w:p>
    <w:p w:rsidR="00E5110D" w:rsidRDefault="00E5110D" w:rsidP="00591D8E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EB36EA">
        <w:rPr>
          <w:rFonts w:ascii="Times New Roman" w:hAnsi="Times New Roman"/>
          <w:sz w:val="28"/>
          <w:szCs w:val="28"/>
        </w:rPr>
        <w:t xml:space="preserve">На сегодняшний день – образная, богатая синонимами, дополнениями и описаниями речь у детей дошкольного возраста – явление очень редкое. В речи детей существует множество проблем. Поэтому педагогическое воздействие при развитии и речи дошкольников – очень сложное дело. Необходимо научить детей связно, последовательно, грамматически правильно излагать свои мысли, рассказывать о различных событиях из окружающей жизни. </w:t>
      </w:r>
    </w:p>
    <w:p w:rsidR="00E5110D" w:rsidRPr="00EB36EA" w:rsidRDefault="00E5110D" w:rsidP="00591D8E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EB36EA">
        <w:rPr>
          <w:rFonts w:ascii="Times New Roman" w:hAnsi="Times New Roman"/>
          <w:sz w:val="28"/>
          <w:szCs w:val="28"/>
        </w:rPr>
        <w:t xml:space="preserve">Хорошая речь </w:t>
      </w:r>
      <w:r w:rsidR="00207E45">
        <w:rPr>
          <w:rFonts w:ascii="Times New Roman" w:hAnsi="Times New Roman"/>
          <w:sz w:val="28"/>
          <w:szCs w:val="28"/>
        </w:rPr>
        <w:t>–</w:t>
      </w:r>
      <w:r w:rsidRPr="00EB36EA">
        <w:rPr>
          <w:rFonts w:ascii="Times New Roman" w:hAnsi="Times New Roman"/>
          <w:sz w:val="28"/>
          <w:szCs w:val="28"/>
        </w:rPr>
        <w:t xml:space="preserve"> важнейшее условие всестороннего по</w:t>
      </w:r>
      <w:r w:rsidR="00591D8E">
        <w:rPr>
          <w:rFonts w:ascii="Times New Roman" w:hAnsi="Times New Roman"/>
          <w:sz w:val="28"/>
          <w:szCs w:val="28"/>
        </w:rPr>
        <w:t xml:space="preserve">лноценного развития детей. Чем </w:t>
      </w:r>
      <w:r w:rsidRPr="00EB36EA">
        <w:rPr>
          <w:rFonts w:ascii="Times New Roman" w:hAnsi="Times New Roman"/>
          <w:sz w:val="28"/>
          <w:szCs w:val="28"/>
        </w:rPr>
        <w:t>богаче и правильнее у ребенка речь, тем легче ему высказывать свои мысли, тем шире его возможности в познании окружающей действительности, содержательнее и полноценнее отношения со сверстниками и взрослыми, тем активнее осуществляется его</w:t>
      </w:r>
      <w:r>
        <w:rPr>
          <w:rFonts w:ascii="Times New Roman" w:hAnsi="Times New Roman"/>
          <w:sz w:val="28"/>
          <w:szCs w:val="28"/>
        </w:rPr>
        <w:t xml:space="preserve"> психическое развитие. Поэтому необходимо заботиться</w:t>
      </w:r>
      <w:r w:rsidRPr="00EB36EA">
        <w:rPr>
          <w:rFonts w:ascii="Times New Roman" w:hAnsi="Times New Roman"/>
          <w:sz w:val="28"/>
          <w:szCs w:val="28"/>
        </w:rPr>
        <w:t xml:space="preserve"> о своевременном формиро</w:t>
      </w:r>
      <w:r w:rsidR="00591D8E">
        <w:rPr>
          <w:rFonts w:ascii="Times New Roman" w:hAnsi="Times New Roman"/>
          <w:sz w:val="28"/>
          <w:szCs w:val="28"/>
        </w:rPr>
        <w:t xml:space="preserve">вании речи детей, о ее чистоте </w:t>
      </w:r>
      <w:r w:rsidRPr="00EB36EA">
        <w:rPr>
          <w:rFonts w:ascii="Times New Roman" w:hAnsi="Times New Roman"/>
          <w:sz w:val="28"/>
          <w:szCs w:val="28"/>
        </w:rPr>
        <w:t xml:space="preserve">и правильности, предупреждая и исправляя различные нарушения, которыми считаются любые отклонения от общепринятых форм русского языка. </w:t>
      </w:r>
    </w:p>
    <w:p w:rsidR="00E5110D" w:rsidRDefault="00E5110D" w:rsidP="00591D8E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EB36EA">
        <w:rPr>
          <w:rFonts w:ascii="Times New Roman" w:hAnsi="Times New Roman"/>
          <w:sz w:val="28"/>
          <w:szCs w:val="28"/>
        </w:rPr>
        <w:t xml:space="preserve">Любое нарушение речи в той или иной степени может отразиться на деятельности и поведении ребенка. Дети плохо говорящие, начиная осознавать свой недостаток, становятся молчаливыми, застенчивыми, </w:t>
      </w:r>
      <w:r>
        <w:rPr>
          <w:rFonts w:ascii="Times New Roman" w:hAnsi="Times New Roman"/>
          <w:sz w:val="28"/>
          <w:szCs w:val="28"/>
        </w:rPr>
        <w:t>нерешительными. Особенно важное значение</w:t>
      </w:r>
      <w:r w:rsidR="00591D8E">
        <w:rPr>
          <w:rFonts w:ascii="Times New Roman" w:hAnsi="Times New Roman"/>
          <w:sz w:val="28"/>
          <w:szCs w:val="28"/>
        </w:rPr>
        <w:t xml:space="preserve"> имеет правильное, </w:t>
      </w:r>
      <w:r w:rsidRPr="00EB36EA">
        <w:rPr>
          <w:rFonts w:ascii="Times New Roman" w:hAnsi="Times New Roman"/>
          <w:sz w:val="28"/>
          <w:szCs w:val="28"/>
        </w:rPr>
        <w:t>четкое произношение детьми звуков и слов в период обучения грамоте, так как письменная речь формируется на основе устной и недоста</w:t>
      </w:r>
      <w:r w:rsidR="00382A83">
        <w:rPr>
          <w:rFonts w:ascii="Times New Roman" w:hAnsi="Times New Roman"/>
          <w:sz w:val="28"/>
          <w:szCs w:val="28"/>
        </w:rPr>
        <w:t xml:space="preserve">тки устной речи могут привести </w:t>
      </w:r>
      <w:r w:rsidRPr="00EB36EA">
        <w:rPr>
          <w:rFonts w:ascii="Times New Roman" w:hAnsi="Times New Roman"/>
          <w:sz w:val="28"/>
          <w:szCs w:val="28"/>
        </w:rPr>
        <w:t xml:space="preserve">к неуспеваемости. </w:t>
      </w:r>
    </w:p>
    <w:p w:rsidR="00E5110D" w:rsidRPr="00EB36EA" w:rsidRDefault="00382A83" w:rsidP="00591D8E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Важнейшими задачами </w:t>
      </w:r>
      <w:r w:rsidR="00E5110D" w:rsidRPr="00EB36EA">
        <w:rPr>
          <w:rFonts w:ascii="Times New Roman" w:hAnsi="Times New Roman"/>
          <w:sz w:val="28"/>
          <w:szCs w:val="28"/>
        </w:rPr>
        <w:t>познавательно</w:t>
      </w:r>
      <w:r w:rsidR="00207E45">
        <w:rPr>
          <w:rFonts w:ascii="Times New Roman" w:hAnsi="Times New Roman"/>
          <w:sz w:val="28"/>
          <w:szCs w:val="28"/>
        </w:rPr>
        <w:t>–</w:t>
      </w:r>
      <w:r w:rsidR="00E5110D" w:rsidRPr="00EB36EA">
        <w:rPr>
          <w:rFonts w:ascii="Times New Roman" w:hAnsi="Times New Roman"/>
          <w:sz w:val="28"/>
          <w:szCs w:val="28"/>
        </w:rPr>
        <w:t xml:space="preserve">речевого развития являются: </w:t>
      </w:r>
    </w:p>
    <w:p w:rsidR="00E5110D" w:rsidRPr="00EB36EA" w:rsidRDefault="00E5110D" w:rsidP="00591D8E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EB36EA">
        <w:rPr>
          <w:rFonts w:ascii="Times New Roman" w:hAnsi="Times New Roman"/>
          <w:sz w:val="28"/>
          <w:szCs w:val="28"/>
        </w:rPr>
        <w:t>1. Развитие мыслительной деятельности (овладение мыслитель</w:t>
      </w:r>
      <w:r w:rsidR="00382A83">
        <w:rPr>
          <w:rFonts w:ascii="Times New Roman" w:hAnsi="Times New Roman"/>
          <w:sz w:val="28"/>
          <w:szCs w:val="28"/>
        </w:rPr>
        <w:t xml:space="preserve">ными </w:t>
      </w:r>
      <w:r w:rsidRPr="00EB36EA">
        <w:rPr>
          <w:rFonts w:ascii="Times New Roman" w:hAnsi="Times New Roman"/>
          <w:sz w:val="28"/>
          <w:szCs w:val="28"/>
        </w:rPr>
        <w:t>операциями, познаватель</w:t>
      </w:r>
      <w:r>
        <w:rPr>
          <w:rFonts w:ascii="Times New Roman" w:hAnsi="Times New Roman"/>
          <w:sz w:val="28"/>
          <w:szCs w:val="28"/>
        </w:rPr>
        <w:t>ными процессами и способностями</w:t>
      </w:r>
      <w:r w:rsidRPr="00EB36EA">
        <w:rPr>
          <w:rFonts w:ascii="Times New Roman" w:hAnsi="Times New Roman"/>
          <w:sz w:val="28"/>
          <w:szCs w:val="28"/>
        </w:rPr>
        <w:t xml:space="preserve">). </w:t>
      </w:r>
    </w:p>
    <w:p w:rsidR="00E5110D" w:rsidRPr="00EB36EA" w:rsidRDefault="00E5110D" w:rsidP="00591D8E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EB36EA">
        <w:rPr>
          <w:rFonts w:ascii="Times New Roman" w:hAnsi="Times New Roman"/>
          <w:sz w:val="28"/>
          <w:szCs w:val="28"/>
        </w:rPr>
        <w:t>2. Формирование це</w:t>
      </w:r>
      <w:r w:rsidR="00382A83">
        <w:rPr>
          <w:rFonts w:ascii="Times New Roman" w:hAnsi="Times New Roman"/>
          <w:sz w:val="28"/>
          <w:szCs w:val="28"/>
        </w:rPr>
        <w:t>лостной картины мира в процессе</w:t>
      </w:r>
      <w:r w:rsidRPr="00EB36EA">
        <w:rPr>
          <w:rFonts w:ascii="Times New Roman" w:hAnsi="Times New Roman"/>
          <w:sz w:val="28"/>
          <w:szCs w:val="28"/>
        </w:rPr>
        <w:t xml:space="preserve"> решения задач по осмыслению своего опыта. </w:t>
      </w:r>
    </w:p>
    <w:p w:rsidR="00E5110D" w:rsidRPr="00EB36EA" w:rsidRDefault="00E5110D" w:rsidP="00591D8E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EB36EA">
        <w:rPr>
          <w:rFonts w:ascii="Times New Roman" w:hAnsi="Times New Roman"/>
          <w:sz w:val="28"/>
          <w:szCs w:val="28"/>
        </w:rPr>
        <w:t xml:space="preserve">3. Сенсорное развитие. </w:t>
      </w:r>
    </w:p>
    <w:p w:rsidR="00E5110D" w:rsidRPr="00EB36EA" w:rsidRDefault="00E5110D" w:rsidP="00591D8E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EB36EA">
        <w:rPr>
          <w:rFonts w:ascii="Times New Roman" w:hAnsi="Times New Roman"/>
          <w:sz w:val="28"/>
          <w:szCs w:val="28"/>
        </w:rPr>
        <w:t xml:space="preserve">4. Формирования способности к активной умственной деятельности. </w:t>
      </w:r>
    </w:p>
    <w:p w:rsidR="00E5110D" w:rsidRPr="00EB36EA" w:rsidRDefault="00E5110D" w:rsidP="00591D8E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EB36EA">
        <w:rPr>
          <w:rFonts w:ascii="Times New Roman" w:hAnsi="Times New Roman"/>
          <w:sz w:val="28"/>
          <w:szCs w:val="28"/>
        </w:rPr>
        <w:t xml:space="preserve">5. Знакомство с родным языком. </w:t>
      </w:r>
    </w:p>
    <w:p w:rsidR="00E5110D" w:rsidRPr="00EB36EA" w:rsidRDefault="00E5110D" w:rsidP="00591D8E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EB36EA">
        <w:rPr>
          <w:rFonts w:ascii="Times New Roman" w:hAnsi="Times New Roman"/>
          <w:sz w:val="28"/>
          <w:szCs w:val="28"/>
        </w:rPr>
        <w:t xml:space="preserve">6. Становление речи. </w:t>
      </w:r>
    </w:p>
    <w:p w:rsidR="00E5110D" w:rsidRPr="00EB36EA" w:rsidRDefault="00591D8E" w:rsidP="00591D8E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Задача</w:t>
      </w:r>
      <w:r w:rsidR="00E5110D" w:rsidRPr="00EB36EA">
        <w:rPr>
          <w:rFonts w:ascii="Times New Roman" w:hAnsi="Times New Roman"/>
          <w:sz w:val="28"/>
          <w:szCs w:val="28"/>
        </w:rPr>
        <w:t xml:space="preserve"> логопедов </w:t>
      </w:r>
      <w:r w:rsidR="00207E45">
        <w:rPr>
          <w:rFonts w:ascii="Times New Roman" w:hAnsi="Times New Roman"/>
          <w:sz w:val="28"/>
          <w:szCs w:val="28"/>
        </w:rPr>
        <w:t>–</w:t>
      </w:r>
      <w:r w:rsidR="00E5110D" w:rsidRPr="00EB36EA">
        <w:rPr>
          <w:rFonts w:ascii="Times New Roman" w:hAnsi="Times New Roman"/>
          <w:sz w:val="28"/>
          <w:szCs w:val="28"/>
        </w:rPr>
        <w:t xml:space="preserve">  определение причин и характера речевых нарушений, их классификация, разработка эффективных способов предупреждения и коррекции. </w:t>
      </w:r>
    </w:p>
    <w:p w:rsidR="00E5110D" w:rsidRPr="00EB36EA" w:rsidRDefault="00E5110D" w:rsidP="00591D8E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Развивая</w:t>
      </w:r>
      <w:r w:rsidRPr="00EB36EA">
        <w:rPr>
          <w:rFonts w:ascii="Times New Roman" w:hAnsi="Times New Roman"/>
          <w:sz w:val="28"/>
          <w:szCs w:val="28"/>
        </w:rPr>
        <w:t xml:space="preserve"> арт</w:t>
      </w:r>
      <w:r>
        <w:rPr>
          <w:rFonts w:ascii="Times New Roman" w:hAnsi="Times New Roman"/>
          <w:sz w:val="28"/>
          <w:szCs w:val="28"/>
        </w:rPr>
        <w:t xml:space="preserve">икуляционную моторику, укрепляя мышцы лица </w:t>
      </w:r>
      <w:r w:rsidR="00207E45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36EA">
        <w:rPr>
          <w:rFonts w:ascii="Times New Roman" w:hAnsi="Times New Roman"/>
          <w:sz w:val="28"/>
          <w:szCs w:val="28"/>
        </w:rPr>
        <w:t xml:space="preserve"> формируем</w:t>
      </w:r>
      <w:r>
        <w:rPr>
          <w:rFonts w:ascii="Times New Roman" w:hAnsi="Times New Roman"/>
          <w:sz w:val="28"/>
          <w:szCs w:val="28"/>
        </w:rPr>
        <w:t xml:space="preserve"> правильное произношение звуков.</w:t>
      </w:r>
      <w:r w:rsidRPr="00EB36EA">
        <w:rPr>
          <w:rFonts w:ascii="Times New Roman" w:hAnsi="Times New Roman"/>
          <w:sz w:val="28"/>
          <w:szCs w:val="28"/>
        </w:rPr>
        <w:t xml:space="preserve"> </w:t>
      </w:r>
    </w:p>
    <w:p w:rsidR="00E5110D" w:rsidRPr="00882AFC" w:rsidRDefault="00591D8E" w:rsidP="00591D8E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Решаемые </w:t>
      </w:r>
      <w:r w:rsidR="00E5110D" w:rsidRPr="00882AFC">
        <w:rPr>
          <w:rFonts w:ascii="Times New Roman" w:hAnsi="Times New Roman"/>
          <w:sz w:val="28"/>
          <w:szCs w:val="28"/>
        </w:rPr>
        <w:t xml:space="preserve">задачи: </w:t>
      </w:r>
    </w:p>
    <w:p w:rsidR="00E5110D" w:rsidRPr="00EB36EA" w:rsidRDefault="00E5110D" w:rsidP="00591D8E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EB36EA">
        <w:rPr>
          <w:rFonts w:ascii="Times New Roman" w:hAnsi="Times New Roman"/>
          <w:sz w:val="28"/>
          <w:szCs w:val="28"/>
        </w:rPr>
        <w:t xml:space="preserve">1.Совершенствование диалогической речи, ее грамматической стороны. </w:t>
      </w:r>
    </w:p>
    <w:p w:rsidR="00E5110D" w:rsidRPr="00EB36EA" w:rsidRDefault="00E5110D" w:rsidP="00591D8E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EB36EA">
        <w:rPr>
          <w:rFonts w:ascii="Times New Roman" w:hAnsi="Times New Roman"/>
          <w:sz w:val="28"/>
          <w:szCs w:val="28"/>
        </w:rPr>
        <w:t xml:space="preserve">2.Расширение и активизация словарного запаса детей. </w:t>
      </w:r>
    </w:p>
    <w:p w:rsidR="00E5110D" w:rsidRPr="00EB36EA" w:rsidRDefault="00591D8E" w:rsidP="00591D8E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3.Развитие </w:t>
      </w:r>
      <w:r w:rsidR="00E5110D" w:rsidRPr="00EB36EA">
        <w:rPr>
          <w:rFonts w:ascii="Times New Roman" w:hAnsi="Times New Roman"/>
          <w:sz w:val="28"/>
          <w:szCs w:val="28"/>
        </w:rPr>
        <w:t>выразите</w:t>
      </w:r>
      <w:r w:rsidR="00382A83">
        <w:rPr>
          <w:rFonts w:ascii="Times New Roman" w:hAnsi="Times New Roman"/>
          <w:sz w:val="28"/>
          <w:szCs w:val="28"/>
        </w:rPr>
        <w:t xml:space="preserve">льности речи, с использованием </w:t>
      </w:r>
      <w:bookmarkStart w:id="0" w:name="_GoBack"/>
      <w:bookmarkEnd w:id="0"/>
      <w:r w:rsidR="00E5110D" w:rsidRPr="00EB36EA">
        <w:rPr>
          <w:rFonts w:ascii="Times New Roman" w:hAnsi="Times New Roman"/>
          <w:sz w:val="28"/>
          <w:szCs w:val="28"/>
        </w:rPr>
        <w:t xml:space="preserve">вербальных и  невербальных средств. </w:t>
      </w:r>
    </w:p>
    <w:p w:rsidR="00E5110D" w:rsidRPr="00EB36EA" w:rsidRDefault="00E5110D" w:rsidP="00591D8E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EB36EA">
        <w:rPr>
          <w:rFonts w:ascii="Times New Roman" w:hAnsi="Times New Roman"/>
          <w:sz w:val="28"/>
          <w:szCs w:val="28"/>
        </w:rPr>
        <w:t>В связ</w:t>
      </w:r>
      <w:r>
        <w:rPr>
          <w:rFonts w:ascii="Times New Roman" w:hAnsi="Times New Roman"/>
          <w:sz w:val="28"/>
          <w:szCs w:val="28"/>
        </w:rPr>
        <w:t xml:space="preserve">и с этим перед педагогами </w:t>
      </w:r>
      <w:r w:rsidRPr="00EB36EA">
        <w:rPr>
          <w:rFonts w:ascii="Times New Roman" w:hAnsi="Times New Roman"/>
          <w:sz w:val="28"/>
          <w:szCs w:val="28"/>
        </w:rPr>
        <w:t>дошкольного образовательного учреждения встал вопрос создания оптимальных психолого</w:t>
      </w:r>
      <w:r w:rsidR="00207E45">
        <w:rPr>
          <w:rFonts w:ascii="Times New Roman" w:hAnsi="Times New Roman"/>
          <w:sz w:val="28"/>
          <w:szCs w:val="28"/>
        </w:rPr>
        <w:t>–</w:t>
      </w:r>
      <w:r w:rsidRPr="00EB36EA">
        <w:rPr>
          <w:rFonts w:ascii="Times New Roman" w:hAnsi="Times New Roman"/>
          <w:sz w:val="28"/>
          <w:szCs w:val="28"/>
        </w:rPr>
        <w:t xml:space="preserve">педагогических условий для полноценного </w:t>
      </w:r>
      <w:r>
        <w:rPr>
          <w:rFonts w:ascii="Times New Roman" w:hAnsi="Times New Roman"/>
          <w:sz w:val="28"/>
          <w:szCs w:val="28"/>
        </w:rPr>
        <w:t xml:space="preserve">познавательно </w:t>
      </w:r>
      <w:r w:rsidR="00207E45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36EA">
        <w:rPr>
          <w:rFonts w:ascii="Times New Roman" w:hAnsi="Times New Roman"/>
          <w:sz w:val="28"/>
          <w:szCs w:val="28"/>
        </w:rPr>
        <w:t xml:space="preserve">речевого развития детей. </w:t>
      </w:r>
    </w:p>
    <w:p w:rsidR="00E5110D" w:rsidRPr="00EB36EA" w:rsidRDefault="00E5110D" w:rsidP="00591D8E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EB36EA">
        <w:rPr>
          <w:rFonts w:ascii="Times New Roman" w:hAnsi="Times New Roman"/>
          <w:sz w:val="28"/>
          <w:szCs w:val="28"/>
        </w:rPr>
        <w:t xml:space="preserve">Создание условий для полноценного </w:t>
      </w:r>
      <w:r>
        <w:rPr>
          <w:rFonts w:ascii="Times New Roman" w:hAnsi="Times New Roman"/>
          <w:sz w:val="28"/>
          <w:szCs w:val="28"/>
        </w:rPr>
        <w:t xml:space="preserve">познавательно </w:t>
      </w:r>
      <w:r w:rsidR="00207E45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36EA">
        <w:rPr>
          <w:rFonts w:ascii="Times New Roman" w:hAnsi="Times New Roman"/>
          <w:sz w:val="28"/>
          <w:szCs w:val="28"/>
        </w:rPr>
        <w:t>речевого развития детей предусматривает: обеспечение развивающей предметно</w:t>
      </w:r>
      <w:r w:rsidR="00207E45">
        <w:rPr>
          <w:rFonts w:ascii="Times New Roman" w:hAnsi="Times New Roman"/>
          <w:sz w:val="28"/>
          <w:szCs w:val="28"/>
        </w:rPr>
        <w:t>–</w:t>
      </w:r>
      <w:r w:rsidRPr="00EB36EA">
        <w:rPr>
          <w:rFonts w:ascii="Times New Roman" w:hAnsi="Times New Roman"/>
          <w:sz w:val="28"/>
          <w:szCs w:val="28"/>
        </w:rPr>
        <w:t xml:space="preserve">пространственной среды в ДОУ; целенаправленную работу воспитателей и узких специалистов над речевым развитием детей во всех видах детской деятельности; повышение профессионального роста педагогов в вопросах речевого развития дошкольников; </w:t>
      </w:r>
      <w:r>
        <w:rPr>
          <w:rFonts w:ascii="Times New Roman" w:hAnsi="Times New Roman"/>
          <w:sz w:val="28"/>
          <w:szCs w:val="28"/>
        </w:rPr>
        <w:t>создание</w:t>
      </w:r>
      <w:r w:rsidRPr="00EB36EA">
        <w:rPr>
          <w:rFonts w:ascii="Times New Roman" w:hAnsi="Times New Roman"/>
          <w:sz w:val="28"/>
          <w:szCs w:val="28"/>
        </w:rPr>
        <w:t xml:space="preserve"> дополнительных услуг по развитию речи детей; изучение состояния устной речи детей; участие родителей в речевом воспитании детей. </w:t>
      </w:r>
    </w:p>
    <w:p w:rsidR="00E5110D" w:rsidRDefault="00E5110D" w:rsidP="00591D8E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Одно из условий </w:t>
      </w:r>
      <w:r w:rsidRPr="00EB36EA">
        <w:rPr>
          <w:rFonts w:ascii="Times New Roman" w:hAnsi="Times New Roman"/>
          <w:sz w:val="28"/>
          <w:szCs w:val="28"/>
        </w:rPr>
        <w:t xml:space="preserve">для полноценного </w:t>
      </w:r>
      <w:r>
        <w:rPr>
          <w:rFonts w:ascii="Times New Roman" w:hAnsi="Times New Roman"/>
          <w:sz w:val="28"/>
          <w:szCs w:val="28"/>
        </w:rPr>
        <w:t xml:space="preserve">познавательно </w:t>
      </w:r>
      <w:r w:rsidR="00207E45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36EA">
        <w:rPr>
          <w:rFonts w:ascii="Times New Roman" w:hAnsi="Times New Roman"/>
          <w:sz w:val="28"/>
          <w:szCs w:val="28"/>
        </w:rPr>
        <w:t xml:space="preserve">речевого </w:t>
      </w:r>
      <w:r>
        <w:rPr>
          <w:rFonts w:ascii="Times New Roman" w:hAnsi="Times New Roman"/>
          <w:sz w:val="28"/>
          <w:szCs w:val="28"/>
        </w:rPr>
        <w:t>развития детей предусматривает</w:t>
      </w:r>
      <w:r w:rsidRPr="00EB36EA">
        <w:rPr>
          <w:rFonts w:ascii="Times New Roman" w:hAnsi="Times New Roman"/>
          <w:sz w:val="28"/>
          <w:szCs w:val="28"/>
        </w:rPr>
        <w:t xml:space="preserve"> обеспечение развивающей предметно</w:t>
      </w:r>
      <w:r w:rsidR="00207E45">
        <w:rPr>
          <w:rFonts w:ascii="Times New Roman" w:hAnsi="Times New Roman"/>
          <w:sz w:val="28"/>
          <w:szCs w:val="28"/>
        </w:rPr>
        <w:t>–</w:t>
      </w:r>
      <w:r w:rsidRPr="00EB36EA">
        <w:rPr>
          <w:rFonts w:ascii="Times New Roman" w:hAnsi="Times New Roman"/>
          <w:sz w:val="28"/>
          <w:szCs w:val="28"/>
        </w:rPr>
        <w:t>пространственной среды в ДОУ</w:t>
      </w:r>
      <w:r>
        <w:rPr>
          <w:rFonts w:ascii="Times New Roman" w:hAnsi="Times New Roman"/>
          <w:sz w:val="28"/>
          <w:szCs w:val="28"/>
        </w:rPr>
        <w:t>.</w:t>
      </w:r>
    </w:p>
    <w:p w:rsidR="00E5110D" w:rsidRPr="00EB36EA" w:rsidRDefault="00E5110D" w:rsidP="00591D8E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EB36EA">
        <w:rPr>
          <w:rFonts w:ascii="Times New Roman" w:hAnsi="Times New Roman"/>
          <w:sz w:val="28"/>
          <w:szCs w:val="28"/>
        </w:rPr>
        <w:t>Творческое развитие ребенка дошкольн</w:t>
      </w:r>
      <w:r>
        <w:rPr>
          <w:rFonts w:ascii="Times New Roman" w:hAnsi="Times New Roman"/>
          <w:sz w:val="28"/>
          <w:szCs w:val="28"/>
        </w:rPr>
        <w:t>ого возраста успешно формируется</w:t>
      </w:r>
      <w:r w:rsidRPr="00EB36EA">
        <w:rPr>
          <w:rFonts w:ascii="Times New Roman" w:hAnsi="Times New Roman"/>
          <w:sz w:val="28"/>
          <w:szCs w:val="28"/>
        </w:rPr>
        <w:t xml:space="preserve"> в условиях предметно – развивающей среды, которая обеспечивает разнообразную деятельность и обогащение речевого опыта ребенка. </w:t>
      </w:r>
    </w:p>
    <w:p w:rsidR="00E5110D" w:rsidRPr="000A7427" w:rsidRDefault="00E5110D" w:rsidP="00591D8E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0A7427">
        <w:rPr>
          <w:rFonts w:ascii="Times New Roman" w:hAnsi="Times New Roman"/>
          <w:sz w:val="28"/>
          <w:szCs w:val="28"/>
        </w:rPr>
        <w:t>В дошкольной педагогике под развивающей средой понимается естественная обстановка, рационально организованная, насыщенная, разнообразными сенсорными раздражителями и игровыми материалами. В этой среде возможно включение в активную познавательно</w:t>
      </w:r>
      <w:r w:rsidR="00207E45">
        <w:rPr>
          <w:rFonts w:ascii="Times New Roman" w:hAnsi="Times New Roman"/>
          <w:sz w:val="28"/>
          <w:szCs w:val="28"/>
        </w:rPr>
        <w:t>–</w:t>
      </w:r>
      <w:r w:rsidRPr="000A7427">
        <w:rPr>
          <w:rFonts w:ascii="Times New Roman" w:hAnsi="Times New Roman"/>
          <w:sz w:val="28"/>
          <w:szCs w:val="28"/>
        </w:rPr>
        <w:t xml:space="preserve"> творческую деятельность детей группы. </w:t>
      </w:r>
    </w:p>
    <w:p w:rsidR="00E5110D" w:rsidRPr="00EB36EA" w:rsidRDefault="00E5110D" w:rsidP="00591D8E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EB36EA">
        <w:rPr>
          <w:rFonts w:ascii="Times New Roman" w:hAnsi="Times New Roman"/>
          <w:sz w:val="28"/>
          <w:szCs w:val="28"/>
        </w:rPr>
        <w:t>В качестве основных составляющих речевой развивающей среды дошкольного образов</w:t>
      </w:r>
      <w:r>
        <w:rPr>
          <w:rFonts w:ascii="Times New Roman" w:hAnsi="Times New Roman"/>
          <w:sz w:val="28"/>
          <w:szCs w:val="28"/>
        </w:rPr>
        <w:t>ательного учреждении можно выделить</w:t>
      </w:r>
      <w:r w:rsidRPr="00EB36EA">
        <w:rPr>
          <w:rFonts w:ascii="Times New Roman" w:hAnsi="Times New Roman"/>
          <w:sz w:val="28"/>
          <w:szCs w:val="28"/>
        </w:rPr>
        <w:t xml:space="preserve"> следующие:</w:t>
      </w:r>
    </w:p>
    <w:p w:rsidR="00E5110D" w:rsidRPr="00EB36EA" w:rsidRDefault="00E5110D" w:rsidP="00591D8E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EB36EA">
        <w:rPr>
          <w:rFonts w:ascii="Times New Roman" w:hAnsi="Times New Roman"/>
          <w:sz w:val="28"/>
          <w:szCs w:val="28"/>
        </w:rPr>
        <w:t xml:space="preserve">1. Речь педагога. </w:t>
      </w:r>
    </w:p>
    <w:p w:rsidR="00E5110D" w:rsidRPr="00EB36EA" w:rsidRDefault="00E5110D" w:rsidP="00591D8E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EB36EA">
        <w:rPr>
          <w:rFonts w:ascii="Times New Roman" w:hAnsi="Times New Roman"/>
          <w:sz w:val="28"/>
          <w:szCs w:val="28"/>
        </w:rPr>
        <w:t xml:space="preserve"> 2. Методы и приемы разных сторон речи детей. </w:t>
      </w:r>
    </w:p>
    <w:p w:rsidR="00E5110D" w:rsidRPr="00EB36EA" w:rsidRDefault="00E5110D" w:rsidP="00591D8E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EB36EA">
        <w:rPr>
          <w:rFonts w:ascii="Times New Roman" w:hAnsi="Times New Roman"/>
          <w:sz w:val="28"/>
          <w:szCs w:val="28"/>
        </w:rPr>
        <w:t xml:space="preserve"> 3. Специальное оборудование для каждой группы. </w:t>
      </w:r>
    </w:p>
    <w:p w:rsidR="00E5110D" w:rsidRPr="00EB36EA" w:rsidRDefault="00E5110D" w:rsidP="00591D8E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EB36EA">
        <w:rPr>
          <w:rFonts w:ascii="Times New Roman" w:hAnsi="Times New Roman"/>
          <w:sz w:val="28"/>
          <w:szCs w:val="28"/>
        </w:rPr>
        <w:lastRenderedPageBreak/>
        <w:t>Одной из самых важных речевой развивающей среды является грамотная речь педагога, так – как педагог закладывает основы культуры детской речи, формирует основы культуры речевой деятельности детей, приобщает их к культуре устного высказывания, т. е. оказывает огромное влияние на все стороны речи. Речь педагога имеет обучающую и воспитательную направленность. Качества речи педагога:</w:t>
      </w:r>
      <w:r>
        <w:rPr>
          <w:rFonts w:ascii="Times New Roman" w:hAnsi="Times New Roman"/>
          <w:sz w:val="28"/>
          <w:szCs w:val="28"/>
        </w:rPr>
        <w:t xml:space="preserve"> п</w:t>
      </w:r>
      <w:r w:rsidRPr="00EB36EA">
        <w:rPr>
          <w:rFonts w:ascii="Times New Roman" w:hAnsi="Times New Roman"/>
          <w:sz w:val="28"/>
          <w:szCs w:val="28"/>
        </w:rPr>
        <w:t>равильность</w:t>
      </w:r>
      <w:r>
        <w:rPr>
          <w:rFonts w:ascii="Times New Roman" w:hAnsi="Times New Roman"/>
          <w:sz w:val="28"/>
          <w:szCs w:val="28"/>
        </w:rPr>
        <w:t>, точность, логичность, чистота, выразительность.</w:t>
      </w:r>
      <w:r w:rsidRPr="00EB36EA">
        <w:rPr>
          <w:rFonts w:ascii="Times New Roman" w:hAnsi="Times New Roman"/>
          <w:sz w:val="28"/>
          <w:szCs w:val="28"/>
        </w:rPr>
        <w:t xml:space="preserve"> </w:t>
      </w:r>
    </w:p>
    <w:p w:rsidR="00E5110D" w:rsidRPr="00EB36EA" w:rsidRDefault="00E5110D" w:rsidP="00591D8E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EB36EA">
        <w:rPr>
          <w:rFonts w:ascii="Times New Roman" w:hAnsi="Times New Roman"/>
          <w:sz w:val="28"/>
          <w:szCs w:val="28"/>
        </w:rPr>
        <w:t xml:space="preserve"> В пустых стенах ребенок не заговорит «… заметила в свое время Е. И. Тихеева. Насыщая гр</w:t>
      </w:r>
      <w:r>
        <w:rPr>
          <w:rFonts w:ascii="Times New Roman" w:hAnsi="Times New Roman"/>
          <w:sz w:val="28"/>
          <w:szCs w:val="28"/>
        </w:rPr>
        <w:t>упповое пространство, надо учитывать в первую очередь  то, чтобы</w:t>
      </w:r>
      <w:r w:rsidRPr="00EB36EA">
        <w:rPr>
          <w:rFonts w:ascii="Times New Roman" w:hAnsi="Times New Roman"/>
          <w:sz w:val="28"/>
          <w:szCs w:val="28"/>
        </w:rPr>
        <w:t xml:space="preserve"> дети могли в группе удовлетворить свои важные жизненные потребности в познании, и общении. </w:t>
      </w:r>
    </w:p>
    <w:p w:rsidR="00E5110D" w:rsidRDefault="00E5110D" w:rsidP="00591D8E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EB36EA">
        <w:rPr>
          <w:rFonts w:ascii="Times New Roman" w:hAnsi="Times New Roman"/>
          <w:sz w:val="28"/>
          <w:szCs w:val="28"/>
        </w:rPr>
        <w:t xml:space="preserve">Насыщая групповое пространство, педагоги заботятся в первую очередь о том, чтобы дети в группе могли удовлетворить свои важные жизненные потребности в движении, познании, общении со взрослыми и сверстниками. Группы </w:t>
      </w:r>
      <w:r>
        <w:rPr>
          <w:rFonts w:ascii="Times New Roman" w:hAnsi="Times New Roman"/>
          <w:sz w:val="28"/>
          <w:szCs w:val="28"/>
        </w:rPr>
        <w:t xml:space="preserve">должны быть </w:t>
      </w:r>
      <w:r w:rsidRPr="00EB36EA">
        <w:rPr>
          <w:rFonts w:ascii="Times New Roman" w:hAnsi="Times New Roman"/>
          <w:sz w:val="28"/>
          <w:szCs w:val="28"/>
        </w:rPr>
        <w:t>оснащены современным игровым и дидактическим оборудованием, которое включает наглядный, раздаточный материал, обеспечивающий более высокий уровень познавательно</w:t>
      </w:r>
      <w:r w:rsidR="00207E45">
        <w:rPr>
          <w:rFonts w:ascii="Times New Roman" w:hAnsi="Times New Roman"/>
          <w:sz w:val="28"/>
          <w:szCs w:val="28"/>
        </w:rPr>
        <w:t>–</w:t>
      </w:r>
      <w:r w:rsidRPr="00EB36EA">
        <w:rPr>
          <w:rFonts w:ascii="Times New Roman" w:hAnsi="Times New Roman"/>
          <w:sz w:val="28"/>
          <w:szCs w:val="28"/>
        </w:rPr>
        <w:t xml:space="preserve">речевого развития детей. </w:t>
      </w:r>
    </w:p>
    <w:p w:rsidR="00E5110D" w:rsidRPr="00EB36EA" w:rsidRDefault="00E5110D" w:rsidP="00591D8E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EB36EA">
        <w:rPr>
          <w:rFonts w:ascii="Times New Roman" w:hAnsi="Times New Roman"/>
          <w:sz w:val="28"/>
          <w:szCs w:val="28"/>
        </w:rPr>
        <w:t>Предметно – развивающая среда – это система материальных объектов деятельности ребенка, функционально моделирующая содержание его духовного и физическ</w:t>
      </w:r>
      <w:r w:rsidR="00382A83">
        <w:rPr>
          <w:rFonts w:ascii="Times New Roman" w:hAnsi="Times New Roman"/>
          <w:sz w:val="28"/>
          <w:szCs w:val="28"/>
        </w:rPr>
        <w:t xml:space="preserve">ого развития. Обогащенная среда </w:t>
      </w:r>
      <w:r w:rsidRPr="00EB36EA">
        <w:rPr>
          <w:rFonts w:ascii="Times New Roman" w:hAnsi="Times New Roman"/>
          <w:sz w:val="28"/>
          <w:szCs w:val="28"/>
        </w:rPr>
        <w:t xml:space="preserve">это единство социальных и предметных средств обеспечения разнообразной деятельности ребенка. </w:t>
      </w:r>
    </w:p>
    <w:p w:rsidR="00E5110D" w:rsidRPr="00EB36EA" w:rsidRDefault="00E5110D" w:rsidP="00591D8E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EB36EA">
        <w:rPr>
          <w:rFonts w:ascii="Times New Roman" w:hAnsi="Times New Roman"/>
          <w:sz w:val="28"/>
          <w:szCs w:val="28"/>
        </w:rPr>
        <w:t xml:space="preserve"> Окруж</w:t>
      </w:r>
      <w:r>
        <w:rPr>
          <w:rFonts w:ascii="Times New Roman" w:hAnsi="Times New Roman"/>
          <w:sz w:val="28"/>
          <w:szCs w:val="28"/>
        </w:rPr>
        <w:t xml:space="preserve">ающая среда рассматривается </w:t>
      </w:r>
      <w:r w:rsidRPr="00EB36EA">
        <w:rPr>
          <w:rFonts w:ascii="Times New Roman" w:hAnsi="Times New Roman"/>
          <w:sz w:val="28"/>
          <w:szCs w:val="28"/>
        </w:rPr>
        <w:t>как возможность наибольшего развития индивидуальности ребенка, учета его склонностей, интересов, уровня активности. Организовывая, п</w:t>
      </w:r>
      <w:r w:rsidR="00382A83">
        <w:rPr>
          <w:rFonts w:ascii="Times New Roman" w:hAnsi="Times New Roman"/>
          <w:sz w:val="28"/>
          <w:szCs w:val="28"/>
        </w:rPr>
        <w:t xml:space="preserve">редметную среду необходимо </w:t>
      </w:r>
      <w:r>
        <w:rPr>
          <w:rFonts w:ascii="Times New Roman" w:hAnsi="Times New Roman"/>
          <w:sz w:val="28"/>
          <w:szCs w:val="28"/>
        </w:rPr>
        <w:t>придерживаться</w:t>
      </w:r>
      <w:r w:rsidRPr="00EB36EA">
        <w:rPr>
          <w:rFonts w:ascii="Times New Roman" w:hAnsi="Times New Roman"/>
          <w:sz w:val="28"/>
          <w:szCs w:val="28"/>
        </w:rPr>
        <w:t xml:space="preserve"> следующих принципов. </w:t>
      </w:r>
    </w:p>
    <w:p w:rsidR="00E5110D" w:rsidRPr="0001556B" w:rsidRDefault="00E5110D" w:rsidP="00591D8E">
      <w:pPr>
        <w:spacing w:after="0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EB36EA">
        <w:rPr>
          <w:rFonts w:ascii="Times New Roman" w:hAnsi="Times New Roman"/>
          <w:sz w:val="28"/>
          <w:szCs w:val="28"/>
        </w:rPr>
        <w:t xml:space="preserve"> </w:t>
      </w:r>
      <w:r w:rsidRPr="0001556B">
        <w:rPr>
          <w:rFonts w:ascii="Times New Roman" w:hAnsi="Times New Roman"/>
          <w:i/>
          <w:sz w:val="28"/>
          <w:szCs w:val="28"/>
        </w:rPr>
        <w:t xml:space="preserve">Принципы построения развивающей среды в группе. </w:t>
      </w:r>
    </w:p>
    <w:p w:rsidR="00E5110D" w:rsidRPr="00EB36EA" w:rsidRDefault="00E5110D" w:rsidP="00591D8E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EB36EA">
        <w:rPr>
          <w:rFonts w:ascii="Times New Roman" w:hAnsi="Times New Roman"/>
          <w:sz w:val="28"/>
          <w:szCs w:val="28"/>
        </w:rPr>
        <w:t>1. Принцип «дистанции, позиции при взаимодействии», ориентирующий на организацию пространства для общения взрослого с ребенком «глаза в глаза», способствующего установлению оптимального контакта с детьми, который реализуется через уголок «уединения»</w:t>
      </w:r>
    </w:p>
    <w:p w:rsidR="00E5110D" w:rsidRPr="00EB36EA" w:rsidRDefault="00E5110D" w:rsidP="00591D8E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EB36EA">
        <w:rPr>
          <w:rFonts w:ascii="Times New Roman" w:hAnsi="Times New Roman"/>
          <w:sz w:val="28"/>
          <w:szCs w:val="28"/>
        </w:rPr>
        <w:t>2. Принцип «активности», возможность ее проявления и формирования у детей и взрослых путем участия в создании своего предметного окружения, осуществляется в уголках групп: «дом», «строительный», «гараж», «спортивный».</w:t>
      </w:r>
    </w:p>
    <w:p w:rsidR="00E5110D" w:rsidRPr="00EB36EA" w:rsidRDefault="00E5110D" w:rsidP="00591D8E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EB36EA">
        <w:rPr>
          <w:rFonts w:ascii="Times New Roman" w:hAnsi="Times New Roman"/>
          <w:sz w:val="28"/>
          <w:szCs w:val="28"/>
        </w:rPr>
        <w:t xml:space="preserve">3. Принцип «стабильности – динамичности», ориентирующий на создание условий для изменения и созидания окружающей среды в соответствии со «вкусами, настроениями, меняющимися возможностями </w:t>
      </w:r>
      <w:r w:rsidRPr="00EB36EA">
        <w:rPr>
          <w:rFonts w:ascii="Times New Roman" w:hAnsi="Times New Roman"/>
          <w:sz w:val="28"/>
          <w:szCs w:val="28"/>
        </w:rPr>
        <w:lastRenderedPageBreak/>
        <w:t>детей» который можно последить в изменяющемся уголке «изодеятельность + настольные игры»</w:t>
      </w:r>
    </w:p>
    <w:p w:rsidR="00E5110D" w:rsidRPr="00EB36EA" w:rsidRDefault="00E5110D" w:rsidP="00591D8E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EB36EA">
        <w:rPr>
          <w:rFonts w:ascii="Times New Roman" w:hAnsi="Times New Roman"/>
          <w:sz w:val="28"/>
          <w:szCs w:val="28"/>
        </w:rPr>
        <w:t>4. Принцип «комплексирования и гибкого зонирования», реализующий возможность построения непересекающихся сфер активности, позволяющий детям свободно заниматься одновременно разным видам деятельности, не мешая друг другу; только в зонированных уголках «дом», «магазин», «больница», «строительный», «гараж», изодеятельность».</w:t>
      </w:r>
    </w:p>
    <w:p w:rsidR="00E5110D" w:rsidRPr="00EB36EA" w:rsidRDefault="00E5110D" w:rsidP="00591D8E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EB36EA">
        <w:rPr>
          <w:rFonts w:ascii="Times New Roman" w:hAnsi="Times New Roman"/>
          <w:sz w:val="28"/>
          <w:szCs w:val="28"/>
        </w:rPr>
        <w:t>Построение развивающей среды с учетом изложенных принципов дает ребенку чувство психологической защищенности, помогает развитию личности, способностей, овладению способами деятельности.</w:t>
      </w:r>
    </w:p>
    <w:p w:rsidR="00591D8E" w:rsidRPr="008B7168" w:rsidRDefault="00207E45" w:rsidP="00591D8E">
      <w:pPr>
        <w:pStyle w:val="a3"/>
        <w:spacing w:after="0"/>
        <w:ind w:left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br w:type="page"/>
      </w:r>
      <w:r w:rsidR="00591D8E" w:rsidRPr="008B7168">
        <w:rPr>
          <w:rFonts w:ascii="Times New Roman" w:hAnsi="Times New Roman"/>
          <w:b/>
          <w:sz w:val="28"/>
          <w:szCs w:val="28"/>
        </w:rPr>
        <w:lastRenderedPageBreak/>
        <w:t xml:space="preserve"> </w:t>
      </w:r>
    </w:p>
    <w:p w:rsidR="00E5110D" w:rsidRPr="00932BD1" w:rsidRDefault="00E5110D" w:rsidP="00591D8E">
      <w:pPr>
        <w:spacing w:after="0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8B7168">
        <w:rPr>
          <w:rFonts w:ascii="Times New Roman" w:hAnsi="Times New Roman"/>
          <w:b/>
          <w:sz w:val="28"/>
          <w:szCs w:val="28"/>
        </w:rPr>
        <w:t>Список литературы:</w:t>
      </w:r>
    </w:p>
    <w:p w:rsidR="00E5110D" w:rsidRPr="00674C23" w:rsidRDefault="00E5110D" w:rsidP="00591D8E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674C23">
        <w:rPr>
          <w:rFonts w:ascii="Times New Roman" w:hAnsi="Times New Roman"/>
          <w:sz w:val="28"/>
          <w:szCs w:val="28"/>
        </w:rPr>
        <w:t>1. Анохина Т. Как организовать современную предметно</w:t>
      </w:r>
      <w:r w:rsidR="00207E45">
        <w:rPr>
          <w:rFonts w:ascii="Times New Roman" w:hAnsi="Times New Roman"/>
          <w:sz w:val="28"/>
          <w:szCs w:val="28"/>
        </w:rPr>
        <w:t>–</w:t>
      </w:r>
      <w:r w:rsidRPr="00674C23">
        <w:rPr>
          <w:rFonts w:ascii="Times New Roman" w:hAnsi="Times New Roman"/>
          <w:sz w:val="28"/>
          <w:szCs w:val="28"/>
        </w:rPr>
        <w:t xml:space="preserve">развивающую среду [Текст] </w:t>
      </w:r>
      <w:r>
        <w:rPr>
          <w:rFonts w:ascii="Times New Roman" w:hAnsi="Times New Roman"/>
          <w:sz w:val="28"/>
          <w:szCs w:val="28"/>
        </w:rPr>
        <w:t xml:space="preserve">: </w:t>
      </w:r>
      <w:r w:rsidRPr="00674C23">
        <w:rPr>
          <w:rFonts w:ascii="Times New Roman" w:hAnsi="Times New Roman"/>
          <w:sz w:val="28"/>
          <w:szCs w:val="28"/>
        </w:rPr>
        <w:t xml:space="preserve">/Т.Анохина //Дошкольное воспитание. </w:t>
      </w:r>
      <w:r w:rsidR="00207E45">
        <w:rPr>
          <w:rFonts w:ascii="Times New Roman" w:hAnsi="Times New Roman"/>
          <w:sz w:val="28"/>
          <w:szCs w:val="28"/>
        </w:rPr>
        <w:t>–</w:t>
      </w:r>
      <w:r w:rsidRPr="00674C23">
        <w:rPr>
          <w:rFonts w:ascii="Times New Roman" w:hAnsi="Times New Roman"/>
          <w:sz w:val="28"/>
          <w:szCs w:val="28"/>
        </w:rPr>
        <w:t xml:space="preserve"> 1999. </w:t>
      </w:r>
      <w:r w:rsidR="00207E45">
        <w:rPr>
          <w:rFonts w:ascii="Times New Roman" w:hAnsi="Times New Roman"/>
          <w:sz w:val="28"/>
          <w:szCs w:val="28"/>
        </w:rPr>
        <w:t>–</w:t>
      </w:r>
      <w:r w:rsidRPr="00674C23">
        <w:rPr>
          <w:rFonts w:ascii="Times New Roman" w:hAnsi="Times New Roman"/>
          <w:sz w:val="28"/>
          <w:szCs w:val="28"/>
        </w:rPr>
        <w:t xml:space="preserve"> №5. – С.32 – 34.</w:t>
      </w:r>
    </w:p>
    <w:p w:rsidR="00E5110D" w:rsidRPr="00674C23" w:rsidRDefault="00E5110D" w:rsidP="00591D8E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674C23">
        <w:rPr>
          <w:rFonts w:ascii="Times New Roman" w:hAnsi="Times New Roman"/>
          <w:sz w:val="28"/>
          <w:szCs w:val="28"/>
        </w:rPr>
        <w:t xml:space="preserve">2. Железнова С.В. К вопросу об организации развивающей предметной среды в дошкольном учреждении / Дошк. образоват. учрежд. № 122 “Солнышко” г. Тольятти [Текст] </w:t>
      </w:r>
      <w:r>
        <w:rPr>
          <w:rFonts w:ascii="Times New Roman" w:hAnsi="Times New Roman"/>
          <w:sz w:val="28"/>
          <w:szCs w:val="28"/>
        </w:rPr>
        <w:t xml:space="preserve">: </w:t>
      </w:r>
      <w:r w:rsidRPr="00674C23">
        <w:rPr>
          <w:rFonts w:ascii="Times New Roman" w:hAnsi="Times New Roman"/>
          <w:sz w:val="28"/>
          <w:szCs w:val="28"/>
        </w:rPr>
        <w:t xml:space="preserve">/С.В.Железнова, Т.А.Фалькова. </w:t>
      </w:r>
      <w:r w:rsidR="00207E45">
        <w:rPr>
          <w:rFonts w:ascii="Times New Roman" w:hAnsi="Times New Roman"/>
          <w:sz w:val="28"/>
          <w:szCs w:val="28"/>
        </w:rPr>
        <w:t>–</w:t>
      </w:r>
      <w:r w:rsidRPr="00674C23">
        <w:rPr>
          <w:rFonts w:ascii="Times New Roman" w:hAnsi="Times New Roman"/>
          <w:sz w:val="28"/>
          <w:szCs w:val="28"/>
        </w:rPr>
        <w:t xml:space="preserve"> Ульяновск, 2001. </w:t>
      </w:r>
      <w:r w:rsidR="00207E45">
        <w:rPr>
          <w:rFonts w:ascii="Times New Roman" w:hAnsi="Times New Roman"/>
          <w:sz w:val="28"/>
          <w:szCs w:val="28"/>
        </w:rPr>
        <w:t>–</w:t>
      </w:r>
      <w:r w:rsidRPr="00674C23">
        <w:rPr>
          <w:rFonts w:ascii="Times New Roman" w:hAnsi="Times New Roman"/>
          <w:sz w:val="28"/>
          <w:szCs w:val="28"/>
        </w:rPr>
        <w:t xml:space="preserve"> 72 с.</w:t>
      </w:r>
    </w:p>
    <w:p w:rsidR="00E5110D" w:rsidRPr="00674C23" w:rsidRDefault="00E5110D" w:rsidP="00591D8E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674C23">
        <w:rPr>
          <w:rFonts w:ascii="Times New Roman" w:hAnsi="Times New Roman"/>
          <w:sz w:val="28"/>
          <w:szCs w:val="28"/>
        </w:rPr>
        <w:t>3. Новоселова С. Развивающая предметная среда [Текст]</w:t>
      </w:r>
      <w:r>
        <w:rPr>
          <w:rFonts w:ascii="Times New Roman" w:hAnsi="Times New Roman"/>
          <w:sz w:val="28"/>
          <w:szCs w:val="28"/>
        </w:rPr>
        <w:t xml:space="preserve"> </w:t>
      </w:r>
      <w:r w:rsidRPr="00674C23">
        <w:rPr>
          <w:rFonts w:ascii="Times New Roman" w:hAnsi="Times New Roman"/>
          <w:sz w:val="28"/>
          <w:szCs w:val="28"/>
        </w:rPr>
        <w:t xml:space="preserve">: Методические рекомендации по проектированию вариативных дизайн </w:t>
      </w:r>
      <w:r w:rsidR="00207E45">
        <w:rPr>
          <w:rFonts w:ascii="Times New Roman" w:hAnsi="Times New Roman"/>
          <w:sz w:val="28"/>
          <w:szCs w:val="28"/>
        </w:rPr>
        <w:t>–</w:t>
      </w:r>
      <w:r w:rsidRPr="00674C23">
        <w:rPr>
          <w:rFonts w:ascii="Times New Roman" w:hAnsi="Times New Roman"/>
          <w:sz w:val="28"/>
          <w:szCs w:val="28"/>
        </w:rPr>
        <w:t xml:space="preserve"> проектов развивающей предметной среды в детских садах и учебно</w:t>
      </w:r>
      <w:r w:rsidR="00207E45">
        <w:rPr>
          <w:rFonts w:ascii="Times New Roman" w:hAnsi="Times New Roman"/>
          <w:sz w:val="28"/>
          <w:szCs w:val="28"/>
        </w:rPr>
        <w:t>–</w:t>
      </w:r>
      <w:r w:rsidRPr="00674C23">
        <w:rPr>
          <w:rFonts w:ascii="Times New Roman" w:hAnsi="Times New Roman"/>
          <w:sz w:val="28"/>
          <w:szCs w:val="28"/>
        </w:rPr>
        <w:t>воспитательных комплексах /С.Новоселова. – М.: Просвещение, 2001. – 89 с.</w:t>
      </w:r>
    </w:p>
    <w:p w:rsidR="00E5110D" w:rsidRPr="00674C23" w:rsidRDefault="00E5110D" w:rsidP="00591D8E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674C23">
        <w:rPr>
          <w:rFonts w:ascii="Times New Roman" w:hAnsi="Times New Roman"/>
          <w:sz w:val="28"/>
          <w:szCs w:val="28"/>
        </w:rPr>
        <w:t>4. Родионова О.Р. Педагогические условия организации развивающей предметной среды в дошкольном образовательном учреждении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74C23">
        <w:rPr>
          <w:rFonts w:ascii="Times New Roman" w:hAnsi="Times New Roman"/>
          <w:sz w:val="28"/>
          <w:szCs w:val="28"/>
        </w:rPr>
        <w:t>[Текст]</w:t>
      </w:r>
      <w:r>
        <w:rPr>
          <w:rFonts w:ascii="Times New Roman" w:hAnsi="Times New Roman"/>
          <w:sz w:val="28"/>
          <w:szCs w:val="28"/>
        </w:rPr>
        <w:t xml:space="preserve"> </w:t>
      </w:r>
      <w:r w:rsidRPr="00674C23">
        <w:rPr>
          <w:rFonts w:ascii="Times New Roman" w:hAnsi="Times New Roman"/>
          <w:sz w:val="28"/>
          <w:szCs w:val="28"/>
        </w:rPr>
        <w:t xml:space="preserve">: автореф. дис. канд. пед. наук /О.Р. Родионова. </w:t>
      </w:r>
      <w:r w:rsidR="00207E45">
        <w:rPr>
          <w:rFonts w:ascii="Times New Roman" w:hAnsi="Times New Roman"/>
          <w:sz w:val="28"/>
          <w:szCs w:val="28"/>
        </w:rPr>
        <w:t>–</w:t>
      </w:r>
      <w:r w:rsidRPr="00674C23">
        <w:rPr>
          <w:rFonts w:ascii="Times New Roman" w:hAnsi="Times New Roman"/>
          <w:sz w:val="28"/>
          <w:szCs w:val="28"/>
        </w:rPr>
        <w:t xml:space="preserve"> М., 2000. </w:t>
      </w:r>
      <w:r w:rsidR="00207E45">
        <w:rPr>
          <w:rFonts w:ascii="Times New Roman" w:hAnsi="Times New Roman"/>
          <w:sz w:val="28"/>
          <w:szCs w:val="28"/>
        </w:rPr>
        <w:t>–</w:t>
      </w:r>
      <w:r w:rsidRPr="00674C23">
        <w:rPr>
          <w:rFonts w:ascii="Times New Roman" w:hAnsi="Times New Roman"/>
          <w:sz w:val="28"/>
          <w:szCs w:val="28"/>
        </w:rPr>
        <w:t xml:space="preserve"> 18 с.</w:t>
      </w:r>
    </w:p>
    <w:p w:rsidR="00E5110D" w:rsidRPr="00674C23" w:rsidRDefault="00E5110D" w:rsidP="00591D8E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674C23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>.</w:t>
      </w:r>
      <w:r w:rsidRPr="00674C23">
        <w:rPr>
          <w:rFonts w:ascii="Times New Roman" w:hAnsi="Times New Roman"/>
          <w:sz w:val="28"/>
          <w:szCs w:val="28"/>
        </w:rPr>
        <w:t>Рыжова Н.А. Развивающая среда дошкольных учреждений [Текст]</w:t>
      </w:r>
      <w:r>
        <w:rPr>
          <w:rFonts w:ascii="Times New Roman" w:hAnsi="Times New Roman"/>
          <w:sz w:val="28"/>
          <w:szCs w:val="28"/>
        </w:rPr>
        <w:t xml:space="preserve"> : </w:t>
      </w:r>
      <w:r w:rsidRPr="00674C23">
        <w:rPr>
          <w:rFonts w:ascii="Times New Roman" w:hAnsi="Times New Roman"/>
          <w:sz w:val="28"/>
          <w:szCs w:val="28"/>
        </w:rPr>
        <w:t xml:space="preserve">/Н.А.Рыжова. </w:t>
      </w:r>
      <w:r w:rsidR="00207E45">
        <w:rPr>
          <w:rFonts w:ascii="Times New Roman" w:hAnsi="Times New Roman"/>
          <w:sz w:val="28"/>
          <w:szCs w:val="28"/>
        </w:rPr>
        <w:t>–</w:t>
      </w:r>
      <w:r w:rsidRPr="00674C23">
        <w:rPr>
          <w:rFonts w:ascii="Times New Roman" w:hAnsi="Times New Roman"/>
          <w:sz w:val="28"/>
          <w:szCs w:val="28"/>
        </w:rPr>
        <w:t xml:space="preserve"> М.: Линка</w:t>
      </w:r>
      <w:r w:rsidR="00207E45">
        <w:rPr>
          <w:rFonts w:ascii="Times New Roman" w:hAnsi="Times New Roman"/>
          <w:sz w:val="28"/>
          <w:szCs w:val="28"/>
        </w:rPr>
        <w:t>–</w:t>
      </w:r>
      <w:r w:rsidRPr="00674C23">
        <w:rPr>
          <w:rFonts w:ascii="Times New Roman" w:hAnsi="Times New Roman"/>
          <w:sz w:val="28"/>
          <w:szCs w:val="28"/>
        </w:rPr>
        <w:t xml:space="preserve">Пресс, 2004. </w:t>
      </w:r>
      <w:r w:rsidR="00207E45">
        <w:rPr>
          <w:rFonts w:ascii="Times New Roman" w:hAnsi="Times New Roman"/>
          <w:sz w:val="28"/>
          <w:szCs w:val="28"/>
        </w:rPr>
        <w:t>–</w:t>
      </w:r>
      <w:r w:rsidRPr="00674C23">
        <w:rPr>
          <w:rFonts w:ascii="Times New Roman" w:hAnsi="Times New Roman"/>
          <w:sz w:val="28"/>
          <w:szCs w:val="28"/>
        </w:rPr>
        <w:t>174 с.</w:t>
      </w:r>
    </w:p>
    <w:sectPr w:rsidR="00E5110D" w:rsidRPr="00674C23" w:rsidSect="00882AFC">
      <w:footerReference w:type="default" r:id="rId7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110D" w:rsidRDefault="00E5110D" w:rsidP="008B7168">
      <w:pPr>
        <w:spacing w:after="0" w:line="240" w:lineRule="auto"/>
      </w:pPr>
      <w:r>
        <w:separator/>
      </w:r>
    </w:p>
  </w:endnote>
  <w:endnote w:type="continuationSeparator" w:id="0">
    <w:p w:rsidR="00E5110D" w:rsidRDefault="00E5110D" w:rsidP="008B71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110D" w:rsidRDefault="00E5110D">
    <w:pPr>
      <w:pStyle w:val="a6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382A83">
      <w:rPr>
        <w:noProof/>
      </w:rPr>
      <w:t>2</w:t>
    </w:r>
    <w:r>
      <w:fldChar w:fldCharType="end"/>
    </w:r>
  </w:p>
  <w:p w:rsidR="00E5110D" w:rsidRDefault="00E5110D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110D" w:rsidRDefault="00E5110D" w:rsidP="008B7168">
      <w:pPr>
        <w:spacing w:after="0" w:line="240" w:lineRule="auto"/>
      </w:pPr>
      <w:r>
        <w:separator/>
      </w:r>
    </w:p>
  </w:footnote>
  <w:footnote w:type="continuationSeparator" w:id="0">
    <w:p w:rsidR="00E5110D" w:rsidRDefault="00E5110D" w:rsidP="008B716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FC2770"/>
    <w:multiLevelType w:val="multilevel"/>
    <w:tmpl w:val="929E2122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4267238E"/>
    <w:multiLevelType w:val="hybridMultilevel"/>
    <w:tmpl w:val="929E212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36EA"/>
    <w:rsid w:val="0001556B"/>
    <w:rsid w:val="000367E9"/>
    <w:rsid w:val="000A7427"/>
    <w:rsid w:val="001C518D"/>
    <w:rsid w:val="00207E45"/>
    <w:rsid w:val="00382A83"/>
    <w:rsid w:val="00460BDD"/>
    <w:rsid w:val="005018E0"/>
    <w:rsid w:val="005336D9"/>
    <w:rsid w:val="00591D8E"/>
    <w:rsid w:val="005A61F1"/>
    <w:rsid w:val="00623374"/>
    <w:rsid w:val="00674C23"/>
    <w:rsid w:val="0079295E"/>
    <w:rsid w:val="008743A8"/>
    <w:rsid w:val="00882AFC"/>
    <w:rsid w:val="008966C0"/>
    <w:rsid w:val="008B7168"/>
    <w:rsid w:val="00932BD1"/>
    <w:rsid w:val="009E5684"/>
    <w:rsid w:val="009F6951"/>
    <w:rsid w:val="00A45542"/>
    <w:rsid w:val="00A53638"/>
    <w:rsid w:val="00A76F50"/>
    <w:rsid w:val="00A96607"/>
    <w:rsid w:val="00B21D64"/>
    <w:rsid w:val="00B563DB"/>
    <w:rsid w:val="00C4046E"/>
    <w:rsid w:val="00C9367C"/>
    <w:rsid w:val="00CD6067"/>
    <w:rsid w:val="00D86CF7"/>
    <w:rsid w:val="00E37BAC"/>
    <w:rsid w:val="00E5110D"/>
    <w:rsid w:val="00EB36EA"/>
    <w:rsid w:val="00F84C1E"/>
    <w:rsid w:val="00FA0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456255F"/>
  <w14:defaultImageDpi w14:val="0"/>
  <w15:docId w15:val="{A08F223F-A263-4FA7-BBEE-9B3183E77C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semiHidden="1" w:uiPriority="0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locked="1" w:uiPriority="0" w:qFormat="1"/>
    <w:lsdException w:name="Default Paragraph Font" w:locked="1" w:uiPriority="0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locked="1" w:uiPriority="0" w:qFormat="1"/>
    <w:lsdException w:name="Emphasis" w:locked="1" w:uiPriority="0" w:qFormat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5684"/>
    <w:rPr>
      <w:lang w:eastAsia="en-US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0A7427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rsid w:val="008B71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locked/>
    <w:rsid w:val="008B7168"/>
    <w:rPr>
      <w:rFonts w:cs="Times New Roman"/>
    </w:rPr>
  </w:style>
  <w:style w:type="paragraph" w:styleId="a6">
    <w:name w:val="footer"/>
    <w:basedOn w:val="a"/>
    <w:link w:val="a7"/>
    <w:uiPriority w:val="99"/>
    <w:rsid w:val="008B71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locked/>
    <w:rsid w:val="008B7168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1204</Words>
  <Characters>6864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автономное образовательное учреждение</vt:lpstr>
    </vt:vector>
  </TitlesOfParts>
  <Company>Microsoft</Company>
  <LinksUpToDate>false</LinksUpToDate>
  <CharactersWithSpaces>8052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автономное образовательное учреждение</dc:title>
  <dc:subject/>
  <dc:creator>Admin</dc:creator>
  <cp:keywords/>
  <dc:description/>
  <cp:lastModifiedBy>Валентина</cp:lastModifiedBy>
  <cp:revision>2</cp:revision>
  <dcterms:created xsi:type="dcterms:W3CDTF">2024-10-20T11:45:00Z</dcterms:created>
  <dcterms:modified xsi:type="dcterms:W3CDTF">2024-10-20T11:45:00Z</dcterms:modified>
</cp:coreProperties>
</file>