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8B7" w:rsidRPr="001168B7" w:rsidRDefault="001168B7" w:rsidP="001168B7">
      <w:pPr>
        <w:tabs>
          <w:tab w:val="left" w:pos="66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8B7" w:rsidRPr="001168B7" w:rsidRDefault="001168B7" w:rsidP="001168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8B7" w:rsidRPr="001168B7" w:rsidRDefault="001168B7" w:rsidP="001168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8B7" w:rsidRPr="001168B7" w:rsidRDefault="001168B7" w:rsidP="001168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Утверждаю:</w:t>
      </w:r>
    </w:p>
    <w:p w:rsidR="001168B7" w:rsidRPr="001168B7" w:rsidRDefault="001168B7" w:rsidP="001168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Директор </w:t>
      </w:r>
    </w:p>
    <w:p w:rsidR="001168B7" w:rsidRPr="001168B7" w:rsidRDefault="001168B7" w:rsidP="001168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</w:t>
      </w:r>
    </w:p>
    <w:p w:rsidR="001168B7" w:rsidRPr="001168B7" w:rsidRDefault="001168B7" w:rsidP="001168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Приказ№_____ от _________2024 г</w:t>
      </w:r>
    </w:p>
    <w:p w:rsidR="001168B7" w:rsidRPr="001168B7" w:rsidRDefault="001168B7" w:rsidP="001168B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1168B7" w:rsidRPr="001168B7" w:rsidRDefault="001168B7" w:rsidP="001168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8B7" w:rsidRPr="001168B7" w:rsidRDefault="001168B7" w:rsidP="00116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1168B7" w:rsidRPr="001168B7" w:rsidRDefault="001168B7" w:rsidP="00116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 методического объединения воспитателей</w:t>
      </w:r>
    </w:p>
    <w:p w:rsidR="001168B7" w:rsidRPr="001168B7" w:rsidRDefault="001168B7" w:rsidP="00116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2024 – 2025 учебный год</w:t>
      </w:r>
    </w:p>
    <w:p w:rsidR="001168B7" w:rsidRPr="001168B7" w:rsidRDefault="001168B7" w:rsidP="00116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</w:p>
    <w:p w:rsidR="001168B7" w:rsidRPr="001168B7" w:rsidRDefault="001168B7" w:rsidP="001168B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1168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Методическая тема:</w:t>
      </w:r>
      <w:r w:rsidRPr="001168B7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 </w:t>
      </w:r>
      <w:r w:rsidRPr="00116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«Повышение эффективности образовательного и воспитательного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педагогического мастерства».</w:t>
      </w:r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8B7" w:rsidRPr="001168B7" w:rsidRDefault="001168B7" w:rsidP="001168B7">
      <w:pPr>
        <w:spacing w:before="240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Цели:</w:t>
      </w:r>
      <w:r w:rsidRPr="00116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«Создание системы методического обеспечения и совершенствования профессионального мастерства классных руководителей и воспитателей, качества воспитания обучающихся как формы инновационной деятельности».</w:t>
      </w:r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Задачи:</w:t>
      </w:r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-</w:t>
      </w:r>
      <w:r w:rsidRPr="001168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совершенствование и повышение эффективности воспитательной работы в школе-интернате посредством применения современных форм воспитательного взаимодействия и применения образовательных и воспитательных технологий;</w:t>
      </w:r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-совершенствование методического уровня педагогов в овладении </w:t>
      </w:r>
      <w:proofErr w:type="gramStart"/>
      <w:r w:rsidRPr="001168B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новыми</w:t>
      </w:r>
      <w:proofErr w:type="gramEnd"/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педагогическими технологиями;</w:t>
      </w:r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1168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оказание помощи при подготовке, проведении и анализе классных мероприятий, коллективных творческих дел.</w:t>
      </w:r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-обеспечение методического сопровождения работы с молодыми и вновь принятыми специалистами;</w:t>
      </w:r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sz w:val="24"/>
          <w:szCs w:val="24"/>
          <w:lang w:eastAsia="ru-RU"/>
        </w:rPr>
        <w:t>-внедрение инновационных форм работы в ежедневную практику;</w:t>
      </w:r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168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непрерывное совершенствование педагогического мастерства воспитателей;</w:t>
      </w:r>
    </w:p>
    <w:p w:rsidR="001168B7" w:rsidRPr="001168B7" w:rsidRDefault="001168B7" w:rsidP="00116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r w:rsidRPr="001168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информационной компетентности педагогов.</w:t>
      </w:r>
    </w:p>
    <w:p w:rsidR="001168B7" w:rsidRPr="001168B7" w:rsidRDefault="001168B7" w:rsidP="001168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168B7">
        <w:rPr>
          <w:rFonts w:ascii="Arial" w:eastAsia="Times New Roman" w:hAnsi="Arial" w:cs="Arial"/>
          <w:color w:val="181818"/>
          <w:sz w:val="21"/>
          <w:szCs w:val="21"/>
          <w:shd w:val="clear" w:color="auto" w:fill="FFFFFF"/>
          <w:lang w:eastAsia="ru-RU"/>
        </w:rPr>
        <w:t> </w:t>
      </w:r>
    </w:p>
    <w:p w:rsidR="001168B7" w:rsidRPr="001168B7" w:rsidRDefault="001168B7" w:rsidP="001168B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Default="001168B7" w:rsidP="001168B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Default="001168B7" w:rsidP="001168B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Default="001168B7" w:rsidP="001168B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План</w:t>
      </w:r>
      <w:r w:rsidRPr="001168B7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 </w:t>
      </w:r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  <w:r w:rsidRPr="001168B7">
        <w:rPr>
          <w:rFonts w:ascii="Times New Roman" w:eastAsia="Times New Roman" w:hAnsi="Times New Roman" w:cs="Times New Roman"/>
          <w:b/>
          <w:spacing w:val="65"/>
          <w:sz w:val="28"/>
          <w:szCs w:val="28"/>
          <w:lang w:eastAsia="ru-RU"/>
        </w:rPr>
        <w:t xml:space="preserve"> </w:t>
      </w:r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методического</w:t>
      </w:r>
      <w:r w:rsidRPr="001168B7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</w:t>
      </w:r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объединения</w:t>
      </w:r>
      <w:r w:rsidRPr="001168B7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 </w:t>
      </w:r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воспитателей</w:t>
      </w:r>
      <w:r w:rsidRPr="001168B7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</w:t>
      </w:r>
    </w:p>
    <w:p w:rsidR="001168B7" w:rsidRPr="001168B7" w:rsidRDefault="001168B7" w:rsidP="001168B7">
      <w:pPr>
        <w:tabs>
          <w:tab w:val="left" w:pos="66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Pr="001168B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 xml:space="preserve"> </w:t>
      </w:r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2024-2025 </w:t>
      </w:r>
      <w:proofErr w:type="spellStart"/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</w:t>
      </w:r>
      <w:proofErr w:type="gramStart"/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.г</w:t>
      </w:r>
      <w:proofErr w:type="gramEnd"/>
      <w:r w:rsidRPr="0011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4987"/>
        <w:gridCol w:w="1721"/>
        <w:gridCol w:w="2225"/>
      </w:tblGrid>
      <w:tr w:rsidR="001168B7" w:rsidRPr="001168B7" w:rsidTr="00DD0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Тема заседания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Сроки проведения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Ответственный </w:t>
            </w:r>
          </w:p>
        </w:tc>
      </w:tr>
      <w:tr w:rsidR="001168B7" w:rsidRPr="001168B7" w:rsidTr="00DD0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Заседание №1</w:t>
            </w:r>
            <w:r w:rsidRPr="001168B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eastAsia="ru-RU"/>
              </w:rPr>
              <w:t>Тема: «Разработка и утверждение плана воспитательной работы школы-интерната на 2024-2025 учебный год. Социальная адаптация воспитанников школы-интерната в условиях реализации ФГОС»</w:t>
            </w: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  <w:lang w:eastAsia="ru-RU"/>
              </w:rPr>
              <w:t>Форма проведения – организационно-установочная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1. Обзор нормативно-правовых документов 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Утверждение плана работы МО воспитателей на 2024-20245учебный год 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 Согласование планов воспитательной работы классов на  2024-25 уч. г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4. Утверждение плана открытых воспитательных мероприятий на  2024-2025 уч. г</w:t>
            </w: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5. Психолого-педагогическая диагностика в работе классного руководителя и воспитателя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68B7" w:rsidRPr="001168B7" w:rsidTr="00DD0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Заседание №2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Тема «Единство требований классного руководителя и воспитателей в организации </w:t>
            </w:r>
            <w:proofErr w:type="spellStart"/>
            <w:r w:rsidRPr="0011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учебно</w:t>
            </w:r>
            <w:proofErr w:type="spellEnd"/>
            <w:r w:rsidRPr="0011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–воспитательного процесса»</w:t>
            </w:r>
          </w:p>
          <w:p w:rsidR="001168B7" w:rsidRPr="001168B7" w:rsidRDefault="001168B7" w:rsidP="001168B7">
            <w:pPr>
              <w:shd w:val="clear" w:color="auto" w:fill="FFFFFF"/>
              <w:spacing w:after="0" w:line="14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Форма проведения – круглый стол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1. Взаимосвязь учителей и воспитателей в процессе обучения и воспитания.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 «Взаимоотношения между педагогами. Советы  психолога» .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3. Методика проведения анализа воспитательного мероприятия .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  <w:r w:rsidRPr="001168B7">
              <w:rPr>
                <w:rFonts w:ascii="Times New Roman" w:eastAsia="Times New Roman" w:hAnsi="Times New Roman" w:cs="Times New Roman"/>
                <w:caps/>
                <w:color w:val="181818"/>
                <w:sz w:val="24"/>
                <w:szCs w:val="24"/>
                <w:lang w:eastAsia="ru-RU"/>
              </w:rPr>
              <w:t>.     «</w:t>
            </w:r>
            <w:r w:rsidRPr="001168B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bdr w:val="none" w:sz="0" w:space="0" w:color="auto" w:frame="1"/>
                <w:lang w:eastAsia="ru-RU"/>
              </w:rPr>
              <w:t>Действия при  возникновении  различных ЧС ситуаций.</w:t>
            </w: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Рекомендации  по поведению воспитанников в чрезвычайных ситуациях</w:t>
            </w:r>
            <w:proofErr w:type="gramStart"/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</w:t>
            </w:r>
            <w:proofErr w:type="gramEnd"/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68B7" w:rsidRPr="001168B7" w:rsidTr="00DD0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Заседание №3</w:t>
            </w:r>
            <w:r w:rsidRPr="001168B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Тема «Формирование условий для самореализации воспитанников в воспитательном процессе санаторной школы»</w:t>
            </w:r>
          </w:p>
          <w:p w:rsidR="001168B7" w:rsidRPr="001168B7" w:rsidRDefault="001168B7" w:rsidP="001168B7">
            <w:pPr>
              <w:widowControl w:val="0"/>
              <w:autoSpaceDE w:val="0"/>
              <w:autoSpaceDN w:val="0"/>
              <w:spacing w:after="0" w:line="240" w:lineRule="auto"/>
              <w:ind w:left="107" w:right="12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16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Форма проведения – семинар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Краткий анализ воспитательной работы в 1-м полугодии 2024-25 уч. года 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Развитие познавательной деятельности воспитанников через воспитательные мероприятия в условиях школы-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интерната. Дополнительное образование в школе-интернате.</w:t>
            </w:r>
          </w:p>
          <w:p w:rsidR="001168B7" w:rsidRPr="001168B7" w:rsidRDefault="001168B7" w:rsidP="001168B7">
            <w:pPr>
              <w:widowControl w:val="0"/>
              <w:autoSpaceDE w:val="0"/>
              <w:autoSpaceDN w:val="0"/>
              <w:spacing w:after="0" w:line="240" w:lineRule="auto"/>
              <w:ind w:left="107" w:right="1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Психологическое сопровождение воспитательного процесса в школе-интернате </w:t>
            </w:r>
            <w:r w:rsidRPr="001168B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  <w:t>«</w:t>
            </w:r>
            <w:r w:rsidRPr="001168B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Профилактика вредных привычек </w:t>
            </w:r>
            <w:proofErr w:type="gramStart"/>
            <w:r w:rsidRPr="001168B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у</w:t>
            </w:r>
            <w:proofErr w:type="gramEnd"/>
            <w:r w:rsidRPr="001168B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обучающихся, находящихся в «группе риск».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</w:t>
            </w:r>
            <w:r w:rsidRPr="001168B7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«Формы профилактики правонарушений в подростковой среде»</w:t>
            </w:r>
            <w:r w:rsidRPr="001168B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68B7" w:rsidRPr="001168B7" w:rsidTr="00DD0486">
        <w:trPr>
          <w:trHeight w:val="54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Заседание №4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Тема «Самообразование – один из путей повышения педагогического мастерства».</w:t>
            </w: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Форма проведения – обмен опытом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1. «Самообразование педагога – одна из составляющих его профессиональной компетенции</w:t>
            </w:r>
            <w:proofErr w:type="gramStart"/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.</w:t>
            </w:r>
            <w:proofErr w:type="gramEnd"/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Дополнительное образование в школе.»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 Сообщения по темам самообразования из опыта работы педагогов: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• «Использование </w:t>
            </w:r>
            <w:proofErr w:type="spellStart"/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здоровьесберегающих</w:t>
            </w:r>
            <w:proofErr w:type="spellEnd"/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технологий в воспитательной среде санаторной школы-интерната».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• «Воспитание культуры здорового образа жизни у школьников»</w:t>
            </w:r>
            <w:proofErr w:type="gramStart"/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.</w:t>
            </w:r>
            <w:proofErr w:type="gramEnd"/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«Ценностные приоритеты патриотического </w:t>
            </w:r>
            <w:r w:rsidRPr="001168B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воспитания</w:t>
            </w:r>
            <w:r w:rsidRPr="001168B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учащихся в современной </w:t>
            </w:r>
            <w:r w:rsidRPr="001168B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школе</w:t>
            </w:r>
            <w:r w:rsidRPr="001168B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».</w:t>
            </w:r>
          </w:p>
          <w:p w:rsidR="001168B7" w:rsidRPr="001168B7" w:rsidRDefault="001168B7" w:rsidP="001168B7">
            <w:pPr>
              <w:widowControl w:val="0"/>
              <w:autoSpaceDE w:val="0"/>
              <w:autoSpaceDN w:val="0"/>
              <w:spacing w:after="0" w:line="31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8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3. </w:t>
            </w: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1168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мониторинга</w:t>
            </w:r>
            <w:r w:rsidRPr="001168B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уровня</w:t>
            </w:r>
            <w:r w:rsidRPr="001168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воспитанности</w:t>
            </w:r>
            <w:r w:rsidRPr="001168B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168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уровня</w:t>
            </w: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</w:t>
            </w:r>
            <w:r w:rsidRPr="001168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социально-значимых</w:t>
            </w:r>
            <w:r w:rsidRPr="001168B7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eastAsia="ru-RU"/>
              </w:rPr>
              <w:t xml:space="preserve"> </w:t>
            </w: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навыков.</w:t>
            </w:r>
          </w:p>
          <w:p w:rsidR="001168B7" w:rsidRPr="001168B7" w:rsidRDefault="001168B7" w:rsidP="001168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4.Консультативная помощь воспитателям по проблемам воспитательного процесса.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68B7" w:rsidRPr="001168B7" w:rsidTr="00DD04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Заседание №5</w:t>
            </w: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 проведения – аналитический отчет</w:t>
            </w: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1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Тема: «Итоги работы </w:t>
            </w:r>
            <w:proofErr w:type="spellStart"/>
            <w:r w:rsidRPr="0011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мо</w:t>
            </w:r>
            <w:proofErr w:type="spellEnd"/>
            <w:r w:rsidRPr="0011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воспитателей школы-интерната за 2024-2025 учебный год»</w:t>
            </w: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Анализ работы  воспитателей за 2024-2025 учебный год.</w:t>
            </w: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Анализ открытых мероприятий воспитателей.</w:t>
            </w: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3.Обсуждение плана воспитательной работы и работы </w:t>
            </w:r>
            <w:proofErr w:type="spellStart"/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proofErr w:type="spellEnd"/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воспитателей на 2025-2026 учебный год.</w:t>
            </w: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1168B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Диагностика профессиональных достижений и затруднений </w:t>
            </w:r>
            <w:r w:rsidRPr="001168B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воспитателей</w:t>
            </w:r>
            <w:r w:rsidRPr="001168B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tabs>
                <w:tab w:val="left" w:pos="6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68B7" w:rsidRPr="001168B7" w:rsidRDefault="001168B7" w:rsidP="001168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jc w:val="right"/>
        <w:rPr>
          <w:rFonts w:ascii="Georgia" w:eastAsia="Times New Roman" w:hAnsi="Georgia" w:cs="Times New Roman"/>
          <w:i/>
          <w:iCs/>
          <w:color w:val="414141"/>
          <w:sz w:val="27"/>
          <w:szCs w:val="27"/>
          <w:shd w:val="clear" w:color="auto" w:fill="F1F0E8"/>
          <w:lang w:eastAsia="ru-RU"/>
        </w:rPr>
      </w:pPr>
      <w:r w:rsidRPr="001168B7">
        <w:rPr>
          <w:rFonts w:ascii="Georgia" w:eastAsia="Times New Roman" w:hAnsi="Georgia" w:cs="Times New Roman"/>
          <w:i/>
          <w:iCs/>
          <w:color w:val="414141"/>
          <w:sz w:val="27"/>
          <w:szCs w:val="27"/>
          <w:shd w:val="clear" w:color="auto" w:fill="F1F0E8"/>
          <w:lang w:eastAsia="ru-RU"/>
        </w:rPr>
        <w:lastRenderedPageBreak/>
        <w:t>Есть дети с острым умом и любознательные, но дикие и упрямые. Таких обычно ненавидят в школах и почти всегда считают безнадежными; между тем из них обыкновенно выходят великие люди, если только воспитать их надлежащим образом.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lang w:eastAsia="ru-RU"/>
        </w:rPr>
      </w:pPr>
      <w:r w:rsidRPr="001168B7">
        <w:rPr>
          <w:rFonts w:ascii="Georgia" w:eastAsia="Times New Roman" w:hAnsi="Georgia" w:cs="Times New Roman"/>
          <w:i/>
          <w:iCs/>
          <w:color w:val="414141"/>
          <w:sz w:val="27"/>
          <w:szCs w:val="27"/>
          <w:shd w:val="clear" w:color="auto" w:fill="F1F0E8"/>
          <w:lang w:eastAsia="ru-RU"/>
        </w:rPr>
        <w:t xml:space="preserve">Ян </w:t>
      </w:r>
      <w:proofErr w:type="spellStart"/>
      <w:r w:rsidRPr="001168B7">
        <w:rPr>
          <w:rFonts w:ascii="Georgia" w:eastAsia="Times New Roman" w:hAnsi="Georgia" w:cs="Times New Roman"/>
          <w:i/>
          <w:iCs/>
          <w:color w:val="414141"/>
          <w:sz w:val="27"/>
          <w:szCs w:val="27"/>
          <w:shd w:val="clear" w:color="auto" w:fill="F1F0E8"/>
          <w:lang w:eastAsia="ru-RU"/>
        </w:rPr>
        <w:t>Амос</w:t>
      </w:r>
      <w:proofErr w:type="spellEnd"/>
      <w:r w:rsidRPr="001168B7">
        <w:rPr>
          <w:rFonts w:ascii="Georgia" w:eastAsia="Times New Roman" w:hAnsi="Georgia" w:cs="Times New Roman"/>
          <w:i/>
          <w:iCs/>
          <w:color w:val="414141"/>
          <w:sz w:val="27"/>
          <w:szCs w:val="27"/>
          <w:shd w:val="clear" w:color="auto" w:fill="F1F0E8"/>
          <w:lang w:eastAsia="ru-RU"/>
        </w:rPr>
        <w:t xml:space="preserve"> Коменский</w:t>
      </w:r>
    </w:p>
    <w:p w:rsidR="001168B7" w:rsidRPr="001168B7" w:rsidRDefault="001168B7" w:rsidP="001168B7">
      <w:pPr>
        <w:keepNext/>
        <w:keepLines/>
        <w:shd w:val="clear" w:color="auto" w:fill="FFFFFF" w:themeFill="background1"/>
        <w:spacing w:after="0" w:line="510" w:lineRule="atLeast"/>
        <w:jc w:val="right"/>
        <w:textAlignment w:val="baseline"/>
        <w:outlineLvl w:val="0"/>
        <w:rPr>
          <w:rFonts w:asciiTheme="majorHAnsi" w:eastAsiaTheme="majorEastAsia" w:hAnsiTheme="majorHAnsi" w:cstheme="majorBidi"/>
          <w:b/>
          <w:bCs/>
          <w:color w:val="000000"/>
          <w:sz w:val="28"/>
          <w:szCs w:val="28"/>
          <w:lang w:eastAsia="ru-RU"/>
        </w:rPr>
      </w:pPr>
      <w:r w:rsidRPr="001168B7">
        <w:rPr>
          <w:rFonts w:ascii="Times New Roman" w:eastAsiaTheme="majorEastAsia" w:hAnsi="Times New Roman" w:cs="Times New Roman"/>
          <w:bCs/>
          <w:color w:val="000000"/>
          <w:sz w:val="28"/>
          <w:szCs w:val="28"/>
          <w:lang w:eastAsia="ru-RU"/>
        </w:rPr>
        <w:t xml:space="preserve">        </w:t>
      </w:r>
      <w:r w:rsidRPr="001168B7">
        <w:rPr>
          <w:rFonts w:ascii="Times New Roman" w:eastAsiaTheme="majorEastAsia" w:hAnsi="Times New Roman" w:cs="Times New Roman"/>
          <w:bCs/>
          <w:i/>
          <w:iCs/>
          <w:color w:val="414141"/>
          <w:sz w:val="28"/>
          <w:szCs w:val="28"/>
          <w:shd w:val="clear" w:color="auto" w:fill="F1F0E8"/>
          <w:lang w:eastAsia="ru-RU"/>
        </w:rPr>
        <w:t>Хорошее воспитание надежнее всего защищает человека от тех, кто плохо воспитан.</w:t>
      </w:r>
      <w:r w:rsidRPr="001168B7">
        <w:rPr>
          <w:rFonts w:asciiTheme="majorHAnsi" w:eastAsiaTheme="majorEastAsia" w:hAnsiTheme="majorHAnsi" w:cstheme="majorBidi"/>
          <w:b/>
          <w:bCs/>
          <w:color w:val="000000"/>
          <w:sz w:val="28"/>
          <w:szCs w:val="28"/>
          <w:lang w:eastAsia="ru-RU"/>
        </w:rPr>
        <w:t xml:space="preserve">  </w:t>
      </w:r>
    </w:p>
    <w:p w:rsidR="001168B7" w:rsidRPr="001168B7" w:rsidRDefault="001168B7" w:rsidP="001168B7">
      <w:pPr>
        <w:keepNext/>
        <w:keepLines/>
        <w:shd w:val="clear" w:color="auto" w:fill="FFFFFF" w:themeFill="background1"/>
        <w:spacing w:after="0" w:line="510" w:lineRule="atLeast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i/>
          <w:color w:val="414141"/>
          <w:kern w:val="36"/>
          <w:sz w:val="24"/>
          <w:szCs w:val="24"/>
          <w:lang w:eastAsia="ru-RU"/>
        </w:rPr>
      </w:pPr>
      <w:proofErr w:type="spellStart"/>
      <w:r w:rsidRPr="001168B7">
        <w:rPr>
          <w:rFonts w:ascii="Times New Roman" w:eastAsia="Times New Roman" w:hAnsi="Times New Roman" w:cs="Times New Roman"/>
          <w:bCs/>
          <w:i/>
          <w:color w:val="414141"/>
          <w:kern w:val="36"/>
          <w:sz w:val="24"/>
          <w:szCs w:val="24"/>
          <w:lang w:eastAsia="ru-RU"/>
        </w:rPr>
        <w:t>Стэнхоуп</w:t>
      </w:r>
      <w:proofErr w:type="spellEnd"/>
      <w:r w:rsidRPr="001168B7">
        <w:rPr>
          <w:rFonts w:ascii="Times New Roman" w:eastAsia="Times New Roman" w:hAnsi="Times New Roman" w:cs="Times New Roman"/>
          <w:bCs/>
          <w:i/>
          <w:color w:val="414141"/>
          <w:kern w:val="36"/>
          <w:sz w:val="24"/>
          <w:szCs w:val="24"/>
          <w:lang w:eastAsia="ru-RU"/>
        </w:rPr>
        <w:t xml:space="preserve">, Филип </w:t>
      </w:r>
      <w:proofErr w:type="spellStart"/>
      <w:r w:rsidRPr="001168B7">
        <w:rPr>
          <w:rFonts w:ascii="Times New Roman" w:eastAsia="Times New Roman" w:hAnsi="Times New Roman" w:cs="Times New Roman"/>
          <w:bCs/>
          <w:i/>
          <w:color w:val="414141"/>
          <w:kern w:val="36"/>
          <w:sz w:val="24"/>
          <w:szCs w:val="24"/>
          <w:lang w:eastAsia="ru-RU"/>
        </w:rPr>
        <w:t>Дормер</w:t>
      </w:r>
      <w:proofErr w:type="spellEnd"/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Воспитател</w:t>
      </w:r>
      <w:proofErr w:type="gramStart"/>
      <w:r w:rsidRPr="001168B7">
        <w:rPr>
          <w:rFonts w:ascii="Times New Roman" w:eastAsia="Times New Roman" w:hAnsi="Times New Roman" w:cs="Times New Roman"/>
          <w:sz w:val="24"/>
          <w:szCs w:val="24"/>
          <w:lang w:eastAsia="ru-RU"/>
        </w:rPr>
        <w:t>ь-</w:t>
      </w:r>
      <w:proofErr w:type="gramEnd"/>
      <w:r w:rsidRPr="001168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важная профессия, а вернее сказать предназначение. Именно от воспитателей во многом зависит процесс формирования личности у подрастающего поколения.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современных условиях, на </w:t>
      </w:r>
      <w:proofErr w:type="spellStart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инновационно</w:t>
      </w:r>
      <w:proofErr w:type="spellEnd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технологическом этапе формирования системы образования, сформированы новые стратегические цели и обозначены тенденции обновления содержания образования и воспитания. 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Воспитательная работа должна стать специально организованным процессом формирования и принятия гуманных, социально одобряемых ценностей и образцов гражданского поведения. Школа должна стать "вторым домом детей, в котором хорошо, комфортно и интересно каждому ребенку".               Воспитывающая деятельность образовательного учреждения – одно из самых широких, объемных, можно сказать, необъятных понятий современной жизни. Трудно определить содержание и объем воспитывающей деятельности. Еще труднее определить ее результативность, а, следовательно, оценить качество и эффективность. Недаром говорят, что дело воспитания является одним из труднейших. Коллектив педагогов продолжает поиск средств и форм педагогической поддержки процесса саморазвития личности, её самопознания и самоопределения. Опыт работы воспитателей показал, что они нуждаются в педагогической помощи и поддержке. Это - потребность в новых психолог</w:t>
      </w:r>
      <w:proofErr w:type="gramStart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педагогических знаниях и путях их использования в практической деятельности, в диагностике воспитательного процесса, в разработке программ воспитания, знакомство с вариативными педагогическими технологиями и др. С этой целью в школе работает методическое объединение воспитателей.</w:t>
      </w:r>
    </w:p>
    <w:p w:rsidR="001168B7" w:rsidRPr="001168B7" w:rsidRDefault="001168B7" w:rsidP="001168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shd w:val="clear" w:color="auto" w:fill="FFFFFF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shd w:val="clear" w:color="auto" w:fill="FFFFFF"/>
          <w:lang w:eastAsia="ru-RU"/>
        </w:rPr>
        <w:t xml:space="preserve">Состав МО воспитателей </w:t>
      </w:r>
      <w:r w:rsidRPr="001168B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shd w:val="clear" w:color="auto" w:fill="FFFFFF"/>
          <w:lang w:eastAsia="ru-RU"/>
        </w:rPr>
        <w:t>ГКОУ РО</w:t>
      </w:r>
    </w:p>
    <w:p w:rsidR="001168B7" w:rsidRPr="001168B7" w:rsidRDefault="001168B7" w:rsidP="001168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 w:rsidRPr="001168B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shd w:val="clear" w:color="auto" w:fill="FFFFFF"/>
          <w:lang w:eastAsia="ru-RU"/>
        </w:rPr>
        <w:t>)</w:t>
      </w:r>
      <w:r w:rsidRPr="001168B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shd w:val="clear" w:color="auto" w:fill="FFFFFF"/>
          <w:lang w:eastAsia="ru-RU"/>
        </w:rPr>
        <w:t>:</w:t>
      </w:r>
    </w:p>
    <w:p w:rsidR="001168B7" w:rsidRPr="001168B7" w:rsidRDefault="001168B7" w:rsidP="00116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1.</w:t>
      </w:r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</w:t>
      </w:r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Г.Г.(8.02.1973.,Волжское педагогическое училище, высшая категория, стаж 33 год), </w:t>
      </w:r>
    </w:p>
    <w:p w:rsidR="001168B7" w:rsidRPr="001168B7" w:rsidRDefault="001168B7" w:rsidP="00116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2.</w:t>
      </w:r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</w:t>
      </w:r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С.Л., (24.09.59.Барнаульский индустриально-педагогический техникум, высшая категория, стаж 38 лет)</w:t>
      </w:r>
    </w:p>
    <w:p w:rsidR="001168B7" w:rsidRPr="001168B7" w:rsidRDefault="001168B7" w:rsidP="00116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3. </w:t>
      </w:r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И.Л.,(03.04.1981., ЮРГУЭС, категория высшая, стаж 23 года</w:t>
      </w:r>
      <w:proofErr w:type="gramStart"/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)</w:t>
      </w:r>
      <w:proofErr w:type="gramEnd"/>
    </w:p>
    <w:p w:rsidR="001168B7" w:rsidRPr="001168B7" w:rsidRDefault="001168B7" w:rsidP="00116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4. О. А., (24.01.1973г</w:t>
      </w:r>
      <w:proofErr w:type="gramStart"/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РГПУ, стаж 21год, нет категории)</w:t>
      </w:r>
    </w:p>
    <w:p w:rsidR="001168B7" w:rsidRPr="001168B7" w:rsidRDefault="001168B7" w:rsidP="00116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5. </w:t>
      </w:r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Т.А.,(31.03.1971., ТПГИ, высшая категория, стаж 33года)</w:t>
      </w:r>
    </w:p>
    <w:p w:rsidR="001168B7" w:rsidRPr="001168B7" w:rsidRDefault="001168B7" w:rsidP="00116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6.</w:t>
      </w:r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В.Ф.,(2.09.1983., художественно-промышленный колледж, высшая категория, стаж 18 лет)</w:t>
      </w:r>
    </w:p>
    <w:p w:rsidR="001168B7" w:rsidRPr="001168B7" w:rsidRDefault="001168B7" w:rsidP="00116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7. </w:t>
      </w:r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Т. И.</w:t>
      </w:r>
      <w:proofErr w:type="gramStart"/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25.01.2984г., ЮРГУЭС, </w:t>
      </w:r>
      <w:proofErr w:type="spellStart"/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пед</w:t>
      </w:r>
      <w:proofErr w:type="spellEnd"/>
      <w:r w:rsidRPr="001168B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 стаж 5 лет, без категории)</w:t>
      </w:r>
    </w:p>
    <w:p w:rsidR="001168B7" w:rsidRPr="001168B7" w:rsidRDefault="001168B7" w:rsidP="00116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</w:pPr>
    </w:p>
    <w:p w:rsidR="001168B7" w:rsidRPr="001168B7" w:rsidRDefault="001168B7" w:rsidP="00116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</w:pPr>
    </w:p>
    <w:p w:rsidR="001168B7" w:rsidRPr="001168B7" w:rsidRDefault="001168B7" w:rsidP="00116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Направления работы и тем самообразования педагогов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на 2024-2025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25"/>
        <w:gridCol w:w="3756"/>
        <w:gridCol w:w="3390"/>
      </w:tblGrid>
      <w:tr w:rsidR="001168B7" w:rsidRPr="001168B7" w:rsidTr="00DD0486">
        <w:tc>
          <w:tcPr>
            <w:tcW w:w="2425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Ф.И.О.педагога</w:t>
            </w:r>
            <w:proofErr w:type="spellEnd"/>
          </w:p>
        </w:tc>
        <w:tc>
          <w:tcPr>
            <w:tcW w:w="3756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самообразования</w:t>
            </w:r>
          </w:p>
        </w:tc>
        <w:tc>
          <w:tcPr>
            <w:tcW w:w="3390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работы</w:t>
            </w:r>
          </w:p>
        </w:tc>
      </w:tr>
      <w:tr w:rsidR="001168B7" w:rsidRPr="001168B7" w:rsidTr="00DD0486">
        <w:tc>
          <w:tcPr>
            <w:tcW w:w="2425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«Формирование личности воспитанников во внеурочной деятельности для защиты себя и окружающих в условиях ЧС</w:t>
            </w:r>
            <w:proofErr w:type="gramStart"/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.»</w:t>
            </w:r>
            <w:proofErr w:type="gramEnd"/>
          </w:p>
        </w:tc>
        <w:tc>
          <w:tcPr>
            <w:tcW w:w="3390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</w:t>
            </w:r>
          </w:p>
        </w:tc>
      </w:tr>
      <w:tr w:rsidR="001168B7" w:rsidRPr="001168B7" w:rsidTr="00DD0486">
        <w:tc>
          <w:tcPr>
            <w:tcW w:w="2425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Духовнонравственное</w:t>
            </w:r>
            <w:proofErr w:type="spellEnd"/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воспитание школьников через любовь к семье»</w:t>
            </w:r>
          </w:p>
        </w:tc>
        <w:tc>
          <w:tcPr>
            <w:tcW w:w="3390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общекультурное</w:t>
            </w:r>
          </w:p>
        </w:tc>
      </w:tr>
      <w:tr w:rsidR="001168B7" w:rsidRPr="001168B7" w:rsidTr="00DD0486">
        <w:tc>
          <w:tcPr>
            <w:tcW w:w="2425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</w:tcPr>
          <w:p w:rsidR="001168B7" w:rsidRPr="001168B7" w:rsidRDefault="001168B7" w:rsidP="001168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творческого воображения детей, желания  заниматься самостоятельной творческой деятельностью».</w:t>
            </w:r>
          </w:p>
        </w:tc>
        <w:tc>
          <w:tcPr>
            <w:tcW w:w="3390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</w:t>
            </w:r>
          </w:p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168B7" w:rsidRPr="001168B7" w:rsidTr="00DD0486">
        <w:tc>
          <w:tcPr>
            <w:tcW w:w="2425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</w:tcPr>
          <w:p w:rsidR="001168B7" w:rsidRPr="001168B7" w:rsidRDefault="001168B7" w:rsidP="001168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логического и интеллектуального мышления детей по средствам интеллектуальных игр»</w:t>
            </w:r>
          </w:p>
        </w:tc>
        <w:tc>
          <w:tcPr>
            <w:tcW w:w="3390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общекультурное</w:t>
            </w:r>
          </w:p>
        </w:tc>
      </w:tr>
      <w:tr w:rsidR="001168B7" w:rsidRPr="001168B7" w:rsidTr="00DD0486">
        <w:tc>
          <w:tcPr>
            <w:tcW w:w="2425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</w:tcPr>
          <w:p w:rsidR="001168B7" w:rsidRPr="001168B7" w:rsidRDefault="001168B7" w:rsidP="001168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«Досуговая деятельность как средство творческого развития воспитанников»</w:t>
            </w:r>
          </w:p>
        </w:tc>
        <w:tc>
          <w:tcPr>
            <w:tcW w:w="3390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общекультурное</w:t>
            </w:r>
          </w:p>
        </w:tc>
      </w:tr>
      <w:tr w:rsidR="001168B7" w:rsidRPr="001168B7" w:rsidTr="00DD0486">
        <w:tc>
          <w:tcPr>
            <w:tcW w:w="2425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«Влияние духовно-нравственного воспитания на формирование патриотических отношений»</w:t>
            </w:r>
          </w:p>
        </w:tc>
        <w:tc>
          <w:tcPr>
            <w:tcW w:w="3390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1168B7" w:rsidRPr="001168B7" w:rsidTr="00DD0486">
        <w:tc>
          <w:tcPr>
            <w:tcW w:w="2425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«Формирование экологического сознания воспитанников через организацию походов и экскурсий».</w:t>
            </w:r>
          </w:p>
        </w:tc>
        <w:tc>
          <w:tcPr>
            <w:tcW w:w="3390" w:type="dxa"/>
          </w:tcPr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68B7" w:rsidRPr="001168B7" w:rsidRDefault="001168B7" w:rsidP="001168B7">
            <w:pPr>
              <w:shd w:val="clear" w:color="auto" w:fill="FFFFFF" w:themeFill="background1"/>
              <w:spacing w:line="29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Общеинтеллектуальное</w:t>
            </w:r>
          </w:p>
        </w:tc>
      </w:tr>
    </w:tbl>
    <w:p w:rsidR="001168B7" w:rsidRPr="001168B7" w:rsidRDefault="001168B7" w:rsidP="001168B7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и формы методической деятельности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воспитателей МО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методической и общепедагогической литературы.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Активация профессионального общения и обмена педагогическим опытом.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открытых мероприятий.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Взаимопосещение</w:t>
      </w:r>
      <w:proofErr w:type="spellEnd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воспитателями внеклассных мероприятий, самоподготовок.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работы по обобщению и внедрению передового опыта воспитателей.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Консультации для воспитателей.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анализ деятельности и состояния воспитательного процесса.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профессиональной поддержки и текущего консультирования воспитателей (планерки, совещания, заседания МО, индивидуальные консультации).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и проведение общешкольных смотров, конкурсов, творческих дел.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Пополнения банка творческих идей методическими разработками воспитателей, работа на сайте школы.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8B7" w:rsidRPr="001168B7" w:rsidRDefault="001168B7" w:rsidP="001168B7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 xml:space="preserve">              Повышение научно-методического уровня педагогов: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Проведение открытых мероприятий.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Участие в работе городских и региональных семинаров, конференциях.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Участие в конкурсах различного уровня.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Семинары методического объединения.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Курсы ПК.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Самообразование.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 Консультации по вопросам методики обучения и воспитания.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 Отчёты педагогов о работе над методическими темами.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Работа между заседаниями методического объединения: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Изучение нормативных документов, регламентирующих воспитательный процесс.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Работа с методической литературой по своим методическим темам.</w:t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3. Организация и проведение школьных тематических месячников: оформление тематического стендов, </w:t>
      </w:r>
      <w:proofErr w:type="spellStart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выставок</w:t>
      </w:r>
      <w:proofErr w:type="gramStart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,о</w:t>
      </w:r>
      <w:proofErr w:type="gramEnd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рганизация</w:t>
      </w:r>
      <w:proofErr w:type="spellEnd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общешкольного воспитательного мероприятия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4.Содействовие осознанию педагогами необходимости осуществления педагогической логики в их деятельности на основе системного и личностно – ориентированного подходов в организации </w:t>
      </w:r>
      <w:proofErr w:type="spellStart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</w:t>
      </w:r>
      <w:proofErr w:type="spellEnd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воспитательного процесса.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Приобретение теоретических знаний для проведения </w:t>
      </w:r>
      <w:proofErr w:type="spellStart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</w:t>
      </w:r>
      <w:proofErr w:type="spellEnd"/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педагогической диагностики с целью изучения личности ученика и коллектива учащихся.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6.Чтение книг, статей, методических материалов по использованию системного подхода в педагогической деятельности.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Ожидаемые результаты деятельности МО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 Совершенствование воспитательной работы с учащимися на основе личностно-ориентированного подхода </w:t>
      </w:r>
      <w:proofErr w:type="gramStart"/>
      <w:r w:rsidRPr="001168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</w:t>
      </w:r>
      <w:proofErr w:type="gramEnd"/>
      <w:r w:rsidRPr="001168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воспитании в соответствии ФГОС.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  Повышение теоретического, методического уровня подготовки воспитателей по вопросам психологии и педагогики воспитательной работы.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 Информирование о нормативно-правовой базе, регулирующей работу воспитателей.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Обобщение, систематизация и распространение передового педагогического опыта.</w:t>
      </w:r>
    </w:p>
    <w:p w:rsidR="001168B7" w:rsidRPr="001168B7" w:rsidRDefault="001168B7" w:rsidP="001168B7">
      <w:pPr>
        <w:shd w:val="clear" w:color="auto" w:fill="FFFFFF" w:themeFill="background1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8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 Создание благоприятных условий для успешной деятельности по формированию, развитию и коррекции личности воспитанников – как гражданина, патриота России.</w:t>
      </w: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8B7" w:rsidRPr="001168B7" w:rsidRDefault="001168B7" w:rsidP="001168B7">
      <w:pPr>
        <w:tabs>
          <w:tab w:val="left" w:pos="66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5ACE" w:rsidRDefault="00995ACE"/>
    <w:sectPr w:rsidR="00995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8A7"/>
    <w:rsid w:val="001168B7"/>
    <w:rsid w:val="008F18A7"/>
    <w:rsid w:val="0099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1551</Words>
  <Characters>8844</Characters>
  <Application>Microsoft Office Word</Application>
  <DocSecurity>0</DocSecurity>
  <Lines>73</Lines>
  <Paragraphs>20</Paragraphs>
  <ScaleCrop>false</ScaleCrop>
  <Company/>
  <LinksUpToDate>false</LinksUpToDate>
  <CharactersWithSpaces>10375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2024-10-23T16:38:00Z</dcterms:created>
  <dcterms:modified xsi:type="dcterms:W3CDTF">2024-10-23T16:41:00Z</dcterms:modified>
</cp:coreProperties>
</file>