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EC" w:rsidRPr="008368EC" w:rsidRDefault="008368EC" w:rsidP="008368EC">
      <w:pPr>
        <w:shd w:val="clear" w:color="auto" w:fill="FFFFFF"/>
        <w:spacing w:after="125" w:line="423" w:lineRule="atLeast"/>
        <w:outlineLvl w:val="0"/>
        <w:rPr>
          <w:rFonts w:ascii="inherit" w:eastAsia="Times New Roman" w:hAnsi="inherit" w:cs="Arial"/>
          <w:b/>
          <w:bCs/>
          <w:color w:val="1E4E70"/>
          <w:kern w:val="36"/>
          <w:sz w:val="41"/>
          <w:szCs w:val="41"/>
          <w:lang w:eastAsia="ru-RU"/>
        </w:rPr>
      </w:pPr>
      <w:r w:rsidRPr="008368EC">
        <w:rPr>
          <w:rFonts w:ascii="inherit" w:eastAsia="Times New Roman" w:hAnsi="inherit" w:cs="Arial"/>
          <w:b/>
          <w:bCs/>
          <w:color w:val="1E4E70"/>
          <w:kern w:val="36"/>
          <w:sz w:val="41"/>
          <w:szCs w:val="41"/>
          <w:lang w:eastAsia="ru-RU"/>
        </w:rPr>
        <w:t>Новые технологии в популяризации литературы опыт и проблемы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Сегодня новые технологии формируют новое информационное пространство, которое, несомненно, влияет на все сферы жизни человека. В том числе на формы общения библиотеки и читателя, книги и читателя.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Школьная библиотека решает с педагогических позиций специфичные именно для нее задачи: эффективно объединяет традиционные для школы формы работы (уроки внеклассного чтения, занятия по развитию навыков пользования книгой и другое) с большим арсеналом библиотечных форм и методов, дающих возможность ей эффективно реализовать свой педагогический потенциал.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Какие бы технологии ни появлялись, как бы политические системы ни менялись, а чтение на любых носителях – необходимый элемент развития мыслящего человека. Поэтому приоритетным направлением деятельности любой библиотеки, сегодня должно стать продвижение и популяризация чтения, а новые информационные технологии позволяют найти новые подходы к проблеме развития интереса и любви к чтению.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Тема обновления технологий популяризации литературы в работе школьной библиотеки на основе имеющегося опыта и вновь поставленных задач – одна из актуальных проблем современного школьного библиотекаря.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содержании и качестве детского чтения сегодня отразились все наши проблемы отношения к детству и духовной культуре общества. Это чуткий индикатор общественного развития, отношения государства к культуре и детству. Очевидно, что перспективы развития страны во многом связаны с состоянием чтения детей и подростков, поскольку именно интеллект, образование и культура подрастающего поколения будут, особенно, востребованы в развивающемся информационном обществе – «обществе знаний».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Инновационные процессы в работе школьных библиотек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Те перемены, которые происходят сегодня в общеобразовательной школе, возрождение национальной сознательности заставляют педагогов и учащихся все чаще обращаться к самостоятельной работе с книгой, периодическими изданиями, справочной литературой.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Школьные библиотеки учат детей систематично и осмысленно читать, учить пользоваться библиотекой, популяризует литературу книжную, периодическую печать, справочную.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настоящее время происходит интенсивный процесс изменения традиционного образа библиотек, их модернизация, в ходе которой изменяются направления, методы работы с читателями. Особенно это заметно в сфере освоения библиотекарями новейших информационных и коммуникационных технологий. Этот процесс сопровождается существенными переменами в педагогической теории и практике учебно-воспитательного процесса. Предлагаются новые содержание и подходы, новые отношения, новые инновационные технологии в работе школьных библиотек.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Сегодня печатная книга уже не в состоянии удовлетворить все коммуникационные и познавательные запросы наших пользователей; с появлением новых технологий само понятие чтения кардинально меняется и включает не только чтение книг, но и работу с широким кругом информационных источников, в том числе, электронных.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Современные информационные технологии позволяют расширить деятельность библиотеки и вывести их работу на качественно новый уровень. Таким новым уровнем стал Интернет.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Интернет предоставляет множество новых форм работы с пользователями, ранее неизвестных и недоступных.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последнее время сложилось мнение, что молодежь перестает читать, потому что компьютер вытесняет книгу, и скоро вытеснит совсем. Мы привычно обвиняем прогресс в снижении интереса к чтению, считая, что этот процесс от нас не зависит, и влиять на него мы не можем.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На самом деле 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электронная культура способна усилить возможности книжной</w:t>
      </w:r>
      <w:r>
        <w:rPr>
          <w:rFonts w:ascii="Arial" w:hAnsi="Arial" w:cs="Arial"/>
          <w:color w:val="000000"/>
          <w:sz w:val="22"/>
          <w:szCs w:val="22"/>
        </w:rPr>
        <w:t>. Необходимо не противопоставлять, а сочетать книжную культуру и возможности электронной. Ведь, «благодаря электронной культуре расширяются рамки доступа к любой литературе, значительно увеличивается читательская аудитория, раскрываются новые перспективы для всестороннего развития личности, информационные технологии позволяют сделать процесс чтения более привлекательным (пример этому - мультимедийные издания, когда все вместе - и книга, и музыка, и музей, и кино)».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Такие понятия как «Интернет», «web-сайт», «e-mail», «локальная сеть» - просто очередной инструмент, который помогает решить проблему продвижения чтения новыми и современными методами.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Книги всегда будут востребованы, даже если в будущем электронные издания и заменят бумажные. Хочется вспомнить слова Дмитрия Сергеевича Лихачева: «Книгу заменить ничем нельзя. Несмотря на новейшие открытия, новые виды сохранения информации, не будем спешить расставаться с книгой».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Поскольку школьная библиотека является обязательной структурной единицей учебного заведения, то все стратегические образовательно-воспитательные задания, которые предстоит решить национальной школе, трансформируются в задачи и деятельность школьной библиотеки.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современных условиях школьная библиотека решает проблемы: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наиболее полное содействие реализации государственной политики в области образования: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обучение школьников технологиям пользования библиотекой;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воспитание информационной культуры, постоянного стремления к поиску информации;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формирование авторских программ читательского развития учащихся, воспитание мыслящего, вдумчивого, грамотного читателя с высоким уровнем библиографической культуры.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Вот почему школьный библиотекарь большое внимание уделяет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поиску целенаправленных новейших технологий по популяризации художественной литературы, которые формируют у учащихся ежедневную необходимость в чтении книг, работе с ними.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Новые формы и методы популяризации литературы в работе библиотеки школы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Библиотека… древнее и вечно живое обиталище человеческого разума. Неподвижные ряды книжных полок заключают в себе бесчисленные грани живого мира: непримиримую борьбу идей, пытливый научный поиск, наслаждение прекрасным, получение знаний, развлечений и т.д. - до бесконечности. Вся жизнь вселенной сосредоточена в этом магическом кристалле, именуемом библиотека.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В последние годы ощущается необходимость повышения роли школьной библиотеки в воспитательном воздействии на подрастающее поколение, осознания влияния чтения на процесс социализации личности в любом возрасте. Особую тревогу вызывает чтение молодежи, как самой динамичной социальной группы и самой активной категории читателей, нуждающейся в знаниях. Отсюда возрастает роль современной библиотеки, </w:t>
      </w:r>
      <w:r>
        <w:rPr>
          <w:rFonts w:ascii="Arial" w:hAnsi="Arial" w:cs="Arial"/>
          <w:color w:val="000000"/>
          <w:sz w:val="22"/>
          <w:szCs w:val="22"/>
        </w:rPr>
        <w:lastRenderedPageBreak/>
        <w:t>которая всегда являлась одновременно хранилищем информации и основой для образования и культуры.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Для поддержки и развития чтения необходимо: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стимулировать читательскую активность посредством проведения различных конкурсов и других мероприятий;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рекламировать в библиотеке, в местных средствах массовой информации чтение художественной и научно-популярной литературы как позитивно необходимый процесс, как символ успешности личности;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- создать социальную рекламу, адресованную детям, подросткам, юношеству и формирующую в их среде моду на чтение;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активнее поддерживать инициативы и использовать опыт других библиотек в продвижении чтения, в первую очередь, среди детей и подростков;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внедрять в практику современные формы и методы популяризации книги, направленные на повышение качества чтения;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активно информировать специалистов, работающих с детьми и юношеством, о новинках отечественной и зарубежной литературы;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активно популяризировать традиции семейного чтения;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повышать квалификацию, углублять собственные знания библиотекарей, занимающихся продвижением чтения, в том числе через проведение различных профессиональных конкурсов;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уделять повышенное внимание развитию литературного творчества детей, подростков, юношества и взрослых;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продвигать произведения местных авторов;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 формировать в местном сообществе позитивный образ библиотеки, используя в этих целях современные PR-технологии. 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Изменения, происходящие сегодня в общеобразовательной школе, возрождение национальной осмысленности заставляют педагогов и учащихся все чаще обращаться к самостоятельной работе с книгой, периодическими изданиями, справочной литературой. Цель школьного библиотекаря - воспитать у учащихся информационную культуру чтения, умение пользоваться библиотекой, приобретение потребности самостоятельного чтения для развития творческой мысли, познавательных интересов и способностей, успешного усвоения факультативных курсов, предметных кружков.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Сегодняшний день ошеломляет нас лавиной информации. Как помочь читателю, особенно читателю - подростку найти ответ на возникший у него вопрос, опираясь на книгу? От библиотекаря требуется умение, используя разнообразные формы и методы общения с читателями, руководить процессом чтения, стремясь вызвать интерес у современного подростка к классике, с тем, чтобы пробудить в нем процесс самосознания, подтолкнуть его к выбору духовной модели поведения.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«Книга – главный способ обучения». Умению систематически и осмысленно читать детей обучает школьная библиотека. И многое в школьной читательской биографии ребенка зависит от того, насколько школьный библиотекарь вместе с учителями школы приобщает его к книге, учит овладевать искусством литературного чтения, активно популяризует родную литературу, закрепляет читательские умения и навыки, формирует национальное сознание. Вот почему школьные библиотекари большое внимание уделяют технологиям популяризации литературы, которые способствуют формированию у школьников читательской культуры.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Тематика научно-популярных изданий может быть весьма широкой. Она должна определяться потребностями и задачами общества, интересами и спросом читателей. С этим связаны целевое назначение и функциональные свойства научно-популярных изданий. Целевое назначение научно-популярного издания - популяризация и пропаганда основ и достижений науки, техники, культуры и результатов прикладной деятельности среди широких масс читателей. Что касается функциональных свойств, то они весьма разнообразны.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Важнейшей функцией научно-популярной книги является популяризация и пропаганда научных знаний. Именно это в самом общем определении составляет целевое назначение рассматриваемой книги. Данная функция, наряду с просветительской и ознакомительно-образовательной, во все времена являлась ведущей. Пропагандируя научные знания, ученый передает массам последнее слово в науке и тем самым знакомит их с этим новым знанием, способствуя повышению их образовательного уровня и решая просветительскую задачу. Научные знания духовно обогащают читателя научно-популярной книги, пробуждая в нем дальнейший познавательный интерес, способствуют развитию его творческой инициативы, наконец, приобщают к знанию.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практике школьных библиотек изучаются методы индивидуального и массового руководства чтением. В основе индивидуального руководства чтением – учет индивидуальных особенностей читательского развития, его интересов, увлечений, способностей. Непосредственное общение с читателем помогает библиотекарю применять наиболее целесообразные для каждой конкретной ситуации формы воздействия на чтение ребенка, формируя у него тем самым читательскую культуру.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Целесообразность использования группового и массового (фронтального) направлений библиотечно-библиографического обслуживания подтверждена отечественной и мировой библиотечной теорией и практикой. Но переход от индивидуального обслуживания к массовому требует разработки новых способов удовлетворения потребностей, здесь соединяются возможности слушателя и читателя, раскрывается потенциал устной речи как основы общения.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Условием популяризации являются:</w:t>
      </w:r>
      <w:r>
        <w:rPr>
          <w:rFonts w:ascii="Arial" w:hAnsi="Arial" w:cs="Arial"/>
          <w:color w:val="000000"/>
          <w:sz w:val="22"/>
          <w:szCs w:val="22"/>
        </w:rPr>
        <w:br/>
        <w:t>1. доступность изложения (для каждой аудитории произведения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учитывается ее подготовленность, возрастные и образовательные особенности). Доступность достигается 2-мя средствами: последовательностью и конкретностью изложения (не должно быть отвлеченного цифрового материала, а если абстрактные рассуждения – должны быть подтверждены фактическими данными: цифрами, таблицами, графиками, формулами, схемами и т.д.).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описание фактов науки при помощи сравнения с известными читателю явлениями, а также интерпретация цифрового материала.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 Занимательность: эстетические переживания, творческое мировосприятие автора, авторские отступления (о его позиции по данному вопросу).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4. Эффект непосредственного общения автора с читательской аудиторией.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Использование новых форм привлечения к чтению в соответствии с традиционными мероприятиями, интересными для школьников с помощью информационных технологий, которые идеально подходят для того, чтобы, вписавшись в процессы передачи знаний и информации, повысить эффективность работы, в том числе и по привлечению ребёнка к чтению.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Одна из широко распространенных форм работы по воспитанию культуры чтения учащихся – библиографический обзор. Это живая, действенная технология популяризации литературы. Она помогает лучше раскрыть книжный фонд библиотеки, шире популяризовать художественную, научно-популярную, познавательно-справочную литературу. При выборе темы и книг школьный библиотекарь учитывает интересы и спросы читателей. Библиографический обзор – устный рассказ о книгах, стремление </w:t>
      </w:r>
      <w:r>
        <w:rPr>
          <w:rFonts w:ascii="Arial" w:hAnsi="Arial" w:cs="Arial"/>
          <w:color w:val="000000"/>
          <w:sz w:val="22"/>
          <w:szCs w:val="22"/>
        </w:rPr>
        <w:lastRenderedPageBreak/>
        <w:t>подсказать лучшее издания. Обзор проводят с целью показать разнообразие родной и зарубежной литературы в школьной библиотеке, расширить читательский спрос.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Формированию культуры чтения учащихся способствует проведение тематических библиотечных вечеров, которые являются одной из форм рекомендации книги, обладающей ярко выраженной позитивно- иллюстрированной направленностью, проявляющейся в ознакомлении читателей с социально значимыми примерами, выводами, фактами, событиями, изложенными в книгах, с жизнью и деятельностью их авторов. При этом произведения зачастую раскрываются перед читателями с новых, неожиданных для них сторон.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Для усиления привлекательности библиотечных мероприятий в глазах школьников, особенно учащихся начальных классов, библиотеки все чаще включают в мероприятия игровые моменты, элементы соревновательности и самодеятельного творчества детей. Наиболее распространенные формы пропаганды литературы в библиотеках – это викторины и конкурсы.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Комментированное чтение – форма устного знакомства с произведением литературы, предусматривающая чтение текста вслух с комментариями чтеца и обсуждением прочитанного. Данная форма работы бытует в отечественных библиотеках с конца XIX века, но до настоящего времени не исчерпала всех своих возможностей, особенно в аудиториях младших и средних школьников, в семейном кругу.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Литературные чтения – предполагают художественное исполнение произведений, своеобразный «театр одного актера».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школьных библиотеках могут проводиться циклы чтений – массовых мероприятий, посвященных событиям, жизни замечательных людей. Например, педагогические чтения, правовые чтения, лекции.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Модифицированной формой чтения является прослушивание аудиозаписей, в том числе театральных версий лучших образцов литературы, адресованной младшим школьникам.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Одной из эффективных и распространенных форм популяризации книги и чтения является выставочная работа. Книжная выставка – это широко распространенная форма популяризации литературы. Основной отличительной чертой книжной выставки является показ на ней самих произведений печати, что дает возможность читателю непосредственно ознакомиться с книгой и – при открытом доступе немедленно получить ее.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Тенденцией последних лет стало размещение </w:t>
      </w:r>
      <w:r>
        <w:rPr>
          <w:rFonts w:ascii="Arial" w:hAnsi="Arial" w:cs="Arial"/>
          <w:b/>
          <w:bCs/>
          <w:color w:val="000000"/>
          <w:sz w:val="22"/>
          <w:szCs w:val="22"/>
        </w:rPr>
        <w:t>виртуальных (электронных) выставок </w:t>
      </w:r>
      <w:r>
        <w:rPr>
          <w:rFonts w:ascii="Arial" w:hAnsi="Arial" w:cs="Arial"/>
          <w:color w:val="000000"/>
          <w:sz w:val="22"/>
          <w:szCs w:val="22"/>
        </w:rPr>
        <w:t>на библиотечных сайтах. Посещение таких выставок часто является первым шагом к знакомству пользователя с ресурсами библиотеки. Виртуальная выставка, имея в своем арсенале ссылки на сторонние ресурсы, библиографические списки, графические изображения, тексты, другие дополнительные материалы значительно расширяет возможности обычной книжной выставки. Важно и то, что существуют архивы виртуальных выставок.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Работа в Интернете с поисковыми системами и другими ресурсами, издательская и проектная деятельность, новейшие информационные технологии делают школьную библиотеку более привлекательной для так называемого «цифрового поколения» и позволяет выполнять свою работу лучше, интереснее, оставляя при этом чтение на первом месте.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У детей школьного возраста современные требования к книгам и книжным героям, навеянные СМИ и Интернетом. Этих героев они желают видеть и на страницах библиотечных книг.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Поэтому условием успешной деятельности школьной библиотеки в продвижении чтения является сосуществование и взаимодействие с новейшими технологиями, правильное понимание своего места и роли в современном информационном пространстве. При этом </w:t>
      </w:r>
      <w:r>
        <w:rPr>
          <w:rFonts w:ascii="Arial" w:hAnsi="Arial" w:cs="Arial"/>
          <w:color w:val="000000"/>
          <w:sz w:val="22"/>
          <w:szCs w:val="22"/>
        </w:rPr>
        <w:lastRenderedPageBreak/>
        <w:t>миссия библиотеки – 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привлечение к чтению</w:t>
      </w:r>
      <w:r>
        <w:rPr>
          <w:rFonts w:ascii="Arial" w:hAnsi="Arial" w:cs="Arial"/>
          <w:color w:val="000000"/>
          <w:sz w:val="22"/>
          <w:szCs w:val="22"/>
        </w:rPr>
        <w:t> – не меняется, а обретает новую форму и содержание, получает новый потенциал. Современные технологии могут стать инструментом, который способен развить не только доступ к чтению, но и мотивацию к нему. С  помощью интернет-пространства можно организовать увлекательную современную читательскую деятельность, активно вторгаясь в наполняя его социально ценным содержанием, помогая учащимся школы ориентироваться в литературном потоке, налаживая с ними взаимодействие, которое имело бы продолжение в реальном библиотечном пространстве.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Возможности Интернета позволяют заниматься</w:t>
      </w:r>
      <w:r>
        <w:rPr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продвижением книги и чтения</w:t>
      </w:r>
      <w:r>
        <w:rPr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вне территориальных и временных рамок. Современным и удобным инструментом для этого может быть 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сайт школьной библиотеки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Современным инструментом продвижения книги и чтения в веб-среде являются 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социальные медиа</w:t>
      </w:r>
      <w:r>
        <w:rPr>
          <w:rFonts w:ascii="Arial" w:hAnsi="Arial" w:cs="Arial"/>
          <w:color w:val="000000"/>
          <w:sz w:val="22"/>
          <w:szCs w:val="22"/>
        </w:rPr>
        <w:t> – вид массовой коммуникации, использующий набор онлайновых технологий, которые позволяют пользователям общаться между собой. Среди социальных медиа: блоги и микроблоги, социальные сети, форумы, фото и видеохостинги.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Библиотечный блог</w:t>
      </w:r>
      <w:r>
        <w:rPr>
          <w:rFonts w:ascii="Arial" w:hAnsi="Arial" w:cs="Arial"/>
          <w:color w:val="000000"/>
          <w:sz w:val="22"/>
          <w:szCs w:val="22"/>
        </w:rPr>
        <w:t> – это своеобразный дневник, где записи, изображения или мультимедиа, открытые для чтения, просмотра и комментирования, расположены в обратном хронологическом порядке. Среди целей создания библиотечных блогов – обмен опытом по продвижению книги и чтения, информирование о предстоящих библиотечных мероприятиях, о новых поступлениях в библиотечный фонд, создание он-лайнового клуба любителей чтения, где можно обсуждать книги.</w:t>
      </w:r>
      <w:r>
        <w:rPr>
          <w:rFonts w:ascii="Arial" w:hAnsi="Arial" w:cs="Arial"/>
          <w:color w:val="000000"/>
          <w:sz w:val="22"/>
          <w:szCs w:val="22"/>
        </w:rPr>
        <w:br/>
        <w:t>Библиотечная блогосфера развивается очень активно. Об этом свидетельствуют всевозможные каталоги библиотечных блогов. На мой взгляд, наиболее полным является перечень в блоге «Миры библиотек». В нем уже зафиксированы более тысячи блогов российских библиотек и библиотек ближнего зарубежья.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современных условиях задачи популяризации литературы расширились и усложнились, потому что «вырос» и сильно изменился читатель. Расширились и функции научно-популярной книги. В ней нуждаются не только широкие массы читателей, но и ученые, и специалисты самых разных направлений. Она нужна тем, кто учится, и тем, кто окончил учебное заведение. Нужна она и в послевузовском образовании. На этом этапе знания дает самостоятельная работа, и этому помогает научно-популярная книга. Проблемы современной науки и техники в широком плане интересуют и врача, и педагога, и юриста, и артиста, и художника.</w:t>
      </w:r>
      <w:r>
        <w:rPr>
          <w:rFonts w:ascii="Arial" w:hAnsi="Arial" w:cs="Arial"/>
          <w:color w:val="000000"/>
          <w:sz w:val="22"/>
          <w:szCs w:val="22"/>
        </w:rPr>
        <w:br/>
        <w:t>Таким образом, получается, что ныне научно-популярная книга стала всеобщей потребностью. Вместе с тем, очевидно, что она не может быть единой для всех. Следовательно, необходимо отчетливо представлять уровень подготовки и потребности конкретных групп читателей. Только при этом условии можно обеспечить читателя нужной ему книгой.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Литература – это не только неиссякаемый источник знаний, но и огромный океан жизненного опыта. Она делает человека интеллектуальным, развивает в нем не только чувство красоты – литература дает понимание жизни, всех ее трудностей, делает читателя мудрее.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Задача школьного библиотекаря – содействовать обучению детей чтению не только для школьных нужд, но научить читать с интересом и не спеша для удовлетворения собственного ума и души.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Важно научить читать детей много и вдумчиво, но важнее научить их самим делать свой выбор, учитывая, какую роль сыграла книга, выбранная читателем, в истории человеческой культуры, чтобы стать классической.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Классическое произведение – то, которое выдержало проверку часом. Но классика не может ответить на все вопросы сегодняшнего дня. Поэтому надо развивать у читателя интерес к современной литературе, ведь существует много форм и методов воспитания культурного человека, привития любви к книге. И вся работа направлена на конкретного </w:t>
      </w:r>
      <w:r>
        <w:rPr>
          <w:rFonts w:ascii="Arial" w:hAnsi="Arial" w:cs="Arial"/>
          <w:color w:val="000000"/>
          <w:sz w:val="22"/>
          <w:szCs w:val="22"/>
        </w:rPr>
        <w:lastRenderedPageBreak/>
        <w:t>ребенка, способствуя гармоничному развитию личности, которая способна быть наследником и продолжателем прогрессивных национальных традиций.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Подводя итог можно уверенно сказать, что современные технологии, если правильно ими воспользоваться, не сбрасывают книгу с престола, а наоборот – помогают привлечь к чтению. Это инструмент, который способен развить не только доступ, но и мотивацию к чтению.</w:t>
      </w: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</w:p>
    <w:p w:rsidR="008368EC" w:rsidRDefault="008368EC" w:rsidP="008368EC">
      <w:pPr>
        <w:pStyle w:val="a3"/>
        <w:shd w:val="clear" w:color="auto" w:fill="FFFFFF"/>
        <w:spacing w:before="0" w:beforeAutospacing="0" w:after="157" w:afterAutospacing="0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6</w:t>
      </w:r>
    </w:p>
    <w:p w:rsidR="00D8106E" w:rsidRDefault="00D8106E"/>
    <w:sectPr w:rsidR="00D8106E" w:rsidSect="00D8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41D" w:rsidRDefault="00AC341D" w:rsidP="008368EC">
      <w:pPr>
        <w:spacing w:after="0" w:line="240" w:lineRule="auto"/>
      </w:pPr>
      <w:r>
        <w:separator/>
      </w:r>
    </w:p>
  </w:endnote>
  <w:endnote w:type="continuationSeparator" w:id="1">
    <w:p w:rsidR="00AC341D" w:rsidRDefault="00AC341D" w:rsidP="0083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41D" w:rsidRDefault="00AC341D" w:rsidP="008368EC">
      <w:pPr>
        <w:spacing w:after="0" w:line="240" w:lineRule="auto"/>
      </w:pPr>
      <w:r>
        <w:separator/>
      </w:r>
    </w:p>
  </w:footnote>
  <w:footnote w:type="continuationSeparator" w:id="1">
    <w:p w:rsidR="00AC341D" w:rsidRDefault="00AC341D" w:rsidP="00836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68EC"/>
    <w:rsid w:val="008368EC"/>
    <w:rsid w:val="00AC341D"/>
    <w:rsid w:val="00D81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06E"/>
  </w:style>
  <w:style w:type="paragraph" w:styleId="1">
    <w:name w:val="heading 1"/>
    <w:basedOn w:val="a"/>
    <w:link w:val="10"/>
    <w:uiPriority w:val="9"/>
    <w:qFormat/>
    <w:rsid w:val="008368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836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368EC"/>
  </w:style>
  <w:style w:type="paragraph" w:styleId="a6">
    <w:name w:val="footer"/>
    <w:basedOn w:val="a"/>
    <w:link w:val="a7"/>
    <w:uiPriority w:val="99"/>
    <w:semiHidden/>
    <w:unhideWhenUsed/>
    <w:rsid w:val="00836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368EC"/>
  </w:style>
  <w:style w:type="character" w:customStyle="1" w:styleId="10">
    <w:name w:val="Заголовок 1 Знак"/>
    <w:basedOn w:val="a0"/>
    <w:link w:val="1"/>
    <w:uiPriority w:val="9"/>
    <w:rsid w:val="008368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4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3050</Words>
  <Characters>17389</Characters>
  <Application>Microsoft Office Word</Application>
  <DocSecurity>0</DocSecurity>
  <Lines>144</Lines>
  <Paragraphs>40</Paragraphs>
  <ScaleCrop>false</ScaleCrop>
  <Company>Organization</Company>
  <LinksUpToDate>false</LinksUpToDate>
  <CharactersWithSpaces>20399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2024-11-02T06:19:00Z</dcterms:created>
  <dcterms:modified xsi:type="dcterms:W3CDTF">2024-11-02T06:27:00Z</dcterms:modified>
</cp:coreProperties>
</file>