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3D2" w:rsidRPr="004B73D2" w:rsidRDefault="004B73D2" w:rsidP="004B73D2">
      <w:pPr>
        <w:shd w:val="clear" w:color="auto" w:fill="FFFFFF"/>
        <w:spacing w:after="0" w:line="288" w:lineRule="atLeast"/>
        <w:jc w:val="center"/>
        <w:outlineLvl w:val="1"/>
        <w:rPr>
          <w:rFonts w:ascii="Arial" w:eastAsia="Times New Roman" w:hAnsi="Arial" w:cs="Arial"/>
          <w:b/>
          <w:bCs/>
          <w:i w:val="0"/>
          <w:color w:val="151515"/>
          <w:sz w:val="32"/>
          <w:szCs w:val="32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32"/>
          <w:szCs w:val="32"/>
          <w:bdr w:val="none" w:sz="0" w:space="0" w:color="auto" w:frame="1"/>
          <w:lang w:eastAsia="ru-RU"/>
        </w:rPr>
        <w:t>Конспект занятия по развитию речи</w:t>
      </w:r>
    </w:p>
    <w:p w:rsidR="004B73D2" w:rsidRPr="004B73D2" w:rsidRDefault="004B73D2" w:rsidP="004B73D2">
      <w:pPr>
        <w:shd w:val="clear" w:color="auto" w:fill="FFFFFF"/>
        <w:spacing w:after="0" w:line="288" w:lineRule="atLeast"/>
        <w:jc w:val="center"/>
        <w:outlineLvl w:val="1"/>
        <w:rPr>
          <w:rFonts w:ascii="Arial" w:eastAsia="Times New Roman" w:hAnsi="Arial" w:cs="Arial"/>
          <w:b/>
          <w:bCs/>
          <w:i w:val="0"/>
          <w:color w:val="151515"/>
          <w:sz w:val="32"/>
          <w:szCs w:val="32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32"/>
          <w:szCs w:val="32"/>
          <w:bdr w:val="none" w:sz="0" w:space="0" w:color="auto" w:frame="1"/>
          <w:lang w:eastAsia="ru-RU"/>
        </w:rPr>
        <w:t>«Маленькое путешествие»</w:t>
      </w:r>
    </w:p>
    <w:p w:rsidR="004B73D2" w:rsidRPr="004B73D2" w:rsidRDefault="004B73D2" w:rsidP="004B73D2">
      <w:pPr>
        <w:shd w:val="clear" w:color="auto" w:fill="FFFFFF"/>
        <w:spacing w:after="0" w:line="288" w:lineRule="atLeast"/>
        <w:jc w:val="center"/>
        <w:outlineLvl w:val="1"/>
        <w:rPr>
          <w:rFonts w:ascii="Arial" w:eastAsia="Times New Roman" w:hAnsi="Arial" w:cs="Arial"/>
          <w:b/>
          <w:bCs/>
          <w:i w:val="0"/>
          <w:color w:val="151515"/>
          <w:sz w:val="32"/>
          <w:szCs w:val="32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32"/>
          <w:szCs w:val="32"/>
          <w:bdr w:val="none" w:sz="0" w:space="0" w:color="auto" w:frame="1"/>
          <w:lang w:eastAsia="ru-RU"/>
        </w:rPr>
        <w:t>для детей раннего возраста</w:t>
      </w:r>
    </w:p>
    <w:p w:rsidR="004B73D2" w:rsidRDefault="004B73D2" w:rsidP="004B73D2">
      <w:pPr>
        <w:shd w:val="clear" w:color="auto" w:fill="FFFFFF"/>
        <w:spacing w:after="240" w:line="300" w:lineRule="atLeast"/>
        <w:jc w:val="right"/>
        <w:rPr>
          <w:rFonts w:ascii="Arial" w:eastAsia="Times New Roman" w:hAnsi="Arial" w:cs="Arial"/>
          <w:i w:val="0"/>
          <w:color w:val="151515"/>
          <w:sz w:val="19"/>
          <w:szCs w:val="19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19"/>
          <w:szCs w:val="19"/>
          <w:lang w:eastAsia="ru-RU"/>
        </w:rPr>
        <w:t>подготовила</w:t>
      </w:r>
      <w:r>
        <w:rPr>
          <w:rFonts w:ascii="Arial" w:eastAsia="Times New Roman" w:hAnsi="Arial" w:cs="Arial"/>
          <w:i w:val="0"/>
          <w:color w:val="151515"/>
          <w:sz w:val="19"/>
          <w:szCs w:val="19"/>
          <w:lang w:eastAsia="ru-RU"/>
        </w:rPr>
        <w:t xml:space="preserve"> воспитатель: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jc w:val="right"/>
        <w:rPr>
          <w:rFonts w:ascii="Arial" w:eastAsia="Times New Roman" w:hAnsi="Arial" w:cs="Arial"/>
          <w:i w:val="0"/>
          <w:color w:val="151515"/>
          <w:sz w:val="19"/>
          <w:szCs w:val="19"/>
          <w:lang w:eastAsia="ru-RU"/>
        </w:rPr>
      </w:pPr>
      <w:proofErr w:type="spellStart"/>
      <w:r>
        <w:rPr>
          <w:rFonts w:ascii="Arial" w:eastAsia="Times New Roman" w:hAnsi="Arial" w:cs="Arial"/>
          <w:i w:val="0"/>
          <w:color w:val="151515"/>
          <w:sz w:val="19"/>
          <w:szCs w:val="19"/>
          <w:lang w:eastAsia="ru-RU"/>
        </w:rPr>
        <w:t>Мелина</w:t>
      </w:r>
      <w:proofErr w:type="spellEnd"/>
      <w:r>
        <w:rPr>
          <w:rFonts w:ascii="Arial" w:eastAsia="Times New Roman" w:hAnsi="Arial" w:cs="Arial"/>
          <w:i w:val="0"/>
          <w:color w:val="151515"/>
          <w:sz w:val="19"/>
          <w:szCs w:val="19"/>
          <w:lang w:eastAsia="ru-RU"/>
        </w:rPr>
        <w:t xml:space="preserve"> Л.А.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19"/>
          <w:szCs w:val="19"/>
          <w:lang w:eastAsia="ru-RU"/>
        </w:rPr>
      </w:pP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Задачи: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Учить детей чётко, ясно, громко произносить знакомые слова, обозначающие предмет, его назначение (для чего это нужно).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Расширять знания об окружающем мире.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Упражнять детей в произношении звука “ к”. Побуждать детей подражать голосам птиц. Упражнения на развитие слухового восприятия.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Понимать простые по форме и содержанию вопросы воспитателей и отвечать на них.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Предварительная работа: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-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учить детей ходить друг за другом (игра «Поезд»);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- рассматривание иллюстраций «Мишка и зайка»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- игра «Курица с цыплятами»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- познакомить детей с цветом (красный, желтый)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ХОД ЗАНЯТИЯ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Ребята, сегодня мы с вами поедем в гости к Мишке.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 xml:space="preserve">Встанем паровозиком и поехали. </w:t>
      </w:r>
      <w:proofErr w:type="spellStart"/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Ту-ту-ту-ту</w:t>
      </w:r>
      <w:proofErr w:type="spellEnd"/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(дети идут друг за другом, воспитатель впереди).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Песня «Паровозик».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Воспитатель поёт, дети помогают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Паровоз, паровоз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Новенький, блестящий,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Он вагоны повёз,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Будто настоящий.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Кто едет в поезде?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Наши ребятишки,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В гости поехали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Все детишки к Мишке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Приехали. Посмотрите, дети, на поляне Мишка сидит и нас ждёт.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lastRenderedPageBreak/>
        <w:t>Давайте поздороваемся с Мишкой: «Здравствуй, Мишка, мы к тебе в гости приехали!» (дети)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Мишка: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А я вас ждал и приготовил сюрприз.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Что приготовил?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Мишка показывает: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Да вот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 (сундучок).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Ой, какой красивый. Ребята, посмотрите на сундучок. А что там, Мишка?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Мишка: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Да разные игрушки. Я не знаю, как с ними играть.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Ребята, поможем Мишке? Посмотрим, что там и расскажем Мишке, как надо играть с игрушками.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Вот чудесный сундучок,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Всем ребятам он дружок.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Очень хочется всем нам,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Посмотреть, ну что же там.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Воспитатель достает из сундучка по одной игрушке.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Показывает и рассказывает, как играть с этой игрушкой, для чего это нужно.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Воспитатель задаёт наводящие вопросы, поощряет ответы детей, хвалит их. Обобщает ответы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Куклу можно покачать, спать положить, песенку спеть: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«Баю-бай, баю-бай, кукла, глазки закрывай»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Из тарелки суп едят да кашу, можно покормить нашу куколку.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Из кружки пьют чай, кофе, молоко, компот, сок.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Дыхательная гимнастика: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«Горячий чай»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Погремушкой можно греметь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(показать, обращаясь к Мишке и детям).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Утюг, чтобы гладить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(какой утюг, что гладить, показать действие).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Зайка умеет и бегать и прыгать. Что есть у зайки: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«Заинька, зайка, маленький зайка, длинные уши, быстрые ножки…»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Мишка (маленькая игрушка). Посмотри, Мишка, твой дружок, Мишутка. Он такой же толстенький и косолапый и всю зиму сосёт лапу.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Как он ходит? Покажите, детки. А какой у него дом? А у зайки?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Разминка: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У медведя дом большой –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дети разводят руки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А у зайки маленький –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дети приседают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Вот медведь идёт домой –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дети идут, подражая медведю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А за ним и заинька –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дети прыгают на двух ногах.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lastRenderedPageBreak/>
        <w:t>Воспитатель: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Кубик! Для чего? Что строить?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(Дети говорят: "дорожку, гараж, забор, дом и т.д.")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Мишка говорит, что он тоже умеет строить домики. Хотите посмотреть, какие домики он построил? Дети – «да».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Мишка показывает домик.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Ой, какой домик красивый. Какого цвета? (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Красный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) а что есть у домика?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(Крыша, окно).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Молодец, Мишка.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А кто в домике живёт? Давайте постучим и скажем: "Тук-тук-тук". Кто в домике живёт?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(Дети повторяют за воспитателем)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 xml:space="preserve">Послушайте, кто это? Слышится из домика </w:t>
      </w:r>
      <w:proofErr w:type="spellStart"/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ко-ко-ко</w:t>
      </w:r>
      <w:proofErr w:type="spellEnd"/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. Кто это? Дети говорят: "Курица"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(хоровые и индивидуальные ответы, воспитатель просит повторить звуки подражания).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Давайте посмотрим. Курица. А у курочки детки кто, правильно цыплята. Что им курочка говорит?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Ко-ко-ко</w:t>
      </w:r>
      <w:proofErr w:type="spellEnd"/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 xml:space="preserve"> – не ходите далеко)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. Следить, чтобы все дети чётко произносили «</w:t>
      </w:r>
      <w:proofErr w:type="spellStart"/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ко-ко-ко</w:t>
      </w:r>
      <w:proofErr w:type="spellEnd"/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». Давайте покормим курочку – дети показывают как.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Кормят курочку, приговаривая: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Курочке</w:t>
      </w:r>
      <w:r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 xml:space="preserve"> - </w:t>
      </w:r>
      <w:proofErr w:type="spellStart"/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пеструшечке</w:t>
      </w:r>
      <w:proofErr w:type="spellEnd"/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 xml:space="preserve"> – накрошили крошечки,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Ладушки, ладушки, ладушки, ладошки.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Мишка показывает другой домик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 (жёлтый)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, дети говорят: "Тук-тук-тук, кто в домике живёт?"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(Слышится: "Ку-ка-ре-ку")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Кто там, ребята? Кто там кричит?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Петушок-золотой гребешок.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Какой у него красный гребешок? Давайте покажем петушка 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Петушок у нас горластый,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По утрам кричит он: «Здравствуй»!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Давайте и петушку насыплем зёрнышки. Клюй, петушок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(дети повторяют: "Клюй, клюй").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b/>
          <w:bCs/>
          <w:i w:val="0"/>
          <w:color w:val="151515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  Ребята, кого мы видели?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Курочку –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ко-ко-ко</w:t>
      </w:r>
      <w:proofErr w:type="spellEnd"/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,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Цыплят –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пи-пи-пи,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Петушка – </w:t>
      </w: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ку-ка-ре-ку,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А теперь нам пора,</w:t>
      </w:r>
    </w:p>
    <w:p w:rsidR="004B73D2" w:rsidRPr="004B73D2" w:rsidRDefault="004B73D2" w:rsidP="004B73D2">
      <w:pPr>
        <w:shd w:val="clear" w:color="auto" w:fill="FFFFFF"/>
        <w:spacing w:after="24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Уезжаем, детвора!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Cs/>
          <w:color w:val="151515"/>
          <w:sz w:val="28"/>
          <w:szCs w:val="28"/>
          <w:bdr w:val="none" w:sz="0" w:space="0" w:color="auto" w:frame="1"/>
          <w:lang w:eastAsia="ru-RU"/>
        </w:rPr>
        <w:t>Дети встают паровозиком, машут Мишутке: «до свидания», уезжают.</w:t>
      </w:r>
    </w:p>
    <w:p w:rsidR="004B73D2" w:rsidRPr="004B73D2" w:rsidRDefault="004B73D2" w:rsidP="004B73D2">
      <w:pPr>
        <w:shd w:val="clear" w:color="auto" w:fill="FFFFFF"/>
        <w:spacing w:after="0" w:line="300" w:lineRule="atLeast"/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</w:pP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t>Загудел паровоз и вагончики повёз.</w:t>
      </w:r>
      <w:r w:rsidRPr="004B73D2">
        <w:rPr>
          <w:rFonts w:ascii="Arial" w:eastAsia="Times New Roman" w:hAnsi="Arial" w:cs="Arial"/>
          <w:i w:val="0"/>
          <w:color w:val="151515"/>
          <w:sz w:val="28"/>
          <w:szCs w:val="28"/>
          <w:lang w:eastAsia="ru-RU"/>
        </w:rPr>
        <w:br/>
        <w:t>Чу-чу-чу, чу-чу-чу, далеко я укачу.</w:t>
      </w:r>
    </w:p>
    <w:p w:rsidR="00C05B18" w:rsidRPr="004B73D2" w:rsidRDefault="00C05B18">
      <w:pPr>
        <w:rPr>
          <w:sz w:val="28"/>
          <w:szCs w:val="28"/>
        </w:rPr>
      </w:pPr>
    </w:p>
    <w:sectPr w:rsidR="00C05B18" w:rsidRPr="004B73D2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4B73D2"/>
    <w:rsid w:val="00354C12"/>
    <w:rsid w:val="00380C99"/>
    <w:rsid w:val="004B73D2"/>
    <w:rsid w:val="009933E9"/>
    <w:rsid w:val="00AE33A3"/>
    <w:rsid w:val="00C05B18"/>
    <w:rsid w:val="00DA6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2">
    <w:name w:val="heading 2"/>
    <w:basedOn w:val="a"/>
    <w:link w:val="20"/>
    <w:uiPriority w:val="9"/>
    <w:qFormat/>
    <w:rsid w:val="004B73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73D2"/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B73D2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0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2024-11-16T20:29:00Z</dcterms:created>
  <dcterms:modified xsi:type="dcterms:W3CDTF">2024-11-16T20:35:00Z</dcterms:modified>
</cp:coreProperties>
</file>