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A20" w:rsidRDefault="001E5A20" w:rsidP="001E5A2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Развитие коммуникативных навыков у учащихся с интеллектуальными нарушениями</w:t>
      </w:r>
      <w:r w:rsidR="0010551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.</w:t>
      </w:r>
    </w:p>
    <w:p w:rsidR="00105511" w:rsidRPr="001E5A20" w:rsidRDefault="00105511" w:rsidP="001E5A2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1E5A20" w:rsidRPr="001E5A20" w:rsidRDefault="001E5A20" w:rsidP="00105511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Введение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Коммуникативные навыки играют важную роль в жизни каждого человека, позволяя ему успешно взаимодействовать с окружающими, выражать свои мысли и эмоции, а также получать информацию. Для учащихся с интеллектуальными нарушениями, которые сталкиваются с особыми трудностями в обработке и восприятии информации, развитие этих навыков становится особенно актуальным. В данной статье мы рассмотрим важность развития коммуникативных навыков у этой группы детей, а также эффективные методы и подходы, которые могут быть использованы в образовательном процессе.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Понимание интеллектуальных нарушений</w:t>
      </w:r>
      <w:r w:rsidR="00105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Интеллектуальные нарушения могут проявляться в разных формах и степенях. Они часто включают сложности в обучении, недостатки в адаптации к социальной среде и проблемы с коммуникацией. Учащиеся с такими нарушениями могут испытывать трудности в понимании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вербальной</w:t>
      </w: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невербальной информации, что значительно усложняет их взаимодействие с окружающим миром. Систематическая работа по развитию коммуникативных навыков помогает им не только лучше ориентироваться в социальной среде, но и повышает их самооценку и уровень независимости.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Значение коммуникативных навыков</w:t>
      </w:r>
      <w:r w:rsidR="00105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Коммуникативные навыки включают в себя вербальные и невербальные аспекты общения, такие как способность слушать, говорить, использовать жесты и мимику. 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учащихся с интеллектуальными нарушениями развитие этих навыков может:</w:t>
      </w:r>
    </w:p>
    <w:p w:rsidR="001E5A20" w:rsidRPr="001E5A20" w:rsidRDefault="001E5A20" w:rsidP="001E5A2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Улучшить социальную адаптацию</w:t>
      </w: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Правильное выражение мыслей и эмоций помогает снизить уровень конфликтов и непонимания.</w:t>
      </w:r>
    </w:p>
    <w:p w:rsidR="001E5A20" w:rsidRPr="001E5A20" w:rsidRDefault="001E5A20" w:rsidP="001E5A2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Повысить уровень самостоятельности</w:t>
      </w: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Умение общаться дает возможность участникам взаимодействовать в повседневной жизни и поддерживать социальные связи.</w:t>
      </w:r>
    </w:p>
    <w:p w:rsidR="001E5A20" w:rsidRDefault="001E5A20" w:rsidP="001E5A20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Содействовать обучению</w:t>
      </w: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Осмысленное общение позволяет получать и усваивать информацию более эффективно.</w:t>
      </w:r>
    </w:p>
    <w:p w:rsid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Методы и подходы к развитию коммуникативных навыков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Существует множество стратегий и техник, направленных на развитие коммуникативных навыков у детей с интеллектуальными нарушениями. Рассмотрим некоторые из них более подробно.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Использование специальных методов обучения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Методика, направленная на использование визуальных и тактильных материалов, может существенно улучшить понимание информации. Использование картинок, жестов и других визуальных вспомогательных средств помогает детям легче усваивать новые слова и фразы. Специальные программы, такие как PECS (</w:t>
      </w:r>
      <w:proofErr w:type="spellStart"/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Picture</w:t>
      </w:r>
      <w:proofErr w:type="spellEnd"/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Exchange</w:t>
      </w:r>
      <w:proofErr w:type="spellEnd"/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Communication</w:t>
      </w:r>
      <w:proofErr w:type="spellEnd"/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System</w:t>
      </w:r>
      <w:proofErr w:type="spellEnd"/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), дают возможность обучающимся выражать свои желания и потребности с помощью изображений.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Игровое обучение</w:t>
      </w:r>
      <w:r w:rsidR="00105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Игры могут стать отличным способом развития коммуникативных навыков. Дети с интеллектуальными нарушениями часто учатся лучше через игровые активизации. Настольные игры, ролевые игры и драматические представления помогают детям практиковать речевые навыки в безопасной и непринужденной среде. Важно, чтобы игры были адаптированы под индивидуальные потребности каждого ребенка.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Поддержка со стороны взрослых</w:t>
      </w:r>
      <w:r w:rsidR="00105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Родители и педагоги играют ключевую роль в развитии коммуникативных навыков у детей с интеллектуальными нарушениями. Обеспечение позитивной поддержки, поощрение за успехи, а также постоянное взаимодействие и общение с детьми поможет им чувствовать себя более уверенно и комфортно в процессе обучения. Важно также предоставлять обратную связь и корректировать поведение в случае необходимости.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 Интеграция в обычное образовательное пространство</w:t>
      </w:r>
      <w:r w:rsidR="00105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Инклюзивное образование стало важным аспектом социальной политики в многих странах. Интеграция детей с интеллектуальными нарушениями в обычные классы позволяет им взаимодействовать с ровесниками и перенимать их коммуникативные </w:t>
      </w: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навыки. Специально разработанные программы и адаптации учебного процесса могут помочь обеспечить успешное внедрение таких детей в коллектив.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 Арт-терапия и музыкальные занятия</w:t>
      </w:r>
      <w:r w:rsidR="0010551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Арт-терапия и музыкальные занятия могут способствовать развитию выразительности и коммуникации, особенно у детей, которые испытывают трудности с вербальным общением. Творческие практики могут помочь детям лучше передавать свои чувства, улучшить навыки взаимодействия и создать позитивную атмосферу для общения.</w:t>
      </w:r>
    </w:p>
    <w:p w:rsidR="001E5A20" w:rsidRPr="001E5A20" w:rsidRDefault="001E5A20" w:rsidP="00105511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Заключение</w:t>
      </w:r>
    </w:p>
    <w:p w:rsidR="001E5A20" w:rsidRPr="001E5A20" w:rsidRDefault="001E5A20" w:rsidP="001E5A2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коммуникативных </w:t>
      </w:r>
      <w:bookmarkStart w:id="0" w:name="_GoBack"/>
      <w:bookmarkEnd w:id="0"/>
      <w:r w:rsidRPr="001E5A2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навыков у учащихся с интеллектуальными нарушениями — это сложный, но крайне важный процесс, который требует комплексного подхода. Использование специализированных методов обучения, игривых форматов взаимодействия, поддержки со стороны взрослых и интеграции в обычные образовательные условия может значительно улучшить качество жизни этих детей. Создание условий для успешного общения не только помогает им адаптироваться в обществе, но и обогащает их внутренний мир, позволяя им быть более уверенными в себе и способными к взаимодействию с окружающим миром.</w:t>
      </w:r>
    </w:p>
    <w:p w:rsidR="006676C6" w:rsidRDefault="006676C6"/>
    <w:sectPr w:rsidR="006676C6" w:rsidSect="001E5A20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D5988"/>
    <w:multiLevelType w:val="multilevel"/>
    <w:tmpl w:val="1E38D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A20"/>
    <w:rsid w:val="00105511"/>
    <w:rsid w:val="001E5A20"/>
    <w:rsid w:val="003E1798"/>
    <w:rsid w:val="005179D0"/>
    <w:rsid w:val="0066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34CA6"/>
  <w15:chartTrackingRefBased/>
  <w15:docId w15:val="{DC32FD9A-EF22-49F3-968A-F8A9CE508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5A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E5A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E5A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A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5A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5A2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E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5A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8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2024-12-05T06:44:00Z</dcterms:created>
  <dcterms:modified xsi:type="dcterms:W3CDTF">2024-12-05T06:49:00Z</dcterms:modified>
</cp:coreProperties>
</file>