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A789D" w:rsidRPr="00FA789D" w:rsidRDefault="00FA789D" w:rsidP="00FA789D">
      <w:pPr>
        <w:spacing w:after="0" w:line="240" w:lineRule="auto"/>
        <w:ind w:firstLine="709"/>
        <w:jc w:val="center"/>
        <w:rPr>
          <w:rStyle w:val="a3"/>
          <w:rFonts w:ascii="Arial" w:hAnsi="Arial" w:cs="Arial"/>
          <w:color w:val="111111"/>
          <w:sz w:val="32"/>
          <w:szCs w:val="32"/>
          <w:bdr w:val="none" w:sz="0" w:space="0" w:color="auto" w:frame="1"/>
          <w:shd w:val="clear" w:color="auto" w:fill="FFFFFF"/>
        </w:rPr>
      </w:pPr>
      <w:r w:rsidRPr="00FA789D">
        <w:rPr>
          <w:rStyle w:val="a3"/>
          <w:rFonts w:ascii="Arial" w:hAnsi="Arial" w:cs="Arial"/>
          <w:color w:val="111111"/>
          <w:sz w:val="32"/>
          <w:szCs w:val="32"/>
          <w:bdr w:val="none" w:sz="0" w:space="0" w:color="auto" w:frame="1"/>
          <w:shd w:val="clear" w:color="auto" w:fill="FFFFFF"/>
        </w:rPr>
        <w:t>Беседа с родителями о патриотическом воспитании детей раннего возраста.</w:t>
      </w:r>
    </w:p>
    <w:p w:rsidR="00707267" w:rsidRPr="00FA789D" w:rsidRDefault="00707267" w:rsidP="001D5FC2">
      <w:pPr>
        <w:spacing w:after="0" w:line="240" w:lineRule="auto"/>
        <w:ind w:firstLine="709"/>
        <w:jc w:val="both"/>
        <w:rPr>
          <w:rFonts w:eastAsia="Times New Roman" w:cstheme="minorHAnsi"/>
          <w:color w:val="333333"/>
          <w:lang w:eastAsia="ru-RU"/>
        </w:rPr>
      </w:pPr>
      <w:r w:rsidRPr="00FA789D">
        <w:rPr>
          <w:rStyle w:val="a3"/>
          <w:rFonts w:cstheme="minorHAnsi"/>
          <w:color w:val="111111"/>
          <w:bdr w:val="none" w:sz="0" w:space="0" w:color="auto" w:frame="1"/>
          <w:shd w:val="clear" w:color="auto" w:fill="FFFFFF"/>
        </w:rPr>
        <w:t>Гражданско-патриотическое воспитание</w:t>
      </w:r>
      <w:r w:rsidRPr="00FA789D">
        <w:rPr>
          <w:rFonts w:cstheme="minorHAnsi"/>
          <w:color w:val="111111"/>
          <w:shd w:val="clear" w:color="auto" w:fill="FFFFFF"/>
        </w:rPr>
        <w:t> сегодня – одно из самых важнейших звеньев системы </w:t>
      </w:r>
      <w:r w:rsidRPr="00FA789D">
        <w:rPr>
          <w:rStyle w:val="a3"/>
          <w:rFonts w:cstheme="minorHAnsi"/>
          <w:color w:val="111111"/>
          <w:bdr w:val="none" w:sz="0" w:space="0" w:color="auto" w:frame="1"/>
          <w:shd w:val="clear" w:color="auto" w:fill="FFFFFF"/>
        </w:rPr>
        <w:t>воспитательной работы</w:t>
      </w:r>
      <w:r w:rsidRPr="00FA789D">
        <w:rPr>
          <w:rFonts w:cstheme="minorHAnsi"/>
          <w:color w:val="111111"/>
          <w:shd w:val="clear" w:color="auto" w:fill="FFFFFF"/>
        </w:rPr>
        <w:t>. Начинать работу по </w:t>
      </w:r>
      <w:r w:rsidRPr="00FA789D">
        <w:rPr>
          <w:rStyle w:val="a3"/>
          <w:rFonts w:cstheme="minorHAnsi"/>
          <w:color w:val="111111"/>
          <w:bdr w:val="none" w:sz="0" w:space="0" w:color="auto" w:frame="1"/>
          <w:shd w:val="clear" w:color="auto" w:fill="FFFFFF"/>
        </w:rPr>
        <w:t>патриотическому воспитанию</w:t>
      </w:r>
      <w:r w:rsidRPr="00FA789D">
        <w:rPr>
          <w:rFonts w:cstheme="minorHAnsi"/>
          <w:color w:val="111111"/>
          <w:shd w:val="clear" w:color="auto" w:fill="FFFFFF"/>
        </w:rPr>
        <w:t> нужно с создания для детей тёплой и уютной атмосферы. Каждый день ребёнка в </w:t>
      </w:r>
      <w:r w:rsidRPr="00FA789D">
        <w:rPr>
          <w:rStyle w:val="a3"/>
          <w:rFonts w:cstheme="minorHAnsi"/>
          <w:color w:val="111111"/>
          <w:bdr w:val="none" w:sz="0" w:space="0" w:color="auto" w:frame="1"/>
          <w:shd w:val="clear" w:color="auto" w:fill="FFFFFF"/>
        </w:rPr>
        <w:t>детском саду</w:t>
      </w:r>
      <w:r w:rsidRPr="00FA789D">
        <w:rPr>
          <w:rFonts w:cstheme="minorHAnsi"/>
          <w:color w:val="111111"/>
          <w:shd w:val="clear" w:color="auto" w:fill="FFFFFF"/>
        </w:rPr>
        <w:t> должен быть наполнен радостью, улыбками, добрыми друзьями, весёлыми играми. Ведь с </w:t>
      </w:r>
      <w:r w:rsidRPr="00FA789D">
        <w:rPr>
          <w:rStyle w:val="a3"/>
          <w:rFonts w:cstheme="minorHAnsi"/>
          <w:color w:val="111111"/>
          <w:bdr w:val="none" w:sz="0" w:space="0" w:color="auto" w:frame="1"/>
          <w:shd w:val="clear" w:color="auto" w:fill="FFFFFF"/>
        </w:rPr>
        <w:t>воспитания</w:t>
      </w:r>
      <w:r w:rsidRPr="00FA789D">
        <w:rPr>
          <w:rFonts w:cstheme="minorHAnsi"/>
          <w:color w:val="111111"/>
          <w:shd w:val="clear" w:color="auto" w:fill="FFFFFF"/>
        </w:rPr>
        <w:t> чувства привязанности к родному </w:t>
      </w:r>
      <w:r w:rsidRPr="00FA789D">
        <w:rPr>
          <w:rStyle w:val="a3"/>
          <w:rFonts w:cstheme="minorHAnsi"/>
          <w:color w:val="111111"/>
          <w:bdr w:val="none" w:sz="0" w:space="0" w:color="auto" w:frame="1"/>
          <w:shd w:val="clear" w:color="auto" w:fill="FFFFFF"/>
        </w:rPr>
        <w:t>детскому саду</w:t>
      </w:r>
      <w:r w:rsidRPr="00FA789D">
        <w:rPr>
          <w:rFonts w:cstheme="minorHAnsi"/>
          <w:color w:val="111111"/>
          <w:shd w:val="clear" w:color="auto" w:fill="FFFFFF"/>
        </w:rPr>
        <w:t>, улице, семье начинается формирование того фундамента, на котором будет вырастать более сложное образование – чувство любви к своему Отечеству. Под руководством взрослых у детей постепенно формируются элементы </w:t>
      </w:r>
      <w:r w:rsidRPr="00FA789D">
        <w:rPr>
          <w:rStyle w:val="a3"/>
          <w:rFonts w:cstheme="minorHAnsi"/>
          <w:color w:val="111111"/>
          <w:bdr w:val="none" w:sz="0" w:space="0" w:color="auto" w:frame="1"/>
          <w:shd w:val="clear" w:color="auto" w:fill="FFFFFF"/>
        </w:rPr>
        <w:t>патриотических</w:t>
      </w:r>
      <w:r w:rsidRPr="00FA789D">
        <w:rPr>
          <w:rFonts w:cstheme="minorHAnsi"/>
          <w:color w:val="111111"/>
          <w:shd w:val="clear" w:color="auto" w:fill="FFFFFF"/>
        </w:rPr>
        <w:t> и гражданственных чувств и общественных отношений.</w:t>
      </w:r>
    </w:p>
    <w:p w:rsidR="001D5FC2" w:rsidRPr="001D5FC2" w:rsidRDefault="001D5FC2" w:rsidP="001D5FC2">
      <w:pPr>
        <w:spacing w:after="0" w:line="240" w:lineRule="auto"/>
        <w:ind w:firstLine="709"/>
        <w:jc w:val="both"/>
        <w:rPr>
          <w:rFonts w:eastAsia="Times New Roman" w:cstheme="minorHAnsi"/>
          <w:color w:val="333333"/>
          <w:lang w:eastAsia="ru-RU"/>
        </w:rPr>
      </w:pPr>
      <w:r w:rsidRPr="001D5FC2">
        <w:rPr>
          <w:rFonts w:eastAsia="Times New Roman" w:cstheme="minorHAnsi"/>
          <w:color w:val="333333"/>
          <w:lang w:eastAsia="ru-RU"/>
        </w:rPr>
        <w:t> </w:t>
      </w:r>
    </w:p>
    <w:p w:rsidR="001D5FC2" w:rsidRPr="001D5FC2" w:rsidRDefault="001D5FC2">
      <w:pPr>
        <w:rPr>
          <w:rFonts w:cstheme="minorHAnsi"/>
        </w:rPr>
      </w:pPr>
      <w:bookmarkStart w:id="0" w:name="_GoBack"/>
      <w:bookmarkEnd w:id="0"/>
    </w:p>
    <w:sectPr w:rsidR="001D5FC2" w:rsidRPr="001D5FC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126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41920"/>
    <w:rsid w:val="001D5FC2"/>
    <w:rsid w:val="00441920"/>
    <w:rsid w:val="006D7063"/>
    <w:rsid w:val="00707267"/>
    <w:rsid w:val="00FA78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85365F"/>
  <w15:chartTrackingRefBased/>
  <w15:docId w15:val="{A257E435-D2DD-4719-8BA7-C682B45220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707267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44915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109</Words>
  <Characters>627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Группа №4</dc:creator>
  <cp:keywords/>
  <dc:description/>
  <cp:lastModifiedBy>Группа №4</cp:lastModifiedBy>
  <cp:revision>2</cp:revision>
  <dcterms:created xsi:type="dcterms:W3CDTF">2024-12-13T04:56:00Z</dcterms:created>
  <dcterms:modified xsi:type="dcterms:W3CDTF">2024-12-13T04:56:00Z</dcterms:modified>
</cp:coreProperties>
</file>