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26B" w:rsidRPr="0050126B" w:rsidRDefault="0050126B" w:rsidP="005012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6B">
        <w:rPr>
          <w:rFonts w:ascii="Times New Roman" w:hAnsi="Times New Roman" w:cs="Times New Roman"/>
          <w:b/>
          <w:sz w:val="28"/>
          <w:szCs w:val="28"/>
        </w:rPr>
        <w:t>Конспект урока по литературе в 10 классе.</w:t>
      </w:r>
    </w:p>
    <w:p w:rsidR="0050126B" w:rsidRPr="0050126B" w:rsidRDefault="0050126B" w:rsidP="005012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6B">
        <w:rPr>
          <w:rFonts w:ascii="Times New Roman" w:hAnsi="Times New Roman" w:cs="Times New Roman"/>
          <w:b/>
          <w:sz w:val="28"/>
          <w:szCs w:val="28"/>
        </w:rPr>
        <w:t>(2урок в системе уроков по творчеству писателя).</w:t>
      </w:r>
    </w:p>
    <w:p w:rsidR="0050126B" w:rsidRPr="0050126B" w:rsidRDefault="0050126B" w:rsidP="005012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6B">
        <w:rPr>
          <w:rFonts w:ascii="Times New Roman" w:hAnsi="Times New Roman" w:cs="Times New Roman"/>
          <w:b/>
          <w:sz w:val="28"/>
          <w:szCs w:val="28"/>
        </w:rPr>
        <w:t>Тема урока: Исследование по рассказу Н.С.</w:t>
      </w:r>
      <w:r w:rsidRPr="005012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26B">
        <w:rPr>
          <w:rFonts w:ascii="Times New Roman" w:hAnsi="Times New Roman" w:cs="Times New Roman"/>
          <w:b/>
          <w:sz w:val="28"/>
          <w:szCs w:val="28"/>
        </w:rPr>
        <w:t>Лескова</w:t>
      </w:r>
    </w:p>
    <w:p w:rsidR="0050126B" w:rsidRPr="0050126B" w:rsidRDefault="0050126B" w:rsidP="005012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6B">
        <w:rPr>
          <w:rFonts w:ascii="Times New Roman" w:hAnsi="Times New Roman" w:cs="Times New Roman"/>
          <w:b/>
          <w:sz w:val="28"/>
          <w:szCs w:val="28"/>
        </w:rPr>
        <w:t>«Тупейный художник». Нравственный смысл рассказа.</w:t>
      </w:r>
    </w:p>
    <w:p w:rsidR="0050126B" w:rsidRPr="0050126B" w:rsidRDefault="0050126B" w:rsidP="005012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0126B">
        <w:rPr>
          <w:rFonts w:ascii="Times New Roman" w:hAnsi="Times New Roman" w:cs="Times New Roman"/>
          <w:b/>
          <w:sz w:val="28"/>
          <w:szCs w:val="28"/>
        </w:rPr>
        <w:t>Гречишникова</w:t>
      </w:r>
      <w:proofErr w:type="spellEnd"/>
      <w:r w:rsidRPr="0050126B">
        <w:rPr>
          <w:rFonts w:ascii="Times New Roman" w:hAnsi="Times New Roman" w:cs="Times New Roman"/>
          <w:b/>
          <w:sz w:val="28"/>
          <w:szCs w:val="28"/>
        </w:rPr>
        <w:t xml:space="preserve"> Оксана Викторовна,</w:t>
      </w:r>
    </w:p>
    <w:p w:rsidR="0050126B" w:rsidRPr="0050126B" w:rsidRDefault="0050126B" w:rsidP="005012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6B">
        <w:rPr>
          <w:rFonts w:ascii="Times New Roman" w:hAnsi="Times New Roman" w:cs="Times New Roman"/>
          <w:b/>
          <w:sz w:val="28"/>
          <w:szCs w:val="28"/>
        </w:rPr>
        <w:t>учитель МАОУ СОШ № 6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Тип урока: групповая работа, поисковый и исследовательский метод работы.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Форма урока: семинар.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урока: дис</w:t>
      </w:r>
      <w:r w:rsidRPr="0050126B">
        <w:rPr>
          <w:rFonts w:ascii="Times New Roman" w:hAnsi="Times New Roman" w:cs="Times New Roman"/>
          <w:sz w:val="28"/>
          <w:szCs w:val="28"/>
        </w:rPr>
        <w:t>ку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0126B">
        <w:rPr>
          <w:rFonts w:ascii="Times New Roman" w:hAnsi="Times New Roman" w:cs="Times New Roman"/>
          <w:sz w:val="28"/>
          <w:szCs w:val="28"/>
        </w:rPr>
        <w:t>сия, исследовательски</w:t>
      </w:r>
      <w:r>
        <w:rPr>
          <w:rFonts w:ascii="Times New Roman" w:hAnsi="Times New Roman" w:cs="Times New Roman"/>
          <w:sz w:val="28"/>
          <w:szCs w:val="28"/>
        </w:rPr>
        <w:t xml:space="preserve">е методы обучения, развивающее  </w:t>
      </w:r>
      <w:r w:rsidRPr="0050126B">
        <w:rPr>
          <w:rFonts w:ascii="Times New Roman" w:hAnsi="Times New Roman" w:cs="Times New Roman"/>
          <w:sz w:val="28"/>
          <w:szCs w:val="28"/>
        </w:rPr>
        <w:t>обучение.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Цель: продолжить изучение творчества Н.С.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26B">
        <w:rPr>
          <w:rFonts w:ascii="Times New Roman" w:hAnsi="Times New Roman" w:cs="Times New Roman"/>
          <w:sz w:val="28"/>
          <w:szCs w:val="28"/>
        </w:rPr>
        <w:t>Лескова; ра</w:t>
      </w:r>
      <w:r>
        <w:rPr>
          <w:rFonts w:ascii="Times New Roman" w:hAnsi="Times New Roman" w:cs="Times New Roman"/>
          <w:sz w:val="28"/>
          <w:szCs w:val="28"/>
        </w:rPr>
        <w:t xml:space="preserve">скрыть основной смысл рассказа </w:t>
      </w:r>
      <w:r w:rsidRPr="0050126B">
        <w:rPr>
          <w:rFonts w:ascii="Times New Roman" w:hAnsi="Times New Roman" w:cs="Times New Roman"/>
          <w:sz w:val="28"/>
          <w:szCs w:val="28"/>
        </w:rPr>
        <w:t xml:space="preserve">(праведники и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праведничество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, русский национальный </w:t>
      </w:r>
      <w:r>
        <w:rPr>
          <w:rFonts w:ascii="Times New Roman" w:hAnsi="Times New Roman" w:cs="Times New Roman"/>
          <w:sz w:val="28"/>
          <w:szCs w:val="28"/>
        </w:rPr>
        <w:t xml:space="preserve">характер в понимании писателя, </w:t>
      </w:r>
      <w:r w:rsidRPr="0050126B">
        <w:rPr>
          <w:rFonts w:ascii="Times New Roman" w:hAnsi="Times New Roman" w:cs="Times New Roman"/>
          <w:sz w:val="28"/>
          <w:szCs w:val="28"/>
        </w:rPr>
        <w:t xml:space="preserve">сказовая форма повествования); связь произведения писателя с нашим временем.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Образовательные задачи: формировать у</w:t>
      </w:r>
      <w:r>
        <w:rPr>
          <w:rFonts w:ascii="Times New Roman" w:hAnsi="Times New Roman" w:cs="Times New Roman"/>
          <w:sz w:val="28"/>
          <w:szCs w:val="28"/>
        </w:rPr>
        <w:t xml:space="preserve">мения и навыки самостоятельной </w:t>
      </w:r>
      <w:r w:rsidRPr="0050126B">
        <w:rPr>
          <w:rFonts w:ascii="Times New Roman" w:hAnsi="Times New Roman" w:cs="Times New Roman"/>
          <w:sz w:val="28"/>
          <w:szCs w:val="28"/>
        </w:rPr>
        <w:t>исследовательской работы, выявлять авторску</w:t>
      </w:r>
      <w:r>
        <w:rPr>
          <w:rFonts w:ascii="Times New Roman" w:hAnsi="Times New Roman" w:cs="Times New Roman"/>
          <w:sz w:val="28"/>
          <w:szCs w:val="28"/>
        </w:rPr>
        <w:t xml:space="preserve">ю позицию, аргументированно </w:t>
      </w:r>
      <w:r w:rsidRPr="0050126B">
        <w:rPr>
          <w:rFonts w:ascii="Times New Roman" w:hAnsi="Times New Roman" w:cs="Times New Roman"/>
          <w:sz w:val="28"/>
          <w:szCs w:val="28"/>
        </w:rPr>
        <w:t>формулировать свое отношение к прочитанному произве</w:t>
      </w:r>
      <w:r>
        <w:rPr>
          <w:rFonts w:ascii="Times New Roman" w:hAnsi="Times New Roman" w:cs="Times New Roman"/>
          <w:sz w:val="28"/>
          <w:szCs w:val="28"/>
        </w:rPr>
        <w:t xml:space="preserve">дению, учить писать творческие </w:t>
      </w:r>
      <w:r w:rsidRPr="0050126B">
        <w:rPr>
          <w:rFonts w:ascii="Times New Roman" w:hAnsi="Times New Roman" w:cs="Times New Roman"/>
          <w:sz w:val="28"/>
          <w:szCs w:val="28"/>
        </w:rPr>
        <w:t>работы по проблеме произведения.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Развивающие задачи: развивать творческое и ассоциативное мышление;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учить сопоставлять и анализировать художественное пр</w:t>
      </w:r>
      <w:r>
        <w:rPr>
          <w:rFonts w:ascii="Times New Roman" w:hAnsi="Times New Roman" w:cs="Times New Roman"/>
          <w:sz w:val="28"/>
          <w:szCs w:val="28"/>
        </w:rPr>
        <w:t xml:space="preserve">оизведение, развивать устную и </w:t>
      </w:r>
      <w:r w:rsidRPr="0050126B">
        <w:rPr>
          <w:rFonts w:ascii="Times New Roman" w:hAnsi="Times New Roman" w:cs="Times New Roman"/>
          <w:sz w:val="28"/>
          <w:szCs w:val="28"/>
        </w:rPr>
        <w:t xml:space="preserve">письменную речь учащихся.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Воспитательные задачи: воспитание бережного от</w:t>
      </w:r>
      <w:r>
        <w:rPr>
          <w:rFonts w:ascii="Times New Roman" w:hAnsi="Times New Roman" w:cs="Times New Roman"/>
          <w:sz w:val="28"/>
          <w:szCs w:val="28"/>
        </w:rPr>
        <w:t xml:space="preserve">ношения к русской литературе и </w:t>
      </w:r>
      <w:r w:rsidRPr="0050126B">
        <w:rPr>
          <w:rFonts w:ascii="Times New Roman" w:hAnsi="Times New Roman" w:cs="Times New Roman"/>
          <w:sz w:val="28"/>
          <w:szCs w:val="28"/>
        </w:rPr>
        <w:t>литературному слову; воспитание тактичности и чувства коллективизма</w:t>
      </w:r>
      <w:r>
        <w:rPr>
          <w:rFonts w:ascii="Times New Roman" w:hAnsi="Times New Roman" w:cs="Times New Roman"/>
          <w:sz w:val="28"/>
          <w:szCs w:val="28"/>
        </w:rPr>
        <w:t xml:space="preserve">, воспитание </w:t>
      </w:r>
      <w:r w:rsidRPr="0050126B">
        <w:rPr>
          <w:rFonts w:ascii="Times New Roman" w:hAnsi="Times New Roman" w:cs="Times New Roman"/>
          <w:sz w:val="28"/>
          <w:szCs w:val="28"/>
        </w:rPr>
        <w:t>нравственных</w:t>
      </w:r>
      <w:r>
        <w:rPr>
          <w:rFonts w:ascii="Times New Roman" w:hAnsi="Times New Roman" w:cs="Times New Roman"/>
          <w:sz w:val="28"/>
          <w:szCs w:val="28"/>
        </w:rPr>
        <w:t xml:space="preserve"> качеств и эстетического вкуса; </w:t>
      </w:r>
      <w:r w:rsidRPr="0050126B">
        <w:rPr>
          <w:rFonts w:ascii="Times New Roman" w:hAnsi="Times New Roman" w:cs="Times New Roman"/>
          <w:sz w:val="28"/>
          <w:szCs w:val="28"/>
        </w:rPr>
        <w:t>воспитывать православную культуру школьников.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Оборудование: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1. Персональный компьютер.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2. Проектор.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3. Экран.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lastRenderedPageBreak/>
        <w:t xml:space="preserve">4. Репродукции картин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Н.И.Аргунова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«Портрет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П.Ко</w:t>
      </w:r>
      <w:r>
        <w:rPr>
          <w:rFonts w:ascii="Times New Roman" w:hAnsi="Times New Roman" w:cs="Times New Roman"/>
          <w:sz w:val="28"/>
          <w:szCs w:val="28"/>
        </w:rPr>
        <w:t>валевой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Жемчуговой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»; Рафаэля </w:t>
      </w:r>
      <w:r w:rsidRPr="0050126B">
        <w:rPr>
          <w:rFonts w:ascii="Times New Roman" w:hAnsi="Times New Roman" w:cs="Times New Roman"/>
          <w:sz w:val="28"/>
          <w:szCs w:val="28"/>
        </w:rPr>
        <w:t xml:space="preserve">«Святая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Цецилия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>».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 5.Эпиграфы к уроку.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6.Таблички на рабочие места учащихся. </w:t>
      </w:r>
    </w:p>
    <w:p w:rsidR="0050126B" w:rsidRPr="0050126B" w:rsidRDefault="0050126B" w:rsidP="0050126B">
      <w:pPr>
        <w:jc w:val="center"/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Ход урока.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0126B">
        <w:rPr>
          <w:rFonts w:ascii="Times New Roman" w:hAnsi="Times New Roman" w:cs="Times New Roman"/>
          <w:sz w:val="28"/>
          <w:szCs w:val="28"/>
        </w:rPr>
        <w:t>I.Организационный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момент урока. Форма работы – групповая.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Мы продолжаем изучать творчество Николая Семеновича Лескова.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Сегодня мы будем работать в группах.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Класс делится на 4 группы: « История создан</w:t>
      </w:r>
      <w:r>
        <w:rPr>
          <w:rFonts w:ascii="Times New Roman" w:hAnsi="Times New Roman" w:cs="Times New Roman"/>
          <w:sz w:val="28"/>
          <w:szCs w:val="28"/>
        </w:rPr>
        <w:t xml:space="preserve">ия и композиция произведения», </w:t>
      </w:r>
      <w:r w:rsidRPr="0050126B">
        <w:rPr>
          <w:rFonts w:ascii="Times New Roman" w:hAnsi="Times New Roman" w:cs="Times New Roman"/>
          <w:sz w:val="28"/>
          <w:szCs w:val="28"/>
        </w:rPr>
        <w:t>«Главные герои рассказа», « Изображение крепостног</w:t>
      </w:r>
      <w:r>
        <w:rPr>
          <w:rFonts w:ascii="Times New Roman" w:hAnsi="Times New Roman" w:cs="Times New Roman"/>
          <w:sz w:val="28"/>
          <w:szCs w:val="28"/>
        </w:rPr>
        <w:t xml:space="preserve">о права в рассказе и в русской </w:t>
      </w:r>
      <w:r w:rsidRPr="0050126B">
        <w:rPr>
          <w:rFonts w:ascii="Times New Roman" w:hAnsi="Times New Roman" w:cs="Times New Roman"/>
          <w:sz w:val="28"/>
          <w:szCs w:val="28"/>
        </w:rPr>
        <w:t>литературе», «Особенности языка рассказа».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II. Слово учителя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Николаю Семеновичу Лескову суждено стать одинокой з</w:t>
      </w:r>
      <w:r>
        <w:rPr>
          <w:rFonts w:ascii="Times New Roman" w:hAnsi="Times New Roman" w:cs="Times New Roman"/>
          <w:sz w:val="28"/>
          <w:szCs w:val="28"/>
        </w:rPr>
        <w:t xml:space="preserve">вездой в русской литературе </w:t>
      </w:r>
      <w:r w:rsidRPr="0050126B">
        <w:rPr>
          <w:rFonts w:ascii="Times New Roman" w:hAnsi="Times New Roman" w:cs="Times New Roman"/>
          <w:sz w:val="28"/>
          <w:szCs w:val="28"/>
        </w:rPr>
        <w:t xml:space="preserve">19 века, хотя он в конце своей жизни </w:t>
      </w:r>
      <w:r>
        <w:rPr>
          <w:rFonts w:ascii="Times New Roman" w:hAnsi="Times New Roman" w:cs="Times New Roman"/>
          <w:sz w:val="28"/>
          <w:szCs w:val="28"/>
        </w:rPr>
        <w:t xml:space="preserve">близко сходится с Л.Н. Толстым. </w:t>
      </w:r>
      <w:r w:rsidRPr="0050126B">
        <w:rPr>
          <w:rFonts w:ascii="Times New Roman" w:hAnsi="Times New Roman" w:cs="Times New Roman"/>
          <w:sz w:val="28"/>
          <w:szCs w:val="28"/>
        </w:rPr>
        <w:t xml:space="preserve"> Лесков сегодня открыт и понятен русским читателем</w:t>
      </w:r>
      <w:r>
        <w:rPr>
          <w:rFonts w:ascii="Times New Roman" w:hAnsi="Times New Roman" w:cs="Times New Roman"/>
          <w:sz w:val="28"/>
          <w:szCs w:val="28"/>
        </w:rPr>
        <w:t xml:space="preserve">. Ведь писатель всегда говорил </w:t>
      </w:r>
      <w:r w:rsidRPr="0050126B">
        <w:rPr>
          <w:rFonts w:ascii="Times New Roman" w:hAnsi="Times New Roman" w:cs="Times New Roman"/>
          <w:sz w:val="28"/>
          <w:szCs w:val="28"/>
        </w:rPr>
        <w:t>горькую правду о русском человеке, хотя безмерно верил в праведный путь чере</w:t>
      </w:r>
      <w:r>
        <w:rPr>
          <w:rFonts w:ascii="Times New Roman" w:hAnsi="Times New Roman" w:cs="Times New Roman"/>
          <w:sz w:val="28"/>
          <w:szCs w:val="28"/>
        </w:rPr>
        <w:t xml:space="preserve">з чистоту </w:t>
      </w:r>
      <w:r w:rsidRPr="0050126B">
        <w:rPr>
          <w:rFonts w:ascii="Times New Roman" w:hAnsi="Times New Roman" w:cs="Times New Roman"/>
          <w:sz w:val="28"/>
          <w:szCs w:val="28"/>
        </w:rPr>
        <w:t>сердца и кротость духа.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 III.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26B">
        <w:rPr>
          <w:rFonts w:ascii="Times New Roman" w:hAnsi="Times New Roman" w:cs="Times New Roman"/>
          <w:sz w:val="28"/>
          <w:szCs w:val="28"/>
        </w:rPr>
        <w:t>Формулировка темы урока.</w:t>
      </w:r>
    </w:p>
    <w:p w:rsid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ак вы сформулируйте тему урока?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 xml:space="preserve"> каких проблем требует от нас тема сегодняшнего урока?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IV. Сопоставление эпиграфов к уроку с афоризмами учащихся.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- Сформулируйте и запишите основную мысль рассказа в форме афоризма.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Афоризм - это изречение, выражающее какую – л</w:t>
      </w:r>
      <w:r>
        <w:rPr>
          <w:rFonts w:ascii="Times New Roman" w:hAnsi="Times New Roman" w:cs="Times New Roman"/>
          <w:sz w:val="28"/>
          <w:szCs w:val="28"/>
        </w:rPr>
        <w:t xml:space="preserve">ибо обобщенную мысль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для него </w:t>
      </w:r>
      <w:r w:rsidRPr="0050126B">
        <w:rPr>
          <w:rFonts w:ascii="Times New Roman" w:hAnsi="Times New Roman" w:cs="Times New Roman"/>
          <w:sz w:val="28"/>
          <w:szCs w:val="28"/>
        </w:rPr>
        <w:t>обязательны законченно</w:t>
      </w:r>
      <w:r>
        <w:rPr>
          <w:rFonts w:ascii="Times New Roman" w:hAnsi="Times New Roman" w:cs="Times New Roman"/>
          <w:sz w:val="28"/>
          <w:szCs w:val="28"/>
        </w:rPr>
        <w:t>сть мысли и отточенность формы.</w:t>
      </w:r>
      <w:r w:rsidRPr="0050126B">
        <w:rPr>
          <w:rFonts w:ascii="Times New Roman" w:hAnsi="Times New Roman" w:cs="Times New Roman"/>
          <w:sz w:val="28"/>
          <w:szCs w:val="28"/>
        </w:rPr>
        <w:t xml:space="preserve"> У нас не перевелис</w:t>
      </w:r>
      <w:r>
        <w:rPr>
          <w:rFonts w:ascii="Times New Roman" w:hAnsi="Times New Roman" w:cs="Times New Roman"/>
          <w:sz w:val="28"/>
          <w:szCs w:val="28"/>
        </w:rPr>
        <w:t xml:space="preserve">ь и не переведутся праведники. </w:t>
      </w:r>
      <w:r w:rsidRPr="0050126B">
        <w:rPr>
          <w:rFonts w:ascii="Times New Roman" w:hAnsi="Times New Roman" w:cs="Times New Roman"/>
          <w:sz w:val="28"/>
          <w:szCs w:val="28"/>
        </w:rPr>
        <w:t xml:space="preserve">Их только не замечают, </w:t>
      </w:r>
      <w:r>
        <w:rPr>
          <w:rFonts w:ascii="Times New Roman" w:hAnsi="Times New Roman" w:cs="Times New Roman"/>
          <w:sz w:val="28"/>
          <w:szCs w:val="28"/>
        </w:rPr>
        <w:t>а если стать присматриваться, - они есть.</w:t>
      </w:r>
      <w:r w:rsidRPr="00501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Н.С.Лесков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>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Бедность, </w:t>
      </w:r>
      <w:r>
        <w:rPr>
          <w:rFonts w:ascii="Times New Roman" w:hAnsi="Times New Roman" w:cs="Times New Roman"/>
          <w:sz w:val="28"/>
          <w:szCs w:val="28"/>
        </w:rPr>
        <w:t>смиренная и трудолюбивая, выше  самодовольного богатства.</w:t>
      </w:r>
      <w:r w:rsidRPr="00501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А.И.Герцен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>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 В каждом расс</w:t>
      </w:r>
      <w:r>
        <w:rPr>
          <w:rFonts w:ascii="Times New Roman" w:hAnsi="Times New Roman" w:cs="Times New Roman"/>
          <w:sz w:val="28"/>
          <w:szCs w:val="28"/>
        </w:rPr>
        <w:t>казе Лескова вы чувствуете, что</w:t>
      </w:r>
      <w:r w:rsidRPr="0050126B">
        <w:rPr>
          <w:rFonts w:ascii="Times New Roman" w:hAnsi="Times New Roman" w:cs="Times New Roman"/>
          <w:sz w:val="28"/>
          <w:szCs w:val="28"/>
        </w:rPr>
        <w:t xml:space="preserve"> его основная дума – дума не о судьбе лица, а судьбе</w:t>
      </w:r>
      <w:r>
        <w:rPr>
          <w:rFonts w:ascii="Times New Roman" w:hAnsi="Times New Roman" w:cs="Times New Roman"/>
          <w:sz w:val="28"/>
          <w:szCs w:val="28"/>
        </w:rPr>
        <w:t xml:space="preserve"> России. </w:t>
      </w:r>
      <w:r w:rsidRPr="00501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М.Горький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>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lastRenderedPageBreak/>
        <w:t xml:space="preserve">- Сравните высказывания классиков с вашими афоризмами.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- В чем сходство ваших мыслей?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V. Обсуждение в группах резуль</w:t>
      </w:r>
      <w:r>
        <w:rPr>
          <w:rFonts w:ascii="Times New Roman" w:hAnsi="Times New Roman" w:cs="Times New Roman"/>
          <w:sz w:val="28"/>
          <w:szCs w:val="28"/>
        </w:rPr>
        <w:t xml:space="preserve">татов исследовательской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работы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50126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>ыбор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выступающих.</w:t>
      </w:r>
    </w:p>
    <w:p w:rsid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VI. Выступления учащихся</w:t>
      </w:r>
      <w:r>
        <w:rPr>
          <w:rFonts w:ascii="Times New Roman" w:hAnsi="Times New Roman" w:cs="Times New Roman"/>
          <w:sz w:val="28"/>
          <w:szCs w:val="28"/>
        </w:rPr>
        <w:t xml:space="preserve">. Мы начинаем работу в группах. </w:t>
      </w:r>
      <w:r w:rsidRPr="0050126B">
        <w:rPr>
          <w:rFonts w:ascii="Times New Roman" w:hAnsi="Times New Roman" w:cs="Times New Roman"/>
          <w:sz w:val="28"/>
          <w:szCs w:val="28"/>
        </w:rPr>
        <w:t>Поисковый</w:t>
      </w:r>
      <w:r>
        <w:rPr>
          <w:rFonts w:ascii="Times New Roman" w:hAnsi="Times New Roman" w:cs="Times New Roman"/>
          <w:sz w:val="28"/>
          <w:szCs w:val="28"/>
        </w:rPr>
        <w:t xml:space="preserve"> лист 1-й группы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Направление исследования: история создания рас</w:t>
      </w:r>
      <w:r>
        <w:rPr>
          <w:rFonts w:ascii="Times New Roman" w:hAnsi="Times New Roman" w:cs="Times New Roman"/>
          <w:sz w:val="28"/>
          <w:szCs w:val="28"/>
        </w:rPr>
        <w:t xml:space="preserve">сказа; время и место действия; </w:t>
      </w:r>
      <w:r w:rsidRPr="0050126B">
        <w:rPr>
          <w:rFonts w:ascii="Times New Roman" w:hAnsi="Times New Roman" w:cs="Times New Roman"/>
          <w:sz w:val="28"/>
          <w:szCs w:val="28"/>
        </w:rPr>
        <w:t>прототипы.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Вопросы и задания.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1. Где и когда, на 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>основе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 xml:space="preserve"> каких событий был создан рассказ «Тупейный художник»?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2. Где происходит действие рассказа?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3. Есть ли прототипы у героев рассказа? Что о них известно?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4. В чем особенность композиции произведения?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5. Чем отличается речь автора от речи рассказчицы?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Сказовая форма не является открытием Лескова, но</w:t>
      </w:r>
      <w:r>
        <w:rPr>
          <w:rFonts w:ascii="Times New Roman" w:hAnsi="Times New Roman" w:cs="Times New Roman"/>
          <w:sz w:val="28"/>
          <w:szCs w:val="28"/>
        </w:rPr>
        <w:t xml:space="preserve"> в отличие от Пушкина, Гоголя, </w:t>
      </w:r>
      <w:r w:rsidRPr="0050126B">
        <w:rPr>
          <w:rFonts w:ascii="Times New Roman" w:hAnsi="Times New Roman" w:cs="Times New Roman"/>
          <w:sz w:val="28"/>
          <w:szCs w:val="28"/>
        </w:rPr>
        <w:t>Достоевского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>использующих сказ эпизодич</w:t>
      </w:r>
      <w:r>
        <w:rPr>
          <w:rFonts w:ascii="Times New Roman" w:hAnsi="Times New Roman" w:cs="Times New Roman"/>
          <w:sz w:val="28"/>
          <w:szCs w:val="28"/>
        </w:rPr>
        <w:t xml:space="preserve">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проза погружена </w:t>
      </w:r>
      <w:r w:rsidRPr="0050126B">
        <w:rPr>
          <w:rFonts w:ascii="Times New Roman" w:hAnsi="Times New Roman" w:cs="Times New Roman"/>
          <w:sz w:val="28"/>
          <w:szCs w:val="28"/>
        </w:rPr>
        <w:t>полностью в сказовую форму.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 6.Как вы думаете, могла бы история тупейного художника закончиться счастливо?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Крепостной художник Н.И. Аргунов </w:t>
      </w:r>
      <w:r>
        <w:rPr>
          <w:rFonts w:ascii="Times New Roman" w:hAnsi="Times New Roman" w:cs="Times New Roman"/>
          <w:sz w:val="28"/>
          <w:szCs w:val="28"/>
        </w:rPr>
        <w:t xml:space="preserve">написал Портрет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П.И.Ковалевой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>емчуговой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Дочь кузнеца Параша Ковалева 13- летней девочко</w:t>
      </w:r>
      <w:r>
        <w:rPr>
          <w:rFonts w:ascii="Times New Roman" w:hAnsi="Times New Roman" w:cs="Times New Roman"/>
          <w:sz w:val="28"/>
          <w:szCs w:val="28"/>
        </w:rPr>
        <w:t>й сыграла роль Луизы в опере «</w:t>
      </w:r>
      <w:r w:rsidRPr="0050126B">
        <w:rPr>
          <w:rFonts w:ascii="Times New Roman" w:hAnsi="Times New Roman" w:cs="Times New Roman"/>
          <w:sz w:val="28"/>
          <w:szCs w:val="28"/>
        </w:rPr>
        <w:t>Беглый солдат», растрогав и покорив публику крепос</w:t>
      </w:r>
      <w:r>
        <w:rPr>
          <w:rFonts w:ascii="Times New Roman" w:hAnsi="Times New Roman" w:cs="Times New Roman"/>
          <w:sz w:val="28"/>
          <w:szCs w:val="28"/>
        </w:rPr>
        <w:t xml:space="preserve">тного театра графа Шереметева. </w:t>
      </w:r>
      <w:r w:rsidRPr="0050126B">
        <w:rPr>
          <w:rFonts w:ascii="Times New Roman" w:hAnsi="Times New Roman" w:cs="Times New Roman"/>
          <w:sz w:val="28"/>
          <w:szCs w:val="28"/>
        </w:rPr>
        <w:t>У неё был замечательный голос и драматический тал</w:t>
      </w:r>
      <w:r>
        <w:rPr>
          <w:rFonts w:ascii="Times New Roman" w:hAnsi="Times New Roman" w:cs="Times New Roman"/>
          <w:sz w:val="28"/>
          <w:szCs w:val="28"/>
        </w:rPr>
        <w:t xml:space="preserve">ант. Это исключительный случай </w:t>
      </w:r>
      <w:r w:rsidRPr="0050126B">
        <w:rPr>
          <w:rFonts w:ascii="Times New Roman" w:hAnsi="Times New Roman" w:cs="Times New Roman"/>
          <w:sz w:val="28"/>
          <w:szCs w:val="28"/>
        </w:rPr>
        <w:t>в истории русского крепостного театра: крепо</w:t>
      </w:r>
      <w:r>
        <w:rPr>
          <w:rFonts w:ascii="Times New Roman" w:hAnsi="Times New Roman" w:cs="Times New Roman"/>
          <w:sz w:val="28"/>
          <w:szCs w:val="28"/>
        </w:rPr>
        <w:t xml:space="preserve">стная Прасковья Ковалёва стала </w:t>
      </w:r>
      <w:r w:rsidRPr="0050126B">
        <w:rPr>
          <w:rFonts w:ascii="Times New Roman" w:hAnsi="Times New Roman" w:cs="Times New Roman"/>
          <w:sz w:val="28"/>
          <w:szCs w:val="28"/>
        </w:rPr>
        <w:t xml:space="preserve">графиней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Шереметовой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Итак, главные герои рассказа мастер своего де</w:t>
      </w:r>
      <w:r>
        <w:rPr>
          <w:rFonts w:ascii="Times New Roman" w:hAnsi="Times New Roman" w:cs="Times New Roman"/>
          <w:sz w:val="28"/>
          <w:szCs w:val="28"/>
        </w:rPr>
        <w:t xml:space="preserve">ла, парикмахер Аркадий Ильич и </w:t>
      </w:r>
      <w:r w:rsidRPr="0050126B">
        <w:rPr>
          <w:rFonts w:ascii="Times New Roman" w:hAnsi="Times New Roman" w:cs="Times New Roman"/>
          <w:sz w:val="28"/>
          <w:szCs w:val="28"/>
        </w:rPr>
        <w:t>непрофессиональная танцовщица Любовь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Онисимовна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Они молоды, полны </w:t>
      </w:r>
      <w:r w:rsidRPr="0050126B">
        <w:rPr>
          <w:rFonts w:ascii="Times New Roman" w:hAnsi="Times New Roman" w:cs="Times New Roman"/>
          <w:sz w:val="28"/>
          <w:szCs w:val="28"/>
        </w:rPr>
        <w:t>мечтаниями.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lastRenderedPageBreak/>
        <w:t xml:space="preserve"> Поисковый лист 2-й группы.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Направление исследования: характеры главных героев. Можно ли назвать их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праведниками?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Вопросы и задания: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1. Охарактеризуйте главного героя – тупейного ху</w:t>
      </w:r>
      <w:r>
        <w:rPr>
          <w:rFonts w:ascii="Times New Roman" w:hAnsi="Times New Roman" w:cs="Times New Roman"/>
          <w:sz w:val="28"/>
          <w:szCs w:val="28"/>
        </w:rPr>
        <w:t xml:space="preserve">дожника Аркадия Ильича? Почему </w:t>
      </w:r>
      <w:r w:rsidRPr="0050126B">
        <w:rPr>
          <w:rFonts w:ascii="Times New Roman" w:hAnsi="Times New Roman" w:cs="Times New Roman"/>
          <w:sz w:val="28"/>
          <w:szCs w:val="28"/>
        </w:rPr>
        <w:t>его называют художником, мастером?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 xml:space="preserve"> показана главная героиня рассказа – Л</w:t>
      </w:r>
      <w:r>
        <w:rPr>
          <w:rFonts w:ascii="Times New Roman" w:hAnsi="Times New Roman" w:cs="Times New Roman"/>
          <w:sz w:val="28"/>
          <w:szCs w:val="28"/>
        </w:rPr>
        <w:t xml:space="preserve">юбовь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Онисимовна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собственном </w:t>
      </w:r>
      <w:r w:rsidRPr="0050126B">
        <w:rPr>
          <w:rFonts w:ascii="Times New Roman" w:hAnsi="Times New Roman" w:cs="Times New Roman"/>
          <w:sz w:val="28"/>
          <w:szCs w:val="28"/>
        </w:rPr>
        <w:t>рассказе и в восприятии автора?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Рафаэль на своем полотне изобразил «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Свяую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Це</w:t>
      </w:r>
      <w:r>
        <w:rPr>
          <w:rFonts w:ascii="Times New Roman" w:hAnsi="Times New Roman" w:cs="Times New Roman"/>
          <w:sz w:val="28"/>
          <w:szCs w:val="28"/>
        </w:rPr>
        <w:t>цилию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в образе которой после </w:t>
      </w:r>
      <w:r w:rsidRPr="0050126B">
        <w:rPr>
          <w:rFonts w:ascii="Times New Roman" w:hAnsi="Times New Roman" w:cs="Times New Roman"/>
          <w:sz w:val="28"/>
          <w:szCs w:val="28"/>
        </w:rPr>
        <w:t xml:space="preserve">спектакля должна была предстать Любовь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Онисимовна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>. Э</w:t>
      </w:r>
      <w:r>
        <w:rPr>
          <w:rFonts w:ascii="Times New Roman" w:hAnsi="Times New Roman" w:cs="Times New Roman"/>
          <w:sz w:val="28"/>
          <w:szCs w:val="28"/>
        </w:rPr>
        <w:t xml:space="preserve">то святая католической церкви, </w:t>
      </w:r>
      <w:r w:rsidRPr="0050126B">
        <w:rPr>
          <w:rFonts w:ascii="Times New Roman" w:hAnsi="Times New Roman" w:cs="Times New Roman"/>
          <w:sz w:val="28"/>
          <w:szCs w:val="28"/>
        </w:rPr>
        <w:t>образ невинности. Она изображалась с музыкал</w:t>
      </w:r>
      <w:r>
        <w:rPr>
          <w:rFonts w:ascii="Times New Roman" w:hAnsi="Times New Roman" w:cs="Times New Roman"/>
          <w:sz w:val="28"/>
          <w:szCs w:val="28"/>
        </w:rPr>
        <w:t xml:space="preserve">ьными инструментами, считалась </w:t>
      </w:r>
      <w:r w:rsidRPr="0050126B">
        <w:rPr>
          <w:rFonts w:ascii="Times New Roman" w:hAnsi="Times New Roman" w:cs="Times New Roman"/>
          <w:sz w:val="28"/>
          <w:szCs w:val="28"/>
        </w:rPr>
        <w:t xml:space="preserve">покровительницей исполнительского искусства, так как она услышала пение ангелов.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Святая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Цецилия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пострадала за свои убеждения, как и героиня рассказа.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3. Согласны ли вы с мнением литературоведа Влад</w:t>
      </w:r>
      <w:r>
        <w:rPr>
          <w:rFonts w:ascii="Times New Roman" w:hAnsi="Times New Roman" w:cs="Times New Roman"/>
          <w:sz w:val="28"/>
          <w:szCs w:val="28"/>
        </w:rPr>
        <w:t xml:space="preserve">имира Муравьева, что Аркадий и </w:t>
      </w:r>
      <w:r w:rsidRPr="0050126B">
        <w:rPr>
          <w:rFonts w:ascii="Times New Roman" w:hAnsi="Times New Roman" w:cs="Times New Roman"/>
          <w:sz w:val="28"/>
          <w:szCs w:val="28"/>
        </w:rPr>
        <w:t>Люба – «полнокровные реалистические обр</w:t>
      </w:r>
      <w:r>
        <w:rPr>
          <w:rFonts w:ascii="Times New Roman" w:hAnsi="Times New Roman" w:cs="Times New Roman"/>
          <w:sz w:val="28"/>
          <w:szCs w:val="28"/>
        </w:rPr>
        <w:t xml:space="preserve">азы, их характеры проявляются, </w:t>
      </w:r>
      <w:r w:rsidRPr="0050126B">
        <w:rPr>
          <w:rFonts w:ascii="Times New Roman" w:hAnsi="Times New Roman" w:cs="Times New Roman"/>
          <w:sz w:val="28"/>
          <w:szCs w:val="28"/>
        </w:rPr>
        <w:t>развиваются и окончательно складываются на протяжении всего рассказа».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Обоснуйте свое мнение?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Поисковый лист 3-й группы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Направление исследования: изображение крепостного</w:t>
      </w:r>
      <w:r>
        <w:rPr>
          <w:rFonts w:ascii="Times New Roman" w:hAnsi="Times New Roman" w:cs="Times New Roman"/>
          <w:sz w:val="28"/>
          <w:szCs w:val="28"/>
        </w:rPr>
        <w:t xml:space="preserve"> права в рассказе; изображение </w:t>
      </w:r>
      <w:r w:rsidRPr="0050126B">
        <w:rPr>
          <w:rFonts w:ascii="Times New Roman" w:hAnsi="Times New Roman" w:cs="Times New Roman"/>
          <w:sz w:val="28"/>
          <w:szCs w:val="28"/>
        </w:rPr>
        <w:t xml:space="preserve">крепостного права в русской литературе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А.И.Герцен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«Сорока – воровка».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Вопросы и задания: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1.Граф Каменски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 xml:space="preserve"> хозяин крепостного театра. Можно ли сказать, что его</w:t>
      </w:r>
      <w:r>
        <w:rPr>
          <w:rFonts w:ascii="Times New Roman" w:hAnsi="Times New Roman" w:cs="Times New Roman"/>
          <w:sz w:val="28"/>
          <w:szCs w:val="28"/>
        </w:rPr>
        <w:t xml:space="preserve"> образ дан </w:t>
      </w:r>
      <w:r w:rsidRPr="0050126B">
        <w:rPr>
          <w:rFonts w:ascii="Times New Roman" w:hAnsi="Times New Roman" w:cs="Times New Roman"/>
          <w:sz w:val="28"/>
          <w:szCs w:val="28"/>
        </w:rPr>
        <w:t>«вполне в фольклорной традиции? Почему?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2.Кто еще из крепостников и как изображен в рассказе?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3. Как изображены судьбы крепостных в рассказе?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4.Как изображены «господские прислужники» (поп, тульский палач)?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lastRenderedPageBreak/>
        <w:t xml:space="preserve">5.Можно ли сравнить судьбы Любы из рассказа </w:t>
      </w:r>
      <w:r>
        <w:rPr>
          <w:rFonts w:ascii="Times New Roman" w:hAnsi="Times New Roman" w:cs="Times New Roman"/>
          <w:sz w:val="28"/>
          <w:szCs w:val="28"/>
        </w:rPr>
        <w:t xml:space="preserve">«Тупейный художник»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Анеты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</w:t>
      </w:r>
      <w:r w:rsidRPr="0050126B">
        <w:rPr>
          <w:rFonts w:ascii="Times New Roman" w:hAnsi="Times New Roman" w:cs="Times New Roman"/>
          <w:sz w:val="28"/>
          <w:szCs w:val="28"/>
        </w:rPr>
        <w:t xml:space="preserve">рассказа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А.И.Герцена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«Сорока – воровка».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6. Только ли в эпоху крепостного права проявлялась жестокость в людях?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- Действительно, и наше время мы встречаем зл</w:t>
      </w:r>
      <w:r>
        <w:rPr>
          <w:rFonts w:ascii="Times New Roman" w:hAnsi="Times New Roman" w:cs="Times New Roman"/>
          <w:sz w:val="28"/>
          <w:szCs w:val="28"/>
        </w:rPr>
        <w:t xml:space="preserve">ых, коварных людей, которые не </w:t>
      </w:r>
      <w:r w:rsidRPr="0050126B">
        <w:rPr>
          <w:rFonts w:ascii="Times New Roman" w:hAnsi="Times New Roman" w:cs="Times New Roman"/>
          <w:sz w:val="28"/>
          <w:szCs w:val="28"/>
        </w:rPr>
        <w:t>задумываются над своими поступками, живут по закону все для своего благополучия.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Поисковый лист 4-й группы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Направление исследования: язык рассказа, изобразительно – выразительные средства.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Оформление таблицы, пояснение учеников. Выводы.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1. Построение фраз: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— инверсия: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26B">
        <w:rPr>
          <w:rFonts w:ascii="Times New Roman" w:hAnsi="Times New Roman" w:cs="Times New Roman"/>
          <w:sz w:val="28"/>
          <w:szCs w:val="28"/>
        </w:rPr>
        <w:t>Спектакль хорошо шёл, потому что все мы</w:t>
      </w:r>
      <w:r>
        <w:rPr>
          <w:rFonts w:ascii="Times New Roman" w:hAnsi="Times New Roman" w:cs="Times New Roman"/>
          <w:sz w:val="28"/>
          <w:szCs w:val="28"/>
        </w:rPr>
        <w:t xml:space="preserve"> как каменные были, приучены и </w:t>
      </w:r>
      <w:r w:rsidRPr="0050126B">
        <w:rPr>
          <w:rFonts w:ascii="Times New Roman" w:hAnsi="Times New Roman" w:cs="Times New Roman"/>
          <w:sz w:val="28"/>
          <w:szCs w:val="28"/>
        </w:rPr>
        <w:t xml:space="preserve">к страху и к мучительству: что на сердце ни есть, а </w:t>
      </w:r>
      <w:r>
        <w:rPr>
          <w:rFonts w:ascii="Times New Roman" w:hAnsi="Times New Roman" w:cs="Times New Roman"/>
          <w:sz w:val="28"/>
          <w:szCs w:val="28"/>
        </w:rPr>
        <w:t xml:space="preserve">своё исполнение делали так, что </w:t>
      </w:r>
      <w:r w:rsidRPr="0050126B">
        <w:rPr>
          <w:rFonts w:ascii="Times New Roman" w:hAnsi="Times New Roman" w:cs="Times New Roman"/>
          <w:sz w:val="28"/>
          <w:szCs w:val="28"/>
        </w:rPr>
        <w:t>ничего и незаметно (10)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Эмоциональность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— прерывающиеся фразы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 xml:space="preserve"> Как почуяла я, что это его</w:t>
      </w:r>
      <w:r>
        <w:rPr>
          <w:rFonts w:ascii="Times New Roman" w:hAnsi="Times New Roman" w:cs="Times New Roman"/>
          <w:sz w:val="28"/>
          <w:szCs w:val="28"/>
        </w:rPr>
        <w:t xml:space="preserve"> терзают… и бросилась… в дверь </w:t>
      </w:r>
      <w:r w:rsidRPr="0050126B">
        <w:rPr>
          <w:rFonts w:ascii="Times New Roman" w:hAnsi="Times New Roman" w:cs="Times New Roman"/>
          <w:sz w:val="28"/>
          <w:szCs w:val="28"/>
        </w:rPr>
        <w:t>ударилась, чтоб к нему бежать… а дверь заперта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>… С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 xml:space="preserve">ама </w:t>
      </w:r>
      <w:r>
        <w:rPr>
          <w:rFonts w:ascii="Times New Roman" w:hAnsi="Times New Roman" w:cs="Times New Roman"/>
          <w:sz w:val="28"/>
          <w:szCs w:val="28"/>
        </w:rPr>
        <w:t xml:space="preserve">не знаю, что сделать хотела… и </w:t>
      </w:r>
      <w:r w:rsidRPr="0050126B">
        <w:rPr>
          <w:rFonts w:ascii="Times New Roman" w:hAnsi="Times New Roman" w:cs="Times New Roman"/>
          <w:sz w:val="28"/>
          <w:szCs w:val="28"/>
        </w:rPr>
        <w:t>упала, а на полу ещё слышней… (14)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2. Обороты разговорной речи: А как всё представление о</w:t>
      </w:r>
      <w:r>
        <w:rPr>
          <w:rFonts w:ascii="Times New Roman" w:hAnsi="Times New Roman" w:cs="Times New Roman"/>
          <w:sz w:val="28"/>
          <w:szCs w:val="28"/>
        </w:rPr>
        <w:t xml:space="preserve">кончилось, тогда сняли с меня </w:t>
      </w:r>
      <w:r w:rsidRPr="0050126B">
        <w:rPr>
          <w:rFonts w:ascii="Times New Roman" w:hAnsi="Times New Roman" w:cs="Times New Roman"/>
          <w:sz w:val="28"/>
          <w:szCs w:val="28"/>
        </w:rPr>
        <w:t xml:space="preserve">платье герцогини де </w:t>
      </w:r>
      <w:proofErr w:type="spellStart"/>
      <w:proofErr w:type="gramStart"/>
      <w:r w:rsidRPr="0050126B">
        <w:rPr>
          <w:rFonts w:ascii="Times New Roman" w:hAnsi="Times New Roman" w:cs="Times New Roman"/>
          <w:sz w:val="28"/>
          <w:szCs w:val="28"/>
        </w:rPr>
        <w:t>Бурблян</w:t>
      </w:r>
      <w:proofErr w:type="spellEnd"/>
      <w:proofErr w:type="gramEnd"/>
      <w:r w:rsidRPr="0050126B">
        <w:rPr>
          <w:rFonts w:ascii="Times New Roman" w:hAnsi="Times New Roman" w:cs="Times New Roman"/>
          <w:sz w:val="28"/>
          <w:szCs w:val="28"/>
        </w:rPr>
        <w:t xml:space="preserve"> и одели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Цецилией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— одно эта</w:t>
      </w:r>
      <w:r>
        <w:rPr>
          <w:rFonts w:ascii="Times New Roman" w:hAnsi="Times New Roman" w:cs="Times New Roman"/>
          <w:sz w:val="28"/>
          <w:szCs w:val="28"/>
        </w:rPr>
        <w:t xml:space="preserve">кое белое, просто без рукавов, </w:t>
      </w:r>
      <w:r w:rsidRPr="0050126B">
        <w:rPr>
          <w:rFonts w:ascii="Times New Roman" w:hAnsi="Times New Roman" w:cs="Times New Roman"/>
          <w:sz w:val="28"/>
          <w:szCs w:val="28"/>
        </w:rPr>
        <w:t>а на плечах только узелками подхвачено, — терпеть мы эт</w:t>
      </w:r>
      <w:r>
        <w:rPr>
          <w:rFonts w:ascii="Times New Roman" w:hAnsi="Times New Roman" w:cs="Times New Roman"/>
          <w:sz w:val="28"/>
          <w:szCs w:val="28"/>
        </w:rPr>
        <w:t xml:space="preserve">ого убора не могли. Ну а потом </w:t>
      </w:r>
      <w:r w:rsidRPr="0050126B">
        <w:rPr>
          <w:rFonts w:ascii="Times New Roman" w:hAnsi="Times New Roman" w:cs="Times New Roman"/>
          <w:sz w:val="28"/>
          <w:szCs w:val="28"/>
        </w:rPr>
        <w:t>идёт Аркадий, чтобы мне голову причесать в невинный</w:t>
      </w:r>
      <w:r>
        <w:rPr>
          <w:rFonts w:ascii="Times New Roman" w:hAnsi="Times New Roman" w:cs="Times New Roman"/>
          <w:sz w:val="28"/>
          <w:szCs w:val="28"/>
        </w:rPr>
        <w:t xml:space="preserve"> фасон, как на картинах </w:t>
      </w:r>
      <w:r w:rsidRPr="0050126B">
        <w:rPr>
          <w:rFonts w:ascii="Times New Roman" w:hAnsi="Times New Roman" w:cs="Times New Roman"/>
          <w:sz w:val="28"/>
          <w:szCs w:val="28"/>
        </w:rPr>
        <w:t xml:space="preserve">обозначено у святой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Цецилии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, и тоненький венец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обручик</w:t>
      </w:r>
      <w:r>
        <w:rPr>
          <w:rFonts w:ascii="Times New Roman" w:hAnsi="Times New Roman" w:cs="Times New Roman"/>
          <w:sz w:val="28"/>
          <w:szCs w:val="28"/>
        </w:rPr>
        <w:t>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закрепить, и видит Аркадий, </w:t>
      </w:r>
      <w:r w:rsidRPr="0050126B">
        <w:rPr>
          <w:rFonts w:ascii="Times New Roman" w:hAnsi="Times New Roman" w:cs="Times New Roman"/>
          <w:sz w:val="28"/>
          <w:szCs w:val="28"/>
        </w:rPr>
        <w:t xml:space="preserve">что у дверей моей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каморочки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стоят шесть человек.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3. Изобразительно-выразительные средства: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— гипербола: А мучительства у нас были такие, что лучш</w:t>
      </w:r>
      <w:r>
        <w:rPr>
          <w:rFonts w:ascii="Times New Roman" w:hAnsi="Times New Roman" w:cs="Times New Roman"/>
          <w:sz w:val="28"/>
          <w:szCs w:val="28"/>
        </w:rPr>
        <w:t>е сто раз тому, кому смерть суждена (11)</w:t>
      </w:r>
      <w:r w:rsidRPr="0050126B">
        <w:rPr>
          <w:rFonts w:ascii="Times New Roman" w:hAnsi="Times New Roman" w:cs="Times New Roman"/>
          <w:sz w:val="28"/>
          <w:szCs w:val="28"/>
        </w:rPr>
        <w:t xml:space="preserve">Восприимчивость к красоте и выразительности народной речи— 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>пе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>реносное значение слов: Снег так и бры</w:t>
      </w:r>
      <w:r>
        <w:rPr>
          <w:rFonts w:ascii="Times New Roman" w:hAnsi="Times New Roman" w:cs="Times New Roman"/>
          <w:sz w:val="28"/>
          <w:szCs w:val="28"/>
        </w:rPr>
        <w:t>зжет из-под копыт у коней… (11)</w:t>
      </w:r>
      <w:r w:rsidRPr="0050126B">
        <w:rPr>
          <w:rFonts w:ascii="Times New Roman" w:hAnsi="Times New Roman" w:cs="Times New Roman"/>
          <w:sz w:val="28"/>
          <w:szCs w:val="28"/>
        </w:rPr>
        <w:t>И вдруг тут мы по льду какую-то речку перелетели… (11)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— олицетворение: Горе не спит (15).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lastRenderedPageBreak/>
        <w:t xml:space="preserve">— 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>равнения: Скотинки эти у меня как детки были (15)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Сердце у меня как уголь горит, и истоку нет (19) Доброта, способность тонко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чувствовать, сопереживать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— просторечия: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Наглядкою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, мучительства,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страдатели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, ввечеру, отчаянные свадьбы,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перевенчает, кровью истёк, кончается (умирает) и т.д.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— окказионализмы, слова, построенные на п</w:t>
      </w:r>
      <w:r>
        <w:rPr>
          <w:rFonts w:ascii="Times New Roman" w:hAnsi="Times New Roman" w:cs="Times New Roman"/>
          <w:sz w:val="28"/>
          <w:szCs w:val="28"/>
        </w:rPr>
        <w:t xml:space="preserve">ринципах народной этимологии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Подпури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(попурри);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серьг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камариновые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(аквамариновые); </w:t>
      </w:r>
      <w:r w:rsidRPr="00501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пл</w:t>
      </w:r>
      <w:r>
        <w:rPr>
          <w:rFonts w:ascii="Times New Roman" w:hAnsi="Times New Roman" w:cs="Times New Roman"/>
          <w:sz w:val="28"/>
          <w:szCs w:val="28"/>
        </w:rPr>
        <w:t>акончик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флако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 плакать)</w:t>
      </w:r>
      <w:proofErr w:type="gramStart"/>
      <w:r>
        <w:rPr>
          <w:rFonts w:ascii="Times New Roman" w:hAnsi="Times New Roman" w:cs="Times New Roman"/>
          <w:sz w:val="28"/>
          <w:szCs w:val="28"/>
        </w:rPr>
        <w:t>;</w:t>
      </w:r>
      <w:r w:rsidRPr="0050126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 xml:space="preserve">урецкий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Хрущук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Рущук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 — город в Болгарии)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4. Обращения: Погляди-ка, милый, туда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>идишь, какое страшное? (3)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Филюшка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 xml:space="preserve">, батюшка! не слыхал ли, про что это люди 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>идут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 xml:space="preserve"> да так любопытно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разговаривают? (18)</w:t>
      </w:r>
      <w:r w:rsidRPr="0050126B">
        <w:rPr>
          <w:rFonts w:ascii="Times New Roman" w:hAnsi="Times New Roman" w:cs="Times New Roman"/>
          <w:sz w:val="28"/>
          <w:szCs w:val="28"/>
        </w:rPr>
        <w:t xml:space="preserve">Не могу,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тёточка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>, — сердце у меня как уголь горит…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А ты, хороший мальчик, мамаше этого никогда не гово</w:t>
      </w:r>
      <w:r>
        <w:rPr>
          <w:rFonts w:ascii="Times New Roman" w:hAnsi="Times New Roman" w:cs="Times New Roman"/>
          <w:sz w:val="28"/>
          <w:szCs w:val="28"/>
        </w:rPr>
        <w:t xml:space="preserve">ри, никогда не выдавай простых </w:t>
      </w:r>
      <w:r w:rsidRPr="0050126B">
        <w:rPr>
          <w:rFonts w:ascii="Times New Roman" w:hAnsi="Times New Roman" w:cs="Times New Roman"/>
          <w:sz w:val="28"/>
          <w:szCs w:val="28"/>
        </w:rPr>
        <w:t>людей…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Спасибо, голубчик, — не говори: мне это нужно (</w:t>
      </w:r>
      <w:r>
        <w:rPr>
          <w:rFonts w:ascii="Times New Roman" w:hAnsi="Times New Roman" w:cs="Times New Roman"/>
          <w:sz w:val="28"/>
          <w:szCs w:val="28"/>
        </w:rPr>
        <w:t xml:space="preserve">19) Доброе, мягкое отношение к </w:t>
      </w:r>
      <w:r w:rsidRPr="0050126B">
        <w:rPr>
          <w:rFonts w:ascii="Times New Roman" w:hAnsi="Times New Roman" w:cs="Times New Roman"/>
          <w:sz w:val="28"/>
          <w:szCs w:val="28"/>
        </w:rPr>
        <w:t>окружающим, несмотря на пережитое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5. Уменьшительно-ласкательные суффиксы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Каморочка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>; с</w:t>
      </w:r>
      <w:r>
        <w:rPr>
          <w:rFonts w:ascii="Times New Roman" w:hAnsi="Times New Roman" w:cs="Times New Roman"/>
          <w:sz w:val="28"/>
          <w:szCs w:val="28"/>
        </w:rPr>
        <w:t xml:space="preserve">тарушка старенькая; </w:t>
      </w:r>
      <w:proofErr w:type="gramStart"/>
      <w:r>
        <w:rPr>
          <w:rFonts w:ascii="Times New Roman" w:hAnsi="Times New Roman" w:cs="Times New Roman"/>
          <w:sz w:val="28"/>
          <w:szCs w:val="28"/>
        </w:rPr>
        <w:t>во всю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26B">
        <w:rPr>
          <w:rFonts w:ascii="Times New Roman" w:hAnsi="Times New Roman" w:cs="Times New Roman"/>
          <w:sz w:val="28"/>
          <w:szCs w:val="28"/>
        </w:rPr>
        <w:t>переднюю половинку; старой тонкой кисейкой затян</w:t>
      </w:r>
      <w:r>
        <w:rPr>
          <w:rFonts w:ascii="Times New Roman" w:hAnsi="Times New Roman" w:cs="Times New Roman"/>
          <w:sz w:val="28"/>
          <w:szCs w:val="28"/>
        </w:rPr>
        <w:t xml:space="preserve">ут; старичок-священник… кричит </w:t>
      </w:r>
      <w:r w:rsidRPr="0050126B">
        <w:rPr>
          <w:rFonts w:ascii="Times New Roman" w:hAnsi="Times New Roman" w:cs="Times New Roman"/>
          <w:sz w:val="28"/>
          <w:szCs w:val="28"/>
        </w:rPr>
        <w:t xml:space="preserve">скоренько; телятки тут были… много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теляточек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>; посте</w:t>
      </w:r>
      <w:r>
        <w:rPr>
          <w:rFonts w:ascii="Times New Roman" w:hAnsi="Times New Roman" w:cs="Times New Roman"/>
          <w:sz w:val="28"/>
          <w:szCs w:val="28"/>
        </w:rPr>
        <w:t xml:space="preserve">льку из свежей овсяной соломки </w:t>
      </w:r>
      <w:r w:rsidRPr="0050126B">
        <w:rPr>
          <w:rFonts w:ascii="Times New Roman" w:hAnsi="Times New Roman" w:cs="Times New Roman"/>
          <w:sz w:val="28"/>
          <w:szCs w:val="28"/>
        </w:rPr>
        <w:t xml:space="preserve">сделала; покрыли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рогожечкой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>, да в острог и повезли. Способность т</w:t>
      </w:r>
      <w:r>
        <w:rPr>
          <w:rFonts w:ascii="Times New Roman" w:hAnsi="Times New Roman" w:cs="Times New Roman"/>
          <w:sz w:val="28"/>
          <w:szCs w:val="28"/>
        </w:rPr>
        <w:t xml:space="preserve">ерпеть и прощать, </w:t>
      </w:r>
      <w:r w:rsidRPr="0050126B">
        <w:rPr>
          <w:rFonts w:ascii="Times New Roman" w:hAnsi="Times New Roman" w:cs="Times New Roman"/>
          <w:sz w:val="28"/>
          <w:szCs w:val="28"/>
        </w:rPr>
        <w:t>терпимость к людям, сотворившим зло.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VII. Заключительное слово учителя.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Лесков – писатель исповедовал праведную Россию. Сам доживал, много работая в кабинете среди старых </w:t>
      </w:r>
      <w:proofErr w:type="spellStart"/>
      <w:r w:rsidRPr="0050126B">
        <w:rPr>
          <w:rFonts w:ascii="Times New Roman" w:hAnsi="Times New Roman" w:cs="Times New Roman"/>
          <w:sz w:val="28"/>
          <w:szCs w:val="28"/>
        </w:rPr>
        <w:t>книг</w:t>
      </w:r>
      <w:proofErr w:type="gramStart"/>
      <w:r w:rsidRPr="0050126B">
        <w:rPr>
          <w:rFonts w:ascii="Times New Roman" w:hAnsi="Times New Roman" w:cs="Times New Roman"/>
          <w:sz w:val="28"/>
          <w:szCs w:val="28"/>
        </w:rPr>
        <w:t>,ф</w:t>
      </w:r>
      <w:proofErr w:type="gramEnd"/>
      <w:r w:rsidRPr="0050126B">
        <w:rPr>
          <w:rFonts w:ascii="Times New Roman" w:hAnsi="Times New Roman" w:cs="Times New Roman"/>
          <w:sz w:val="28"/>
          <w:szCs w:val="28"/>
        </w:rPr>
        <w:t>отографий</w:t>
      </w:r>
      <w:proofErr w:type="spellEnd"/>
      <w:r w:rsidRPr="0050126B">
        <w:rPr>
          <w:rFonts w:ascii="Times New Roman" w:hAnsi="Times New Roman" w:cs="Times New Roman"/>
          <w:sz w:val="28"/>
          <w:szCs w:val="28"/>
        </w:rPr>
        <w:t>. Завещал похоронить по самому низшему классу, поставить на могиле деревянный крест. А его герои живут среди нас.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Герои Н.С.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26B">
        <w:rPr>
          <w:rFonts w:ascii="Times New Roman" w:hAnsi="Times New Roman" w:cs="Times New Roman"/>
          <w:sz w:val="28"/>
          <w:szCs w:val="28"/>
        </w:rPr>
        <w:t>Лескова – талантливые люди из на</w:t>
      </w:r>
      <w:r>
        <w:rPr>
          <w:rFonts w:ascii="Times New Roman" w:hAnsi="Times New Roman" w:cs="Times New Roman"/>
          <w:sz w:val="28"/>
          <w:szCs w:val="28"/>
        </w:rPr>
        <w:t xml:space="preserve">рода: конюх Иван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Флягин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герой </w:t>
      </w:r>
      <w:r w:rsidRPr="0050126B">
        <w:rPr>
          <w:rFonts w:ascii="Times New Roman" w:hAnsi="Times New Roman" w:cs="Times New Roman"/>
          <w:sz w:val="28"/>
          <w:szCs w:val="28"/>
        </w:rPr>
        <w:t xml:space="preserve">«Очарованного странника»; кузнец, тульский </w:t>
      </w:r>
      <w:r>
        <w:rPr>
          <w:rFonts w:ascii="Times New Roman" w:hAnsi="Times New Roman" w:cs="Times New Roman"/>
          <w:sz w:val="28"/>
          <w:szCs w:val="28"/>
        </w:rPr>
        <w:t xml:space="preserve">оружейник из рассказа «Левша»; </w:t>
      </w:r>
      <w:r w:rsidRPr="0050126B">
        <w:rPr>
          <w:rFonts w:ascii="Times New Roman" w:hAnsi="Times New Roman" w:cs="Times New Roman"/>
          <w:sz w:val="28"/>
          <w:szCs w:val="28"/>
        </w:rPr>
        <w:t>крепостной парикмахер, театральный гример Аркад</w:t>
      </w:r>
      <w:r>
        <w:rPr>
          <w:rFonts w:ascii="Times New Roman" w:hAnsi="Times New Roman" w:cs="Times New Roman"/>
          <w:sz w:val="28"/>
          <w:szCs w:val="28"/>
        </w:rPr>
        <w:t xml:space="preserve">ий Ильич из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рассказа «Тупейный </w:t>
      </w:r>
      <w:r w:rsidRPr="0050126B">
        <w:rPr>
          <w:rFonts w:ascii="Times New Roman" w:hAnsi="Times New Roman" w:cs="Times New Roman"/>
          <w:sz w:val="28"/>
          <w:szCs w:val="28"/>
        </w:rPr>
        <w:t>художник»; солдат Постников из рассказа «Человек на час</w:t>
      </w:r>
      <w:r>
        <w:rPr>
          <w:rFonts w:ascii="Times New Roman" w:hAnsi="Times New Roman" w:cs="Times New Roman"/>
          <w:sz w:val="28"/>
          <w:szCs w:val="28"/>
        </w:rPr>
        <w:t xml:space="preserve">ах». Всех их роднит стремление </w:t>
      </w:r>
      <w:r w:rsidRPr="0050126B">
        <w:rPr>
          <w:rFonts w:ascii="Times New Roman" w:hAnsi="Times New Roman" w:cs="Times New Roman"/>
          <w:sz w:val="28"/>
          <w:szCs w:val="28"/>
        </w:rPr>
        <w:t>жить по заповедям Божиим, настоящая любо</w:t>
      </w:r>
      <w:r>
        <w:rPr>
          <w:rFonts w:ascii="Times New Roman" w:hAnsi="Times New Roman" w:cs="Times New Roman"/>
          <w:sz w:val="28"/>
          <w:szCs w:val="28"/>
        </w:rPr>
        <w:t xml:space="preserve">вь к людям, самопожертвование, </w:t>
      </w:r>
      <w:r w:rsidRPr="0050126B">
        <w:rPr>
          <w:rFonts w:ascii="Times New Roman" w:hAnsi="Times New Roman" w:cs="Times New Roman"/>
          <w:sz w:val="28"/>
          <w:szCs w:val="28"/>
        </w:rPr>
        <w:t>бескорыстие, трудолюбие и скромность.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 xml:space="preserve">VIII. Домашнее задание. </w:t>
      </w:r>
    </w:p>
    <w:p w:rsidR="0050126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Творческая работа «Мое постижение героя рассказа</w:t>
      </w:r>
      <w:r>
        <w:rPr>
          <w:rFonts w:ascii="Times New Roman" w:hAnsi="Times New Roman" w:cs="Times New Roman"/>
          <w:sz w:val="28"/>
          <w:szCs w:val="28"/>
        </w:rPr>
        <w:t xml:space="preserve"> Н.С. Лескова. Черты характера. </w:t>
      </w:r>
      <w:r w:rsidRPr="0050126B">
        <w:rPr>
          <w:rFonts w:ascii="Times New Roman" w:hAnsi="Times New Roman" w:cs="Times New Roman"/>
          <w:sz w:val="28"/>
          <w:szCs w:val="28"/>
        </w:rPr>
        <w:t xml:space="preserve">Особенности речи» </w:t>
      </w:r>
    </w:p>
    <w:p w:rsidR="00CE621B" w:rsidRPr="0050126B" w:rsidRDefault="0050126B" w:rsidP="0050126B">
      <w:pPr>
        <w:rPr>
          <w:rFonts w:ascii="Times New Roman" w:hAnsi="Times New Roman" w:cs="Times New Roman"/>
          <w:sz w:val="28"/>
          <w:szCs w:val="28"/>
        </w:rPr>
      </w:pPr>
      <w:r w:rsidRPr="0050126B">
        <w:rPr>
          <w:rFonts w:ascii="Times New Roman" w:hAnsi="Times New Roman" w:cs="Times New Roman"/>
          <w:sz w:val="28"/>
          <w:szCs w:val="28"/>
        </w:rPr>
        <w:t>IX. Рефлексия. Итог урока. Оценки за урок</w:t>
      </w:r>
    </w:p>
    <w:sectPr w:rsidR="00CE621B" w:rsidRPr="0050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26B"/>
    <w:rsid w:val="0050126B"/>
    <w:rsid w:val="00CE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1461</Words>
  <Characters>8329</Characters>
  <Application>Microsoft Office Word</Application>
  <DocSecurity>0</DocSecurity>
  <Lines>69</Lines>
  <Paragraphs>19</Paragraphs>
  <ScaleCrop>false</ScaleCrop>
  <Company/>
  <LinksUpToDate>false</LinksUpToDate>
  <CharactersWithSpaces>9771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2024-12-23T06:40:00Z</dcterms:created>
  <dcterms:modified xsi:type="dcterms:W3CDTF">2024-12-23T06:47:00Z</dcterms:modified>
</cp:coreProperties>
</file>