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color w:val="ff0000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40"/>
          <w:szCs w:val="40"/>
          <w:rtl w:val="0"/>
        </w:rPr>
        <w:t xml:space="preserve">Разговоры о важном 13 января 2025 год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color w:val="4a86e8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color w:val="38761d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8761d"/>
          <w:sz w:val="32"/>
          <w:szCs w:val="32"/>
          <w:rtl w:val="0"/>
        </w:rPr>
        <w:t xml:space="preserve">Тема классного часа “</w:t>
      </w:r>
      <w:r w:rsidDel="00000000" w:rsidR="00000000" w:rsidRPr="00000000">
        <w:rPr>
          <w:b w:val="1"/>
          <w:color w:val="0000ff"/>
          <w:sz w:val="27"/>
          <w:szCs w:val="27"/>
          <w:highlight w:val="white"/>
          <w:rtl w:val="0"/>
        </w:rPr>
        <w:t xml:space="preserve">День российской печати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38761d"/>
          <w:sz w:val="32"/>
          <w:szCs w:val="32"/>
          <w:rtl w:val="0"/>
        </w:rPr>
        <w:t xml:space="preserve">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Все материалы для проведения классного часа в 1, 2, 3, 4, 5, 6, 7, 8, 9, 10, 11 классах и СПО 13 января 2025 года проект "Разговоры о важном" будет проведён на тему “</w:t>
      </w:r>
      <w:r w:rsidDel="00000000" w:rsidR="00000000" w:rsidRPr="00000000">
        <w:rPr>
          <w:rFonts w:ascii="Comic Sans MS" w:cs="Comic Sans MS" w:eastAsia="Comic Sans MS" w:hAnsi="Comic Sans MS"/>
          <w:color w:val="38761d"/>
          <w:sz w:val="28"/>
          <w:szCs w:val="28"/>
          <w:rtl w:val="0"/>
        </w:rPr>
        <w:t xml:space="preserve">День российской печати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” с официального сайта razgovor.edsoo.ru 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Сценарий, презентация, видеоролики, интерактивное задание, плакаты и другие материалы для проведения классного часа цикла внеурочной деятельности по ФГОС проекта «Разговоры о важном» в школе с 1 по 11 класс, а также в СПО.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b w:val="1"/>
          <w:sz w:val="38"/>
          <w:szCs w:val="38"/>
        </w:rPr>
      </w:pP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8"/>
            <w:szCs w:val="38"/>
            <w:u w:val="single"/>
            <w:rtl w:val="0"/>
          </w:rPr>
          <w:t xml:space="preserve">→ Cкачать материалы для 1-2 классов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  <w:b w:val="1"/>
          <w:sz w:val="38"/>
          <w:szCs w:val="38"/>
        </w:rPr>
      </w:pP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8"/>
            <w:szCs w:val="38"/>
            <w:u w:val="single"/>
            <w:rtl w:val="0"/>
          </w:rPr>
          <w:t xml:space="preserve">→ Cкачать материалы для 3-4 классов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rFonts w:ascii="Times New Roman" w:cs="Times New Roman" w:eastAsia="Times New Roman" w:hAnsi="Times New Roman"/>
          <w:b w:val="1"/>
          <w:sz w:val="38"/>
          <w:szCs w:val="38"/>
        </w:rPr>
      </w:pP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8"/>
            <w:szCs w:val="38"/>
            <w:u w:val="single"/>
            <w:rtl w:val="0"/>
          </w:rPr>
          <w:t xml:space="preserve">→ Cкачать материалы для 5-7 классов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Times New Roman" w:cs="Times New Roman" w:eastAsia="Times New Roman" w:hAnsi="Times New Roman"/>
          <w:b w:val="1"/>
          <w:sz w:val="38"/>
          <w:szCs w:val="38"/>
        </w:rPr>
      </w:pPr>
      <w:hyperlink r:id="rId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8"/>
            <w:szCs w:val="38"/>
            <w:u w:val="single"/>
            <w:rtl w:val="0"/>
          </w:rPr>
          <w:t xml:space="preserve">→ Cкачать материалы для 8-9 классов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8"/>
          <w:szCs w:val="38"/>
          <w:rtl w:val="0"/>
        </w:rPr>
        <w:br w:type="textWrapping"/>
        <w:br w:type="textWrapping"/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8"/>
            <w:szCs w:val="38"/>
            <w:u w:val="single"/>
            <w:rtl w:val="0"/>
          </w:rPr>
          <w:t xml:space="preserve">→ Cкачать материалы для 10-11 классов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Times New Roman" w:cs="Times New Roman" w:eastAsia="Times New Roman" w:hAnsi="Times New Roman"/>
          <w:b w:val="1"/>
          <w:sz w:val="38"/>
          <w:szCs w:val="38"/>
        </w:rPr>
      </w:pPr>
      <w:hyperlink r:id="rId11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8"/>
            <w:szCs w:val="38"/>
            <w:u w:val="single"/>
            <w:rtl w:val="0"/>
          </w:rPr>
          <w:t xml:space="preserve">→ Cкачать материалы для СПО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left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rFonts w:ascii="Times New Roman" w:cs="Times New Roman" w:eastAsia="Times New Roman" w:hAnsi="Times New Roman"/>
          <w:b w:val="1"/>
          <w:sz w:val="38"/>
          <w:szCs w:val="38"/>
        </w:rPr>
      </w:pPr>
      <w:hyperlink r:id="rId1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8"/>
            <w:szCs w:val="38"/>
            <w:u w:val="single"/>
            <w:rtl w:val="0"/>
          </w:rPr>
          <w:t xml:space="preserve">→ Скачать рабочие листы и оформление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rFonts w:ascii="Times New Roman" w:cs="Times New Roman" w:eastAsia="Times New Roman" w:hAnsi="Times New Roman"/>
          <w:b w:val="1"/>
          <w:sz w:val="38"/>
          <w:szCs w:val="38"/>
        </w:rPr>
      </w:pPr>
      <w:hyperlink r:id="rId1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8"/>
            <w:szCs w:val="38"/>
            <w:u w:val="single"/>
            <w:rtl w:val="0"/>
          </w:rPr>
          <w:t xml:space="preserve">→</w:t>
        </w:r>
      </w:hyperlink>
      <w:hyperlink r:id="rId14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8"/>
            <w:szCs w:val="38"/>
            <w:u w:val="single"/>
            <w:rtl w:val="0"/>
          </w:rPr>
          <w:t xml:space="preserve"> Сценарий для классного часа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color w:val="303030"/>
          <w:sz w:val="33"/>
          <w:szCs w:val="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color w:val="303030"/>
          <w:sz w:val="33"/>
          <w:szCs w:val="33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303030"/>
          <w:sz w:val="33"/>
          <w:szCs w:val="33"/>
          <w:highlight w:val="white"/>
        </w:rPr>
        <w:drawing>
          <wp:inline distB="114300" distT="114300" distL="114300" distR="114300">
            <wp:extent cx="5731200" cy="2870200"/>
            <wp:effectExtent b="0" l="0" r="0" t="0"/>
            <wp:docPr id="2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870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color w:val="303030"/>
          <w:sz w:val="33"/>
          <w:szCs w:val="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  <w:rtl w:val="0"/>
        </w:rPr>
        <w:t xml:space="preserve">Цель занятия в 1-4 классах: формирование у обучающихся первичных представлений о периодических печатных и электронных изданиях для массового читателя, в том числе для детей, о Дне российской печати как профессиональном празднике работников СМИ, об их труде. </w:t>
      </w:r>
    </w:p>
    <w:p w:rsidR="00000000" w:rsidDel="00000000" w:rsidP="00000000" w:rsidRDefault="00000000" w:rsidRPr="00000000" w14:paraId="0000001B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  <w:rtl w:val="0"/>
        </w:rPr>
        <w:t xml:space="preserve">Цель занятия в 5-11 классах: развитие у обучающихся представлений о средствах массовой коммуникации, о назначении периодических изданий и культуре их чтения; получение знаний о Дне российской печати как профессиональном празднике работников СМИ, об их труде, профессиях СМИ. </w:t>
      </w:r>
    </w:p>
    <w:p w:rsidR="00000000" w:rsidDel="00000000" w:rsidP="00000000" w:rsidRDefault="00000000" w:rsidRPr="00000000" w14:paraId="0000001C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  <w:rtl w:val="0"/>
        </w:rPr>
        <w:t xml:space="preserve">Цель занятия в СПО: развитие у обучающихся представлений об информационной культуре современного мира, о Дне российской печати как профессиональном празднике работников СМИ, об их самоотверженном труде, качественном и оперативном информировании общественности, честности и верности профессии. </w:t>
      </w:r>
    </w:p>
    <w:p w:rsidR="00000000" w:rsidDel="00000000" w:rsidP="00000000" w:rsidRDefault="00000000" w:rsidRPr="00000000" w14:paraId="0000001D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  <w:rtl w:val="0"/>
        </w:rPr>
        <w:t xml:space="preserve">Минпросвещения России с 1 сентября 2024 года запускает в российских школах масштабный проект – цикл внеурочных занятий «Разговоры о важном». Во всех школах России учебная неделя будет начинаться с классного часа «Разговоры о важном», посвященного самым различным темам, волнующим современных ребят. Центральными темами «Разговоров о важном» станут патриотизм и гражданское воспитание, историческое просвещение, нравственность, экология и др.</w:t>
      </w:r>
    </w:p>
    <w:p w:rsidR="00000000" w:rsidDel="00000000" w:rsidP="00000000" w:rsidRDefault="00000000" w:rsidRPr="00000000" w14:paraId="0000001E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hyperlink r:id="rId1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4521200"/>
            <wp:effectExtent b="0" l="0" r="0" t="0"/>
            <wp:docPr id="9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521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4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1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6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21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hyperlink r:id="rId2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334000"/>
            <wp:effectExtent b="0" l="0" r="0" t="0"/>
            <wp:docPr id="7" name="image9.jpg"/>
            <a:graphic>
              <a:graphicData uri="http://schemas.openxmlformats.org/drawingml/2006/picture">
                <pic:pic>
                  <pic:nvPicPr>
                    <pic:cNvPr id="0" name="image9.jp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334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25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5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4038600"/>
            <wp:effectExtent b="0" l="0" r="0" t="0"/>
            <wp:docPr id="8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38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hyperlink r:id="rId2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3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omic Sans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4.jpg"/><Relationship Id="rId22" Type="http://schemas.openxmlformats.org/officeDocument/2006/relationships/hyperlink" Target="https://100ballnik.com/product/13-%d1%8f%d0%bd%d0%b2%d0%b0%d1%80%d1%8f-2025-%d1%80%d0%b0%d0%b1%d0%be%d1%87%d0%b8%d0%b5-%d0%bb%d0%b8%d1%81%d1%82%d1%8b-%d0%b8-%d0%be%d1%84%d0%be%d1%80%d0%bc%d0%bb%d0%b5%d0%bd%d0%b8%d0%b5-%d0%b4%d0%bb/" TargetMode="External"/><Relationship Id="rId21" Type="http://schemas.openxmlformats.org/officeDocument/2006/relationships/hyperlink" Target="https://100ballnik.com/product/13-%d1%8f%d0%bd%d0%b2%d0%b0%d1%80%d1%8f-2025-%d1%80%d0%b0%d0%b1%d0%be%d1%87%d0%b8%d0%b5-%d0%bb%d0%b8%d1%81%d1%82%d1%8b-%d0%b8-%d0%be%d1%84%d0%be%d1%80%d0%bc%d0%bb%d0%b5%d0%bd%d0%b8%d0%b5-%d0%b4%d0%bb/" TargetMode="External"/><Relationship Id="rId24" Type="http://schemas.openxmlformats.org/officeDocument/2006/relationships/image" Target="media/image6.jpg"/><Relationship Id="rId23" Type="http://schemas.openxmlformats.org/officeDocument/2006/relationships/image" Target="media/image9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100ballnik.com/13-%d1%8f%d0%bd%d0%b2%d0%b0%d1%80%d1%8f-2025-%d1%80%d0%b0%d0%b7%d0%b3%d0%be%d0%b2%d0%be%d1%80%d1%8b-%d0%be-%d0%b2%d0%b0%d0%b6%d0%bd%d0%be%d0%bc-8-9-%d0%ba%d0%bb%d0%b0%d1%81%d1%81-%d1%82%d0%b5%d0%bc/" TargetMode="External"/><Relationship Id="rId26" Type="http://schemas.openxmlformats.org/officeDocument/2006/relationships/image" Target="media/image3.jpg"/><Relationship Id="rId25" Type="http://schemas.openxmlformats.org/officeDocument/2006/relationships/hyperlink" Target="https://100ballnik.com/product/13-%d1%8f%d0%bd%d0%b2%d0%b0%d1%80%d1%8f-2025-%d1%80%d0%b0%d0%b1%d0%be%d1%87%d0%b8%d0%b5-%d0%bb%d0%b8%d1%81%d1%82%d1%8b-%d0%b8-%d0%be%d1%84%d0%be%d1%80%d0%bc%d0%bb%d0%b5%d0%bd%d0%b8%d0%b5-%d0%b4%d0%bb/" TargetMode="External"/><Relationship Id="rId28" Type="http://schemas.openxmlformats.org/officeDocument/2006/relationships/hyperlink" Target="https://100ballnik.com/product/13-%d1%8f%d0%bd%d0%b2%d0%b0%d1%80%d1%8f-2025-%d1%80%d0%b0%d0%b1%d0%be%d1%87%d0%b8%d0%b5-%d0%bb%d0%b8%d1%81%d1%82%d1%8b-%d0%b8-%d0%be%d1%84%d0%be%d1%80%d0%bc%d0%bb%d0%b5%d0%bd%d0%b8%d0%b5-%d0%b4%d0%bb/" TargetMode="External"/><Relationship Id="rId27" Type="http://schemas.openxmlformats.org/officeDocument/2006/relationships/image" Target="media/image7.png"/><Relationship Id="rId5" Type="http://schemas.openxmlformats.org/officeDocument/2006/relationships/styles" Target="styles.xml"/><Relationship Id="rId6" Type="http://schemas.openxmlformats.org/officeDocument/2006/relationships/hyperlink" Target="https://100ballnik.com/%d1%80%d0%b0%d0%b7%d0%b3%d0%be%d0%b2%d0%be%d1%80%d1%8b-%d0%be-%d0%b2%d0%b0%d0%b6%d0%bd%d0%be%d0%bc-1-2-%d0%ba%d0%bb%d0%b0%d1%81%d1%81-13-%d1%8f%d0%bd%d0%b2%d0%b0%d1%80%d1%8f-2025-%d1%82%d0%b5%d0%bc/" TargetMode="External"/><Relationship Id="rId29" Type="http://schemas.openxmlformats.org/officeDocument/2006/relationships/image" Target="media/image1.jpg"/><Relationship Id="rId7" Type="http://schemas.openxmlformats.org/officeDocument/2006/relationships/hyperlink" Target="https://100ballnik.com/%d1%80%d0%b0%d0%b7%d0%b3%d0%be%d0%b2%d0%be%d1%80%d1%8b-%d0%be-%d0%b2%d0%b0%d0%b6%d0%bd%d0%be%d0%bc-3-4-%d0%ba%d0%bb%d0%b0%d1%81%d1%81-13-%d1%8f%d0%bd%d0%b2%d0%b0%d1%80%d1%8f-2025-%d1%82%d0%b5%d0%bc/" TargetMode="External"/><Relationship Id="rId8" Type="http://schemas.openxmlformats.org/officeDocument/2006/relationships/hyperlink" Target="https://100ballnik.com/%d1%80%d0%b0%d0%b7%d0%b3%d0%be%d0%b2%d0%be%d1%80%d1%8b-%d0%be-%d0%b2%d0%b0%d0%b6%d0%bd%d0%be%d0%bc-5-7-%d0%ba%d0%bb%d0%b0%d1%81%d1%81-13-%d1%8f%d0%bd%d0%b2%d0%b0%d1%80%d1%8f-2025-%d1%82%d0%b5%d0%bc/" TargetMode="External"/><Relationship Id="rId30" Type="http://schemas.openxmlformats.org/officeDocument/2006/relationships/hyperlink" Target="https://100ballnik.com/product/13-%d1%8f%d0%bd%d0%b2%d0%b0%d1%80%d1%8f-2025-%d1%80%d0%b0%d0%b1%d0%be%d1%87%d0%b8%d0%b5-%d0%bb%d0%b8%d1%81%d1%82%d1%8b-%d0%b8-%d0%be%d1%84%d0%be%d1%80%d0%bc%d0%bb%d0%b5%d0%bd%d0%b8%d0%b5-%d0%b4%d0%bb/" TargetMode="External"/><Relationship Id="rId11" Type="http://schemas.openxmlformats.org/officeDocument/2006/relationships/hyperlink" Target="https://100ballnik.com/13-%d1%8f%d0%bd%d0%b2%d0%b0%d1%80%d1%8f-2025-%d1%80%d0%b0%d0%b7%d0%b3%d0%be%d0%b2%d0%be%d1%80%d1%8b-%d0%be-%d0%b2%d0%b0%d0%b6%d0%bd%d0%be%d0%bc-%d1%81%d0%bf%d0%be-%d1%82%d0%b5%d0%bc%d0%b0-%d1%80%d0%be/" TargetMode="External"/><Relationship Id="rId10" Type="http://schemas.openxmlformats.org/officeDocument/2006/relationships/hyperlink" Target="https://100ballnik.com/13-%d1%8f%d0%bd%d0%b2%d0%b0%d1%80%d1%8f-2025-%d1%80%d0%b0%d0%b7%d0%b3%d0%be%d0%b2%d0%be%d1%80%d1%8b-%d0%be-%d0%b2%d0%b0%d0%b6%d0%bd%d0%be%d0%bc-10-11-%d0%ba%d0%bb%d0%b0%d1%81%d1%81-%d1%82%d0%b5%d0%bc/" TargetMode="External"/><Relationship Id="rId13" Type="http://schemas.openxmlformats.org/officeDocument/2006/relationships/hyperlink" Target="https://100ballnik.com/%d1%81%d1%86%d0%b5%d0%bd%d0%b0%d1%80%d0%b8%d0%b9-%d1%80%d0%b0%d0%b7%d0%b3%d0%be%d0%b2%d0%be%d1%80%d1%8b-%d0%be-%d0%b2%d0%b0%d0%b6%d0%bd%d0%be%d0%bc-13-%d1%8f%d0%bd%d0%b2%d0%b0%d1%80%d1%8f-2025-%d1%82/" TargetMode="External"/><Relationship Id="rId12" Type="http://schemas.openxmlformats.org/officeDocument/2006/relationships/hyperlink" Target="https://100ballnik.com/product/13-%d1%8f%d0%bd%d0%b2%d0%b0%d1%80%d1%8f-2025-%d1%80%d0%b0%d0%b1%d0%be%d1%87%d0%b8%d0%b5-%d0%bb%d0%b8%d1%81%d1%82%d1%8b-%d0%b8-%d0%be%d1%84%d0%be%d1%80%d0%bc%d0%bb%d0%b5%d0%bd%d0%b8%d0%b5-%d0%b4%d0%bb/" TargetMode="External"/><Relationship Id="rId15" Type="http://schemas.openxmlformats.org/officeDocument/2006/relationships/image" Target="media/image5.png"/><Relationship Id="rId14" Type="http://schemas.openxmlformats.org/officeDocument/2006/relationships/hyperlink" Target="https://100ballnik.com/%d1%81%d1%86%d0%b5%d0%bd%d0%b0%d1%80%d0%b8%d0%b9-%d1%80%d0%b0%d0%b7%d0%b3%d0%be%d0%b2%d0%be%d1%80%d1%8b-%d0%be-%d0%b2%d0%b0%d0%b6%d0%bd%d0%be%d0%bc-13-%d1%8f%d0%bd%d0%b2%d0%b0%d1%80%d1%8f-2025-%d1%82/" TargetMode="External"/><Relationship Id="rId17" Type="http://schemas.openxmlformats.org/officeDocument/2006/relationships/image" Target="media/image8.jpg"/><Relationship Id="rId16" Type="http://schemas.openxmlformats.org/officeDocument/2006/relationships/hyperlink" Target="https://100ballnik.com/product/13-%d1%8f%d0%bd%d0%b2%d0%b0%d1%80%d1%8f-2025-%d1%80%d0%b0%d0%b1%d0%be%d1%87%d0%b8%d0%b5-%d0%bb%d0%b8%d1%81%d1%82%d1%8b-%d0%b8-%d0%be%d1%84%d0%be%d1%80%d0%bc%d0%bb%d0%b5%d0%bd%d0%b8%d0%b5-%d0%b4%d0%bb/" TargetMode="External"/><Relationship Id="rId19" Type="http://schemas.openxmlformats.org/officeDocument/2006/relationships/hyperlink" Target="https://100ballnik.com/product/13-%d1%8f%d0%bd%d0%b2%d0%b0%d1%80%d1%8f-2025-%d1%80%d0%b0%d0%b1%d0%be%d1%87%d0%b8%d0%b5-%d0%bb%d0%b8%d1%81%d1%82%d1%8b-%d0%b8-%d0%be%d1%84%d0%be%d1%80%d0%bc%d0%bb%d0%b5%d0%bd%d0%b8%d0%b5-%d0%b4%d0%bb/" TargetMode="External"/><Relationship Id="rId18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