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8CC" w:rsidRPr="00033F03" w:rsidRDefault="00033F03" w:rsidP="00033F03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033F03">
        <w:rPr>
          <w:rFonts w:ascii="Times New Roman" w:hAnsi="Times New Roman" w:cs="Times New Roman"/>
          <w:sz w:val="24"/>
        </w:rPr>
        <w:t>Урок 3-4 «Программное обеспечение ИТ»</w:t>
      </w:r>
    </w:p>
    <w:p w:rsidR="00033F03" w:rsidRPr="00033F03" w:rsidRDefault="00033F03" w:rsidP="00033F03">
      <w:pPr>
        <w:shd w:val="clear" w:color="auto" w:fill="FFFFFF"/>
        <w:spacing w:after="0" w:line="240" w:lineRule="auto"/>
        <w:ind w:left="14" w:right="10" w:firstLine="24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hyperlink r:id="rId5" w:history="1">
        <w:r w:rsidRPr="00033F03">
          <w:rPr>
            <w:rFonts w:ascii="Times New Roman" w:eastAsia="Times New Roman" w:hAnsi="Times New Roman" w:cs="Times New Roman"/>
            <w:b/>
            <w:i/>
            <w:iCs/>
            <w:color w:val="000000"/>
            <w:spacing w:val="-1"/>
            <w:sz w:val="24"/>
            <w:szCs w:val="24"/>
            <w:u w:val="single"/>
            <w:lang w:eastAsia="ru-RU"/>
          </w:rPr>
          <w:t xml:space="preserve">Тема 1.3. </w:t>
        </w:r>
        <w:r w:rsidRPr="00033F03">
          <w:rPr>
            <w:rFonts w:ascii="Times New Roman" w:eastAsia="Times New Roman" w:hAnsi="Times New Roman" w:cs="Times New Roman"/>
            <w:i/>
            <w:iCs/>
            <w:color w:val="000000"/>
            <w:spacing w:val="-1"/>
            <w:sz w:val="24"/>
            <w:szCs w:val="24"/>
            <w:u w:val="single"/>
            <w:lang w:eastAsia="ru-RU"/>
          </w:rPr>
          <w:t>Программное обеспечение информационных технологий</w:t>
        </w:r>
      </w:hyperlink>
    </w:p>
    <w:p w:rsidR="00033F03" w:rsidRPr="00033F03" w:rsidRDefault="00033F03" w:rsidP="00033F03">
      <w:pPr>
        <w:shd w:val="clear" w:color="auto" w:fill="FFFFFF"/>
        <w:spacing w:after="0" w:line="240" w:lineRule="auto"/>
        <w:ind w:left="993" w:right="1267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033F0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1.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14"/>
          <w:szCs w:val="14"/>
          <w:lang w:eastAsia="ru-RU"/>
        </w:rPr>
        <w:t xml:space="preserve">       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Понятие ПО, классификация. Системное и прикладное ПО. </w:t>
      </w:r>
    </w:p>
    <w:p w:rsidR="00033F03" w:rsidRPr="00033F03" w:rsidRDefault="00033F03" w:rsidP="00033F03">
      <w:pPr>
        <w:shd w:val="clear" w:color="auto" w:fill="FFFFFF"/>
        <w:spacing w:after="0" w:line="240" w:lineRule="auto"/>
        <w:ind w:left="993" w:right="982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033F0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2.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14"/>
          <w:szCs w:val="14"/>
          <w:lang w:eastAsia="ru-RU"/>
        </w:rPr>
        <w:t xml:space="preserve">       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Системное ПО. Классификация, назначение, примеры программ. </w:t>
      </w:r>
    </w:p>
    <w:p w:rsidR="00033F03" w:rsidRPr="00033F03" w:rsidRDefault="00033F03" w:rsidP="00033F03">
      <w:pPr>
        <w:shd w:val="clear" w:color="auto" w:fill="FFFFFF"/>
        <w:spacing w:after="0" w:line="240" w:lineRule="auto"/>
        <w:ind w:left="993" w:right="10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033F0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3.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14"/>
          <w:szCs w:val="14"/>
          <w:lang w:eastAsia="ru-RU"/>
        </w:rPr>
        <w:t xml:space="preserve">       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Прикладное ПО. Классификация, назначение, примеры программ. Прикладное ПО общего назначения и </w:t>
      </w:r>
      <w:proofErr w:type="spellStart"/>
      <w:r w:rsidRPr="00033F0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методоориентиров</w:t>
      </w:r>
      <w:proofErr w:type="spellEnd"/>
      <w:r w:rsidRPr="00033F0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ПО.</w:t>
      </w:r>
    </w:p>
    <w:p w:rsidR="00033F03" w:rsidRPr="00033F03" w:rsidRDefault="00033F03" w:rsidP="00033F03">
      <w:pPr>
        <w:shd w:val="clear" w:color="auto" w:fill="FFFFFF"/>
        <w:spacing w:after="0" w:line="240" w:lineRule="auto"/>
        <w:ind w:left="993" w:right="10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 </w:t>
      </w:r>
    </w:p>
    <w:p w:rsidR="00033F03" w:rsidRPr="00033F03" w:rsidRDefault="00033F03" w:rsidP="00033F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033F03">
        <w:rPr>
          <w:rFonts w:ascii="Times New Roman" w:eastAsia="Times New Roman" w:hAnsi="Times New Roman" w:cs="Times New Roman"/>
          <w:b/>
          <w:color w:val="000000"/>
          <w:spacing w:val="-1"/>
          <w:sz w:val="26"/>
          <w:szCs w:val="26"/>
          <w:lang w:eastAsia="ru-RU"/>
        </w:rPr>
        <w:t>Понятие ПО, классификация. Системное и прикладное ПО.</w:t>
      </w:r>
      <w:r w:rsidRPr="00033F03">
        <w:rPr>
          <w:rFonts w:ascii="Times New Roman" w:eastAsia="Times New Roman" w:hAnsi="Times New Roman" w:cs="Times New Roman"/>
          <w:b/>
          <w:color w:val="1F497D" w:themeColor="text2"/>
          <w:spacing w:val="-1"/>
          <w:sz w:val="26"/>
          <w:szCs w:val="26"/>
          <w:lang w:eastAsia="ru-RU"/>
        </w:rPr>
        <w:br/>
      </w:r>
      <w:r w:rsidRPr="00033F03">
        <w:rPr>
          <w:rFonts w:ascii="Times New Roman" w:eastAsia="Times New Roman" w:hAnsi="Times New Roman" w:cs="Times New Roman"/>
          <w:b/>
          <w:bCs/>
          <w:color w:val="FF0000"/>
          <w:spacing w:val="-1"/>
          <w:sz w:val="26"/>
          <w:szCs w:val="26"/>
          <w:shd w:val="clear" w:color="auto" w:fill="FFFFFF"/>
          <w:lang w:eastAsia="ru-RU"/>
        </w:rPr>
        <w:t>Программное обеспечение (ПО)</w:t>
      </w:r>
      <w:r w:rsidRPr="00033F03">
        <w:rPr>
          <w:rFonts w:ascii="Times New Roman" w:eastAsia="Times New Roman" w:hAnsi="Times New Roman" w:cs="Times New Roman"/>
          <w:color w:val="000000" w:themeColor="text1"/>
          <w:spacing w:val="-1"/>
          <w:sz w:val="26"/>
          <w:szCs w:val="26"/>
          <w:shd w:val="clear" w:color="auto" w:fill="FFFFFF"/>
          <w:lang w:eastAsia="ru-RU"/>
        </w:rPr>
        <w:t xml:space="preserve"> - это совокупность всех программ и соответствующей документации, обеспечивающая использование ЭВМ в интересах каждого ее пользователя.  </w:t>
      </w:r>
      <w:r w:rsidRPr="00033F03">
        <w:rPr>
          <w:rFonts w:ascii="Times New Roman" w:eastAsia="Times New Roman" w:hAnsi="Times New Roman" w:cs="Times New Roman"/>
          <w:color w:val="000000" w:themeColor="text1"/>
          <w:spacing w:val="-1"/>
          <w:sz w:val="26"/>
          <w:szCs w:val="26"/>
          <w:shd w:val="clear" w:color="auto" w:fill="FFFFFF"/>
          <w:lang w:eastAsia="ru-RU"/>
        </w:rPr>
        <w:br/>
      </w:r>
      <w:r w:rsidRPr="00033F03"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8"/>
          <w:szCs w:val="28"/>
          <w:lang w:eastAsia="ru-RU"/>
        </w:rPr>
        <w:drawing>
          <wp:inline distT="0" distB="0" distL="0" distR="0">
            <wp:extent cx="4255669" cy="2122098"/>
            <wp:effectExtent l="0" t="0" r="0" b="0"/>
            <wp:docPr id="3" name="Рисунок 3" descr="po.b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po.bmp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617" cy="213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3F0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br/>
      </w:r>
      <w:r w:rsidRPr="00033F03">
        <w:rPr>
          <w:rFonts w:ascii="Times New Roman" w:eastAsia="Times New Roman" w:hAnsi="Times New Roman" w:cs="Times New Roman"/>
          <w:b/>
          <w:bCs/>
          <w:color w:val="FF0000"/>
          <w:spacing w:val="-1"/>
          <w:sz w:val="26"/>
          <w:szCs w:val="26"/>
          <w:lang w:eastAsia="ru-RU"/>
        </w:rPr>
        <w:t>Системное ПО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 – это совокупность программ для обеспечения работы компьютера. Системное ПО подразделяется на </w:t>
      </w:r>
      <w:r w:rsidRPr="00033F03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  <w:t>базовое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 с</w:t>
      </w:r>
      <w:r w:rsidRPr="00033F03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  <w:t>ервисного.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Системные программы предназначены для управления работой вычислительной системы, выполняют различные вспомогательные функции (копирования, выдачи справок, тестирования, форматирования и т. д).</w:t>
      </w:r>
    </w:p>
    <w:p w:rsidR="00033F03" w:rsidRPr="00033F03" w:rsidRDefault="00033F03" w:rsidP="00033F03">
      <w:pPr>
        <w:spacing w:after="0" w:line="240" w:lineRule="auto"/>
        <w:ind w:left="40" w:firstLine="32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033F03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u w:val="single"/>
          <w:lang w:eastAsia="ru-RU"/>
        </w:rPr>
        <w:t>В состав базового ПО входят:</w:t>
      </w:r>
    </w:p>
    <w:p w:rsidR="00033F03" w:rsidRPr="00033F03" w:rsidRDefault="00033F03" w:rsidP="00033F03">
      <w:pPr>
        <w:tabs>
          <w:tab w:val="left" w:pos="542"/>
        </w:tabs>
        <w:spacing w:after="0" w:line="240" w:lineRule="auto"/>
        <w:ind w:left="40" w:firstLine="32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033F03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eastAsia="ru-RU"/>
        </w:rPr>
        <w:t>•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14"/>
          <w:szCs w:val="14"/>
          <w:lang w:eastAsia="ru-RU"/>
        </w:rPr>
        <w:t xml:space="preserve">   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операционные системы;</w:t>
      </w:r>
    </w:p>
    <w:p w:rsidR="00033F03" w:rsidRPr="00033F03" w:rsidRDefault="00033F03" w:rsidP="00033F03">
      <w:pPr>
        <w:tabs>
          <w:tab w:val="left" w:pos="568"/>
        </w:tabs>
        <w:spacing w:after="0" w:line="240" w:lineRule="auto"/>
        <w:ind w:left="40" w:right="-20" w:firstLine="32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033F03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eastAsia="ru-RU"/>
        </w:rPr>
        <w:t>•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14"/>
          <w:szCs w:val="14"/>
          <w:lang w:eastAsia="ru-RU"/>
        </w:rPr>
        <w:t xml:space="preserve">    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сервисные программы (оболочки, утилиты, антивирусные средства);</w:t>
      </w:r>
    </w:p>
    <w:p w:rsidR="00033F03" w:rsidRPr="00033F03" w:rsidRDefault="00033F03" w:rsidP="00033F03">
      <w:pPr>
        <w:tabs>
          <w:tab w:val="left" w:pos="568"/>
        </w:tabs>
        <w:spacing w:after="0" w:line="240" w:lineRule="auto"/>
        <w:ind w:left="40" w:right="-20" w:firstLine="32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033F03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eastAsia="ru-RU"/>
        </w:rPr>
        <w:t>•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14"/>
          <w:szCs w:val="14"/>
          <w:lang w:eastAsia="ru-RU"/>
        </w:rPr>
        <w:t xml:space="preserve">    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программы технического обслуживания (тестовые програм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мы, программы контроля);</w:t>
      </w:r>
    </w:p>
    <w:p w:rsidR="00033F03" w:rsidRPr="00033F03" w:rsidRDefault="00033F03" w:rsidP="00033F03">
      <w:pPr>
        <w:tabs>
          <w:tab w:val="left" w:pos="554"/>
        </w:tabs>
        <w:spacing w:after="0" w:line="240" w:lineRule="auto"/>
        <w:ind w:left="40" w:right="-20" w:firstLine="32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033F03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eastAsia="ru-RU"/>
        </w:rPr>
        <w:t>•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14"/>
          <w:szCs w:val="14"/>
          <w:lang w:eastAsia="ru-RU"/>
        </w:rPr>
        <w:t xml:space="preserve">   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инструментальное ПО (трансляторы языков программирова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ния, компиляторы, интерпретаторы, ассемблеры).</w:t>
      </w:r>
    </w:p>
    <w:p w:rsidR="00033F03" w:rsidRPr="00033F03" w:rsidRDefault="00033F03" w:rsidP="00033F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033F03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Операционная система</w:t>
      </w:r>
    </w:p>
    <w:p w:rsidR="00033F03" w:rsidRPr="00033F03" w:rsidRDefault="00033F03" w:rsidP="00033F03">
      <w:pPr>
        <w:spacing w:after="0" w:line="240" w:lineRule="auto"/>
        <w:ind w:right="40" w:firstLine="708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033F03">
        <w:rPr>
          <w:rFonts w:ascii="Times New Roman" w:eastAsia="Times New Roman" w:hAnsi="Times New Roman" w:cs="Times New Roman"/>
          <w:i/>
          <w:iCs/>
          <w:color w:val="800000"/>
          <w:spacing w:val="-1"/>
          <w:sz w:val="26"/>
          <w:szCs w:val="26"/>
          <w:lang w:eastAsia="ru-RU"/>
        </w:rPr>
        <w:t>Операционная система (ОС)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— это комплекс специальных программных средств, предназначенных для управления загруз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кой компьютера, запуском и выполнением других пользователь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ских программ, а также для планирования и управления вычи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слительными ресурсами персонального компьютера. Она обеспе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чивает управление процессом обработки информации и взаимо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действие между аппаратными средствами и пользователем.</w:t>
      </w:r>
    </w:p>
    <w:p w:rsidR="00033F03" w:rsidRPr="00033F03" w:rsidRDefault="00033F03" w:rsidP="00033F03">
      <w:pPr>
        <w:spacing w:after="0" w:line="240" w:lineRule="auto"/>
        <w:ind w:right="40" w:firstLine="708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Одной из важнейших функций ОС является автоматизация про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цессов ввода-вывода информации, управления выполнением при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кладных задач, решаемых пользователем. ОС загружает нужную программу в память ПК и следит за ходом ее выполнения; анали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зирует ситуации, препятствующие нормальным вычислениям, и дает указания о том, что необходимо сделать, если возникли труд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ности.</w:t>
      </w:r>
    </w:p>
    <w:p w:rsidR="00033F03" w:rsidRPr="00033F03" w:rsidRDefault="00033F03" w:rsidP="00033F03">
      <w:pPr>
        <w:spacing w:after="0" w:line="240" w:lineRule="auto"/>
        <w:ind w:right="40" w:firstLine="708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Операционные системы персональных компьютеров делятся на однозадачные и многозадачные.</w:t>
      </w:r>
    </w:p>
    <w:p w:rsidR="00033F03" w:rsidRPr="00033F03" w:rsidRDefault="00033F03" w:rsidP="00033F03">
      <w:pPr>
        <w:spacing w:after="0" w:line="240" w:lineRule="auto"/>
        <w:ind w:right="40" w:firstLine="708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lastRenderedPageBreak/>
        <w:t>В</w:t>
      </w:r>
      <w:r w:rsidRPr="00033F03">
        <w:rPr>
          <w:rFonts w:ascii="Times New Roman" w:eastAsia="Times New Roman" w:hAnsi="Times New Roman" w:cs="Times New Roman"/>
          <w:i/>
          <w:iCs/>
          <w:color w:val="000000"/>
          <w:spacing w:val="-1"/>
          <w:sz w:val="26"/>
          <w:szCs w:val="26"/>
          <w:lang w:eastAsia="ru-RU"/>
        </w:rPr>
        <w:t xml:space="preserve"> </w:t>
      </w:r>
      <w:r w:rsidRPr="00033F03">
        <w:rPr>
          <w:rFonts w:ascii="Times New Roman" w:eastAsia="Times New Roman" w:hAnsi="Times New Roman" w:cs="Times New Roman"/>
          <w:i/>
          <w:iCs/>
          <w:color w:val="000080"/>
          <w:spacing w:val="-1"/>
          <w:sz w:val="26"/>
          <w:szCs w:val="26"/>
          <w:lang w:eastAsia="ru-RU"/>
        </w:rPr>
        <w:t>однозадачных ОС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пользователь в один момент времени работа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 xml:space="preserve">ет с одной конкретной программой (задачей). Примером таких ОС служат операционные системы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MS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-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DOS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,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MSX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.</w:t>
      </w:r>
    </w:p>
    <w:p w:rsidR="00033F03" w:rsidRPr="00033F03" w:rsidRDefault="00033F03" w:rsidP="00033F03">
      <w:pPr>
        <w:spacing w:after="0" w:line="240" w:lineRule="auto"/>
        <w:ind w:right="40" w:firstLine="708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033F03">
        <w:rPr>
          <w:rFonts w:ascii="Times New Roman" w:eastAsia="Times New Roman" w:hAnsi="Times New Roman" w:cs="Times New Roman"/>
          <w:i/>
          <w:iCs/>
          <w:color w:val="000080"/>
          <w:spacing w:val="-1"/>
          <w:sz w:val="26"/>
          <w:szCs w:val="26"/>
          <w:lang w:eastAsia="ru-RU"/>
        </w:rPr>
        <w:t>Многозадачные ОС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позволяют параллельно работать с несколь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кими программами, и количество программ зависит от мощнос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 xml:space="preserve">ти системы. В качестве примера можно привести операционные системы всех версий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Microsoft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Windows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,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UNIX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, OS/2,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Linux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,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Mac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OS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.</w:t>
      </w:r>
    </w:p>
    <w:p w:rsidR="00033F03" w:rsidRPr="00033F03" w:rsidRDefault="00033F03" w:rsidP="00033F03">
      <w:pPr>
        <w:spacing w:after="0" w:line="240" w:lineRule="auto"/>
        <w:ind w:right="40" w:firstLine="708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033F03">
        <w:rPr>
          <w:rFonts w:ascii="Times New Roman" w:eastAsia="Times New Roman" w:hAnsi="Times New Roman" w:cs="Times New Roman"/>
          <w:i/>
          <w:iCs/>
          <w:color w:val="000080"/>
          <w:spacing w:val="-1"/>
          <w:sz w:val="26"/>
          <w:szCs w:val="26"/>
          <w:lang w:eastAsia="ru-RU"/>
        </w:rPr>
        <w:t>Сетевые ОС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связаны с появлением локальных и глобальных сетей и предназначены для обеспечения доступа ко всем ресурсам вычислительной сети. Примером таких систем являются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Novell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Net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Ware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,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Microsoft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Windows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-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NT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,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UNIX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,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IBM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LAN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.</w:t>
      </w:r>
    </w:p>
    <w:p w:rsidR="00033F03" w:rsidRPr="00033F03" w:rsidRDefault="00033F03" w:rsidP="00033F03">
      <w:pPr>
        <w:spacing w:after="0" w:line="240" w:lineRule="auto"/>
        <w:ind w:right="40" w:firstLine="708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bookmarkStart w:id="0" w:name="bookmark1"/>
      <w:r w:rsidRPr="00033F03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  <w:t>Сервисное программное обеспечение</w:t>
      </w:r>
      <w:bookmarkEnd w:id="0"/>
    </w:p>
    <w:p w:rsidR="00033F03" w:rsidRPr="00033F03" w:rsidRDefault="00033F03" w:rsidP="00033F03">
      <w:pPr>
        <w:spacing w:after="0" w:line="240" w:lineRule="auto"/>
        <w:ind w:right="40" w:firstLine="708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033F03">
        <w:rPr>
          <w:rFonts w:ascii="Times New Roman" w:eastAsia="Times New Roman" w:hAnsi="Times New Roman" w:cs="Times New Roman"/>
          <w:i/>
          <w:iCs/>
          <w:color w:val="000080"/>
          <w:spacing w:val="-1"/>
          <w:sz w:val="26"/>
          <w:szCs w:val="26"/>
          <w:lang w:eastAsia="ru-RU"/>
        </w:rPr>
        <w:t>Сервисное программное обеспечение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— это совокупность программ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ных продуктов, предоставляющих пользователю дополнительные услуги в работе с компьютером и расширяющих возможности операционных систем.</w:t>
      </w:r>
    </w:p>
    <w:p w:rsidR="00033F03" w:rsidRPr="00033F03" w:rsidRDefault="00033F03" w:rsidP="00033F03">
      <w:pPr>
        <w:spacing w:after="0" w:line="240" w:lineRule="auto"/>
        <w:ind w:right="40" w:firstLine="708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По функциональным возможностям сервисные средства мож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но подразделять на средства, улучшающие пользовательский ин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терфейс, защищающие данные от разрушения и несанкциониро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ванного доступа, восстанавливающие данные, ускоряющие об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мен данными, программы архивации-</w:t>
      </w:r>
      <w:proofErr w:type="spellStart"/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дезархивации</w:t>
      </w:r>
      <w:proofErr w:type="spellEnd"/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и антивирус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ные средства.</w:t>
      </w:r>
    </w:p>
    <w:p w:rsidR="00033F03" w:rsidRPr="00033F03" w:rsidRDefault="00033F03" w:rsidP="00033F03">
      <w:pPr>
        <w:spacing w:after="0" w:line="240" w:lineRule="auto"/>
        <w:ind w:left="60" w:right="40" w:firstLine="648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Программные средства антивирусной защиты обеспечивают Диагностику (обнаружение) и лечение (нейтрализацию) вирусов. Термином «вирус» обозначается программа, способная </w:t>
      </w:r>
      <w:proofErr w:type="spellStart"/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размно</w:t>
      </w:r>
      <w:proofErr w:type="spellEnd"/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 xml:space="preserve"> жаться, внедряясь в другие программы, совершая при этом раз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личные нежелательные действия (подробнее — в гл. 15).</w:t>
      </w:r>
    </w:p>
    <w:p w:rsidR="00033F03" w:rsidRPr="00033F03" w:rsidRDefault="00033F03" w:rsidP="00033F03">
      <w:pPr>
        <w:spacing w:after="0" w:line="240" w:lineRule="auto"/>
        <w:ind w:left="40" w:right="20" w:firstLine="36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Наиболее распространенными антивирусными российскими программами являются </w:t>
      </w:r>
      <w:proofErr w:type="spellStart"/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DRWeb</w:t>
      </w:r>
      <w:proofErr w:type="spellEnd"/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и АУР. В качестве примера архива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 xml:space="preserve">торов можно привести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WinZip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и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WinRAR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.</w:t>
      </w:r>
    </w:p>
    <w:p w:rsidR="00033F03" w:rsidRPr="00033F03" w:rsidRDefault="00033F03" w:rsidP="00033F03">
      <w:pPr>
        <w:shd w:val="clear" w:color="auto" w:fill="FFFFFF"/>
        <w:spacing w:after="0" w:line="240" w:lineRule="auto"/>
        <w:ind w:firstLine="40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033F03">
        <w:rPr>
          <w:rFonts w:ascii="Times New Roman" w:eastAsia="Times New Roman" w:hAnsi="Times New Roman" w:cs="Times New Roman"/>
          <w:b/>
          <w:bCs/>
          <w:color w:val="FF0000"/>
          <w:spacing w:val="-1"/>
          <w:sz w:val="26"/>
          <w:szCs w:val="26"/>
          <w:u w:val="single"/>
          <w:lang w:eastAsia="ru-RU"/>
        </w:rPr>
        <w:t>Сервисное ПО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 включает в себя программы (утилиты):</w:t>
      </w:r>
    </w:p>
    <w:p w:rsidR="00033F03" w:rsidRPr="00033F03" w:rsidRDefault="00033F03" w:rsidP="00033F03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диагностики;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</w:p>
    <w:p w:rsidR="00033F03" w:rsidRPr="00033F03" w:rsidRDefault="00033F03" w:rsidP="00033F03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антивирусные;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</w:p>
    <w:p w:rsidR="00033F03" w:rsidRPr="00033F03" w:rsidRDefault="00033F03" w:rsidP="00033F03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обслуживания носителей;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</w:p>
    <w:p w:rsidR="00033F03" w:rsidRPr="00033F03" w:rsidRDefault="00033F03" w:rsidP="00033F03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архивирования;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</w:p>
    <w:p w:rsidR="00033F03" w:rsidRPr="00033F03" w:rsidRDefault="00033F03" w:rsidP="00033F03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обслуживания сети.</w:t>
      </w:r>
    </w:p>
    <w:p w:rsidR="00033F03" w:rsidRPr="00033F03" w:rsidRDefault="00033F03" w:rsidP="00033F03">
      <w:pPr>
        <w:shd w:val="clear" w:color="auto" w:fill="FFFFFF"/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033F03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  <w:t>Программы технического обслуживания</w:t>
      </w:r>
    </w:p>
    <w:p w:rsidR="00033F03" w:rsidRPr="00033F03" w:rsidRDefault="00033F03" w:rsidP="00033F03">
      <w:pPr>
        <w:spacing w:after="0" w:line="240" w:lineRule="auto"/>
        <w:ind w:left="40" w:right="20" w:firstLine="300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Под</w:t>
      </w:r>
      <w:r w:rsidRPr="00033F03">
        <w:rPr>
          <w:rFonts w:ascii="Times New Roman" w:eastAsia="Times New Roman" w:hAnsi="Times New Roman" w:cs="Times New Roman"/>
          <w:i/>
          <w:iCs/>
          <w:color w:val="000000"/>
          <w:spacing w:val="-1"/>
          <w:sz w:val="26"/>
          <w:szCs w:val="26"/>
          <w:lang w:eastAsia="ru-RU"/>
        </w:rPr>
        <w:t xml:space="preserve"> </w:t>
      </w:r>
      <w:r w:rsidRPr="00033F03">
        <w:rPr>
          <w:rFonts w:ascii="Times New Roman" w:eastAsia="Times New Roman" w:hAnsi="Times New Roman" w:cs="Times New Roman"/>
          <w:i/>
          <w:iCs/>
          <w:color w:val="000080"/>
          <w:spacing w:val="-1"/>
          <w:sz w:val="26"/>
          <w:szCs w:val="26"/>
          <w:lang w:eastAsia="ru-RU"/>
        </w:rPr>
        <w:t>программами технического обслуживания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понимается сово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купность программно-аппаратных средств для диагностики и об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наружения ошибок в процессе работы компьютера или вычисли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тельной системы в целом.</w:t>
      </w:r>
    </w:p>
    <w:p w:rsidR="00033F03" w:rsidRPr="00033F03" w:rsidRDefault="00033F03" w:rsidP="00033F03">
      <w:pPr>
        <w:spacing w:after="0" w:line="240" w:lineRule="auto"/>
        <w:ind w:left="40" w:right="20" w:firstLine="300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Они включают в себя средства диагностики и тестового конт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роля правильности работы ПК и его отдельных частей, а также специальные программы диагностики и контроля вычислитель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ной среды информационной си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стемы в целом, в том числе про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граммно-аппаратный контроль, осуществляющий автоматическую проверку работоспособности системы.</w:t>
      </w:r>
    </w:p>
    <w:p w:rsidR="00033F03" w:rsidRPr="00033F03" w:rsidRDefault="00033F03" w:rsidP="00033F03">
      <w:pPr>
        <w:spacing w:after="0" w:line="240" w:lineRule="auto"/>
        <w:ind w:left="40" w:right="20" w:firstLine="30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В качестве примера тестовой программы можно привести про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 xml:space="preserve">грамму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Doctor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Hardware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, пакет </w:t>
      </w:r>
      <w:proofErr w:type="spellStart"/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Checklt</w:t>
      </w:r>
      <w:proofErr w:type="spellEnd"/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для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Windows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.</w:t>
      </w:r>
    </w:p>
    <w:p w:rsidR="00033F03" w:rsidRPr="00033F03" w:rsidRDefault="00033F03" w:rsidP="00033F03">
      <w:pPr>
        <w:shd w:val="clear" w:color="auto" w:fill="FFFFFF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033F03">
        <w:rPr>
          <w:rFonts w:ascii="Times New Roman" w:eastAsia="Times New Roman" w:hAnsi="Times New Roman" w:cs="Times New Roman"/>
          <w:b/>
          <w:bCs/>
          <w:color w:val="FF0000"/>
          <w:spacing w:val="-1"/>
          <w:sz w:val="26"/>
          <w:szCs w:val="26"/>
          <w:u w:val="single"/>
          <w:lang w:eastAsia="ru-RU"/>
        </w:rPr>
        <w:t>Системное программное обеспечение</w:t>
      </w:r>
      <w:r w:rsidRPr="00033F03">
        <w:rPr>
          <w:rFonts w:ascii="Times New Roman" w:eastAsia="Times New Roman" w:hAnsi="Times New Roman" w:cs="Times New Roman"/>
          <w:color w:val="252525"/>
          <w:spacing w:val="-1"/>
          <w:sz w:val="26"/>
          <w:szCs w:val="26"/>
          <w:lang w:eastAsia="ru-RU"/>
        </w:rPr>
        <w:t> — комплекс программ, которые обеспечивают управление компонентами </w:t>
      </w:r>
      <w:hyperlink r:id="rId7" w:tooltip="Вычислительная система" w:history="1">
        <w:r w:rsidRPr="00033F03">
          <w:rPr>
            <w:rFonts w:ascii="Times New Roman" w:eastAsia="Times New Roman" w:hAnsi="Times New Roman" w:cs="Times New Roman"/>
            <w:color w:val="0000FF"/>
            <w:spacing w:val="-1"/>
            <w:sz w:val="26"/>
            <w:szCs w:val="26"/>
            <w:u w:val="single"/>
            <w:lang w:eastAsia="ru-RU"/>
          </w:rPr>
          <w:t>компьютерной системы</w:t>
        </w:r>
      </w:hyperlink>
      <w:r w:rsidRPr="00033F03">
        <w:rPr>
          <w:rFonts w:ascii="Times New Roman" w:eastAsia="Times New Roman" w:hAnsi="Times New Roman" w:cs="Times New Roman"/>
          <w:color w:val="252525"/>
          <w:spacing w:val="-1"/>
          <w:sz w:val="26"/>
          <w:szCs w:val="26"/>
          <w:lang w:eastAsia="ru-RU"/>
        </w:rPr>
        <w:t xml:space="preserve">, такими как </w:t>
      </w:r>
      <w:hyperlink r:id="rId8" w:tooltip="Процессор" w:history="1">
        <w:r w:rsidRPr="00033F03">
          <w:rPr>
            <w:rFonts w:ascii="Times New Roman" w:eastAsia="Times New Roman" w:hAnsi="Times New Roman" w:cs="Times New Roman"/>
            <w:color w:val="0000FF"/>
            <w:spacing w:val="-1"/>
            <w:sz w:val="26"/>
            <w:szCs w:val="26"/>
            <w:u w:val="single"/>
            <w:lang w:eastAsia="ru-RU"/>
          </w:rPr>
          <w:t>процессор</w:t>
        </w:r>
      </w:hyperlink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, </w:t>
      </w:r>
      <w:hyperlink r:id="rId9" w:tooltip="Оперативная память" w:history="1">
        <w:r w:rsidRPr="00033F03">
          <w:rPr>
            <w:rFonts w:ascii="Times New Roman" w:eastAsia="Times New Roman" w:hAnsi="Times New Roman" w:cs="Times New Roman"/>
            <w:color w:val="0000FF"/>
            <w:spacing w:val="-1"/>
            <w:sz w:val="26"/>
            <w:szCs w:val="26"/>
            <w:u w:val="single"/>
            <w:lang w:eastAsia="ru-RU"/>
          </w:rPr>
          <w:t>оперативная память</w:t>
        </w:r>
      </w:hyperlink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, </w:t>
      </w:r>
      <w:hyperlink r:id="rId10" w:tooltip="Устройства ввода-вывода" w:history="1">
        <w:r w:rsidRPr="00033F03">
          <w:rPr>
            <w:rFonts w:ascii="Times New Roman" w:eastAsia="Times New Roman" w:hAnsi="Times New Roman" w:cs="Times New Roman"/>
            <w:color w:val="0000FF"/>
            <w:spacing w:val="-1"/>
            <w:sz w:val="26"/>
            <w:szCs w:val="26"/>
            <w:u w:val="single"/>
            <w:lang w:eastAsia="ru-RU"/>
          </w:rPr>
          <w:t>устройства ввода-вывода</w:t>
        </w:r>
      </w:hyperlink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, </w:t>
      </w:r>
      <w:hyperlink r:id="rId11" w:tooltip="Сетевое оборудование" w:history="1">
        <w:r w:rsidRPr="00033F03">
          <w:rPr>
            <w:rFonts w:ascii="Times New Roman" w:eastAsia="Times New Roman" w:hAnsi="Times New Roman" w:cs="Times New Roman"/>
            <w:color w:val="0000FF"/>
            <w:spacing w:val="-1"/>
            <w:sz w:val="26"/>
            <w:szCs w:val="26"/>
            <w:u w:val="single"/>
            <w:lang w:eastAsia="ru-RU"/>
          </w:rPr>
          <w:t>сетевое оборудование</w:t>
        </w:r>
      </w:hyperlink>
      <w:r w:rsidRPr="00033F03">
        <w:rPr>
          <w:rFonts w:ascii="Times New Roman" w:eastAsia="Times New Roman" w:hAnsi="Times New Roman" w:cs="Times New Roman"/>
          <w:color w:val="252525"/>
          <w:spacing w:val="-1"/>
          <w:sz w:val="26"/>
          <w:szCs w:val="26"/>
          <w:lang w:eastAsia="ru-RU"/>
        </w:rPr>
        <w:t xml:space="preserve">, выступая как «межслойный интерфейс», с одной стороны которого аппаратура, а с </w:t>
      </w:r>
      <w:r w:rsidRPr="00033F03">
        <w:rPr>
          <w:rFonts w:ascii="Times New Roman" w:eastAsia="Times New Roman" w:hAnsi="Times New Roman" w:cs="Times New Roman"/>
          <w:color w:val="252525"/>
          <w:spacing w:val="-1"/>
          <w:sz w:val="26"/>
          <w:szCs w:val="26"/>
          <w:lang w:eastAsia="ru-RU"/>
        </w:rPr>
        <w:lastRenderedPageBreak/>
        <w:t>другой — приложения пользователя. В отличие от </w:t>
      </w:r>
      <w:hyperlink r:id="rId12" w:tooltip="Прикладное программное обеспечение" w:history="1">
        <w:r w:rsidRPr="00033F03">
          <w:rPr>
            <w:rFonts w:ascii="Times New Roman" w:eastAsia="Times New Roman" w:hAnsi="Times New Roman" w:cs="Times New Roman"/>
            <w:color w:val="0000FF"/>
            <w:spacing w:val="-1"/>
            <w:sz w:val="26"/>
            <w:szCs w:val="26"/>
            <w:u w:val="single"/>
            <w:lang w:eastAsia="ru-RU"/>
          </w:rPr>
          <w:t>прикладного программного обеспечения</w:t>
        </w:r>
      </w:hyperlink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,</w:t>
      </w:r>
      <w:r w:rsidRPr="00033F03">
        <w:rPr>
          <w:rFonts w:ascii="Times New Roman" w:eastAsia="Times New Roman" w:hAnsi="Times New Roman" w:cs="Times New Roman"/>
          <w:color w:val="252525"/>
          <w:spacing w:val="-1"/>
          <w:sz w:val="26"/>
          <w:szCs w:val="26"/>
          <w:lang w:eastAsia="ru-RU"/>
        </w:rPr>
        <w:t xml:space="preserve"> системное не решает конкретные практические задачи, а лишь обеспечивает работу других программ, предоставляя им сервисные функции, абстрагирующие детали аппаратной и </w:t>
      </w:r>
      <w:hyperlink r:id="rId13" w:tooltip="Микрокод" w:history="1">
        <w:r w:rsidRPr="00033F03">
          <w:rPr>
            <w:rFonts w:ascii="Times New Roman" w:eastAsia="Times New Roman" w:hAnsi="Times New Roman" w:cs="Times New Roman"/>
            <w:color w:val="0000FF"/>
            <w:spacing w:val="-1"/>
            <w:sz w:val="26"/>
            <w:szCs w:val="26"/>
            <w:u w:val="single"/>
            <w:lang w:eastAsia="ru-RU"/>
          </w:rPr>
          <w:t>микропрограммной</w:t>
        </w:r>
      </w:hyperlink>
      <w:r w:rsidRPr="00033F03">
        <w:rPr>
          <w:rFonts w:ascii="Times New Roman" w:eastAsia="Times New Roman" w:hAnsi="Times New Roman" w:cs="Times New Roman"/>
          <w:color w:val="252525"/>
          <w:spacing w:val="-1"/>
          <w:sz w:val="26"/>
          <w:szCs w:val="26"/>
          <w:lang w:eastAsia="ru-RU"/>
        </w:rPr>
        <w:t> реализации вычислительной системы, управляет аппаратными ресурсами вычислительной системы</w:t>
      </w:r>
      <w:r w:rsidRPr="00033F03">
        <w:rPr>
          <w:rFonts w:ascii="Arial" w:eastAsia="Times New Roman" w:hAnsi="Arial" w:cs="Arial"/>
          <w:color w:val="252525"/>
          <w:spacing w:val="-1"/>
          <w:sz w:val="26"/>
          <w:szCs w:val="26"/>
          <w:lang w:eastAsia="ru-RU"/>
        </w:rPr>
        <w:t>.</w:t>
      </w:r>
    </w:p>
    <w:p w:rsidR="00033F03" w:rsidRPr="00033F03" w:rsidRDefault="00033F03" w:rsidP="00033F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033F03">
        <w:rPr>
          <w:rFonts w:ascii="Times New Roman" w:eastAsia="Times New Roman" w:hAnsi="Times New Roman" w:cs="Times New Roman"/>
          <w:b/>
          <w:bCs/>
          <w:color w:val="FF0000"/>
          <w:spacing w:val="-1"/>
          <w:sz w:val="26"/>
          <w:szCs w:val="26"/>
          <w:u w:val="single"/>
          <w:lang w:eastAsia="ru-RU"/>
        </w:rPr>
        <w:t>Системное программирование</w:t>
      </w:r>
      <w:r w:rsidRPr="00033F03">
        <w:rPr>
          <w:rFonts w:ascii="Times New Roman" w:eastAsia="Times New Roman" w:hAnsi="Times New Roman" w:cs="Times New Roman"/>
          <w:b/>
          <w:bCs/>
          <w:color w:val="252525"/>
          <w:spacing w:val="-1"/>
          <w:sz w:val="26"/>
          <w:szCs w:val="26"/>
          <w:lang w:eastAsia="ru-RU"/>
        </w:rPr>
        <w:t> — создание системного программного обеспечения</w:t>
      </w:r>
      <w:r w:rsidRPr="00033F03">
        <w:rPr>
          <w:rFonts w:ascii="Arial" w:eastAsia="Times New Roman" w:hAnsi="Arial" w:cs="Arial"/>
          <w:b/>
          <w:bCs/>
          <w:color w:val="252525"/>
          <w:spacing w:val="-1"/>
          <w:sz w:val="26"/>
          <w:szCs w:val="26"/>
          <w:lang w:eastAsia="ru-RU"/>
        </w:rPr>
        <w:t>.</w:t>
      </w:r>
    </w:p>
    <w:p w:rsidR="00033F03" w:rsidRPr="00033F03" w:rsidRDefault="00033F03" w:rsidP="00033F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033F03">
        <w:rPr>
          <w:rFonts w:ascii="Times New Roman" w:eastAsia="Times New Roman" w:hAnsi="Times New Roman" w:cs="Times New Roman"/>
          <w:b/>
          <w:bCs/>
          <w:color w:val="FF0000"/>
          <w:spacing w:val="-1"/>
          <w:sz w:val="26"/>
          <w:szCs w:val="26"/>
          <w:u w:val="single"/>
          <w:lang w:eastAsia="ru-RU"/>
        </w:rPr>
        <w:t>Системный программист</w:t>
      </w:r>
      <w:r w:rsidRPr="00033F03">
        <w:rPr>
          <w:rFonts w:ascii="Arial" w:eastAsia="Times New Roman" w:hAnsi="Arial" w:cs="Arial"/>
          <w:b/>
          <w:bCs/>
          <w:color w:val="252525"/>
          <w:spacing w:val="-1"/>
          <w:sz w:val="26"/>
          <w:szCs w:val="26"/>
          <w:lang w:eastAsia="ru-RU"/>
        </w:rPr>
        <w:t xml:space="preserve"> — </w:t>
      </w:r>
      <w:r w:rsidRPr="00033F03">
        <w:rPr>
          <w:rFonts w:ascii="Times New Roman" w:eastAsia="Times New Roman" w:hAnsi="Times New Roman" w:cs="Times New Roman"/>
          <w:b/>
          <w:bCs/>
          <w:color w:val="252525"/>
          <w:spacing w:val="-1"/>
          <w:sz w:val="26"/>
          <w:szCs w:val="26"/>
          <w:lang w:eastAsia="ru-RU"/>
        </w:rPr>
        <w:t>программист, специализирующийся на системном программировании.</w:t>
      </w:r>
    </w:p>
    <w:p w:rsidR="00033F03" w:rsidRPr="00033F03" w:rsidRDefault="00033F03" w:rsidP="00033F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033F03">
        <w:rPr>
          <w:rFonts w:ascii="Times New Roman" w:eastAsia="Times New Roman" w:hAnsi="Times New Roman" w:cs="Times New Roman"/>
          <w:b/>
          <w:bCs/>
          <w:color w:val="252525"/>
          <w:spacing w:val="-1"/>
          <w:sz w:val="26"/>
          <w:szCs w:val="26"/>
          <w:lang w:eastAsia="ru-RU"/>
        </w:rPr>
        <w:t>Отнесение того или иного программного обеспечения к системному условно, и зависит от соглашений, используемых в конкретном контексте. Как правило, к системному программному обеспечению относятся операционные системы, утилиты, системы программирования, системы управления базами данных, широкий класс </w:t>
      </w:r>
      <w:hyperlink r:id="rId14" w:tooltip="Связующее программное обеспечение" w:history="1">
        <w:r w:rsidRPr="00033F03">
          <w:rPr>
            <w:rFonts w:ascii="Times New Roman" w:eastAsia="Times New Roman" w:hAnsi="Times New Roman" w:cs="Times New Roman"/>
            <w:b/>
            <w:bCs/>
            <w:color w:val="0000FF"/>
            <w:spacing w:val="-1"/>
            <w:sz w:val="26"/>
            <w:szCs w:val="26"/>
            <w:u w:val="single"/>
            <w:lang w:eastAsia="ru-RU"/>
          </w:rPr>
          <w:t>связующего программного обеспечения</w:t>
        </w:r>
      </w:hyperlink>
      <w:r w:rsidRPr="00033F03">
        <w:rPr>
          <w:rFonts w:ascii="Times New Roman" w:eastAsia="Times New Roman" w:hAnsi="Times New Roman" w:cs="Times New Roman"/>
          <w:b/>
          <w:bCs/>
          <w:color w:val="252525"/>
          <w:spacing w:val="-1"/>
          <w:sz w:val="26"/>
          <w:szCs w:val="26"/>
          <w:lang w:eastAsia="ru-RU"/>
        </w:rPr>
        <w:t>.</w:t>
      </w:r>
    </w:p>
    <w:p w:rsidR="00033F03" w:rsidRPr="00033F03" w:rsidRDefault="00033F03" w:rsidP="00033F03">
      <w:pPr>
        <w:shd w:val="clear" w:color="auto" w:fill="FFFFFF"/>
        <w:spacing w:after="0" w:line="240" w:lineRule="auto"/>
        <w:ind w:firstLine="400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 </w:t>
      </w:r>
    </w:p>
    <w:p w:rsidR="00033F03" w:rsidRPr="00033F03" w:rsidRDefault="00033F03" w:rsidP="00033F03">
      <w:pPr>
        <w:keepNext/>
        <w:keepLines/>
        <w:spacing w:after="0" w:line="240" w:lineRule="auto"/>
        <w:ind w:right="140"/>
        <w:jc w:val="center"/>
        <w:outlineLvl w:val="8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033F03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  <w:t>Прикладное программное обеспечение общего назначения</w:t>
      </w:r>
    </w:p>
    <w:p w:rsidR="00033F03" w:rsidRPr="00033F03" w:rsidRDefault="00033F03" w:rsidP="00033F03">
      <w:pPr>
        <w:spacing w:after="0" w:line="240" w:lineRule="auto"/>
        <w:ind w:left="60" w:right="40" w:firstLine="300"/>
        <w:jc w:val="both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033F03">
        <w:rPr>
          <w:rFonts w:ascii="Times New Roman" w:eastAsia="Times New Roman" w:hAnsi="Times New Roman" w:cs="Times New Roman"/>
          <w:i/>
          <w:iCs/>
          <w:color w:val="A00000"/>
          <w:spacing w:val="-1"/>
          <w:sz w:val="26"/>
          <w:szCs w:val="26"/>
          <w:lang w:eastAsia="ru-RU"/>
        </w:rPr>
        <w:t>Прикладное программное обеспечение общего назначения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— это универсальные программные продукты, предназначенные для автоматизации разработки и эксплуатации функциональных за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дач пользователя и информационных систем в целом.</w:t>
      </w:r>
    </w:p>
    <w:p w:rsidR="00033F03" w:rsidRPr="00033F03" w:rsidRDefault="00033F03" w:rsidP="00033F03">
      <w:pPr>
        <w:spacing w:after="0" w:line="240" w:lineRule="auto"/>
        <w:ind w:left="60" w:firstLine="300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 этому классу ППП относятся:</w:t>
      </w:r>
    </w:p>
    <w:p w:rsidR="00033F03" w:rsidRPr="00033F03" w:rsidRDefault="00033F03" w:rsidP="00033F03">
      <w:pPr>
        <w:tabs>
          <w:tab w:val="left" w:pos="542"/>
        </w:tabs>
        <w:spacing w:after="0" w:line="240" w:lineRule="auto"/>
        <w:ind w:left="60" w:firstLine="300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033F03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eastAsia="ru-RU"/>
        </w:rPr>
        <w:t>•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14"/>
          <w:szCs w:val="14"/>
          <w:lang w:eastAsia="ru-RU"/>
        </w:rPr>
        <w:t xml:space="preserve">   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текстовые и графические редакторы;</w:t>
      </w:r>
    </w:p>
    <w:p w:rsidR="00033F03" w:rsidRPr="00033F03" w:rsidRDefault="00033F03" w:rsidP="00033F03">
      <w:pPr>
        <w:tabs>
          <w:tab w:val="left" w:pos="538"/>
        </w:tabs>
        <w:spacing w:after="0" w:line="240" w:lineRule="auto"/>
        <w:ind w:left="60" w:firstLine="300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033F03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eastAsia="ru-RU"/>
        </w:rPr>
        <w:t>•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14"/>
          <w:szCs w:val="14"/>
          <w:lang w:eastAsia="ru-RU"/>
        </w:rPr>
        <w:t xml:space="preserve">   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электронные таблицы;</w:t>
      </w:r>
    </w:p>
    <w:p w:rsidR="00033F03" w:rsidRPr="00033F03" w:rsidRDefault="00033F03" w:rsidP="00033F03">
      <w:pPr>
        <w:tabs>
          <w:tab w:val="left" w:pos="547"/>
        </w:tabs>
        <w:spacing w:after="0" w:line="240" w:lineRule="auto"/>
        <w:ind w:left="60" w:firstLine="300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033F03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eastAsia="ru-RU"/>
        </w:rPr>
        <w:t>•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14"/>
          <w:szCs w:val="14"/>
          <w:lang w:eastAsia="ru-RU"/>
        </w:rPr>
        <w:t xml:space="preserve">   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системы управления базами данных (СУБД);</w:t>
      </w:r>
    </w:p>
    <w:p w:rsidR="00033F03" w:rsidRPr="00033F03" w:rsidRDefault="00033F03" w:rsidP="00033F03">
      <w:pPr>
        <w:tabs>
          <w:tab w:val="left" w:pos="562"/>
        </w:tabs>
        <w:spacing w:after="0" w:line="240" w:lineRule="auto"/>
        <w:ind w:left="60" w:firstLine="300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033F03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eastAsia="ru-RU"/>
        </w:rPr>
        <w:t>•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14"/>
          <w:szCs w:val="14"/>
          <w:lang w:val="en-US" w:eastAsia="ru-RU"/>
        </w:rPr>
        <w:t>   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14"/>
          <w:szCs w:val="14"/>
          <w:lang w:eastAsia="ru-RU"/>
        </w:rPr>
        <w:t xml:space="preserve">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интегрированные пакеты;</w:t>
      </w:r>
    </w:p>
    <w:p w:rsidR="00033F03" w:rsidRPr="00033F03" w:rsidRDefault="00033F03" w:rsidP="00033F03">
      <w:pPr>
        <w:tabs>
          <w:tab w:val="left" w:pos="583"/>
        </w:tabs>
        <w:spacing w:after="0" w:line="240" w:lineRule="auto"/>
        <w:ind w:left="60" w:right="40" w:firstLine="300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033F03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eastAsia="ru-RU"/>
        </w:rPr>
        <w:t>•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14"/>
          <w:szCs w:val="14"/>
          <w:lang w:eastAsia="ru-RU"/>
        </w:rPr>
        <w:t xml:space="preserve">    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оболочки экспертных систем и систем искусственного интел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лекта.</w:t>
      </w:r>
    </w:p>
    <w:p w:rsidR="00033F03" w:rsidRDefault="00033F03" w:rsidP="00033F03">
      <w:pPr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033F03">
        <w:rPr>
          <w:rFonts w:ascii="Times New Roman" w:eastAsia="Times New Roman" w:hAnsi="Times New Roman" w:cs="Times New Roman"/>
          <w:i/>
          <w:iCs/>
          <w:color w:val="000080"/>
          <w:spacing w:val="-1"/>
          <w:sz w:val="26"/>
          <w:szCs w:val="26"/>
          <w:lang w:eastAsia="ru-RU"/>
        </w:rPr>
        <w:t>Редактором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называется ППП, предназначенный для создания и изменения текстов, документов, графических данных и иллюст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раций. Редакторы по своим функциональным возможностям мож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но подразделить на текстовые и графические редакторы и изда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тельские системы.</w:t>
      </w:r>
    </w:p>
    <w:p w:rsidR="00033F03" w:rsidRDefault="00033F03" w:rsidP="00033F03">
      <w:pPr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033F03">
        <w:rPr>
          <w:rFonts w:ascii="Times New Roman" w:eastAsia="Times New Roman" w:hAnsi="Times New Roman" w:cs="Times New Roman"/>
          <w:i/>
          <w:iCs/>
          <w:color w:val="000080"/>
          <w:spacing w:val="-1"/>
          <w:sz w:val="26"/>
          <w:szCs w:val="26"/>
          <w:lang w:eastAsia="ru-RU"/>
        </w:rPr>
        <w:t>Текстовые редакторы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используются для обработки текстовой информации и выполняют, в основном, следующие функции: запись текста в файл; вставку, удаление, замену символов, строк и фрагментов текста; проверку орфографии; оформление текста различными шрифтами; выравнивание текста; подготовку оглав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лений, разбиение текста на страницы; поиск и замену слов и выражений; включение в текст несложных иллюстраций; печать текста.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Наибольшее распространение получили текстовые редакторы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Microsoft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Word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,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Word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Perfect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, </w:t>
      </w:r>
      <w:proofErr w:type="spellStart"/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ChiWriter</w:t>
      </w:r>
      <w:proofErr w:type="spellEnd"/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, </w:t>
      </w:r>
      <w:proofErr w:type="spellStart"/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MultiEdit</w:t>
      </w:r>
      <w:proofErr w:type="spellEnd"/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,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AmiPro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,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Lexicon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</w:p>
    <w:p w:rsidR="00033F03" w:rsidRDefault="00033F03" w:rsidP="00033F03">
      <w:pPr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033F03">
        <w:rPr>
          <w:rFonts w:ascii="Times New Roman" w:eastAsia="Times New Roman" w:hAnsi="Times New Roman" w:cs="Times New Roman"/>
          <w:i/>
          <w:iCs/>
          <w:color w:val="000080"/>
          <w:spacing w:val="-1"/>
          <w:sz w:val="26"/>
          <w:szCs w:val="26"/>
          <w:lang w:eastAsia="ru-RU"/>
        </w:rPr>
        <w:t>Графические редакторы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предназначены для обработки графи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ческих документов, включая диаграммы, иллюстрации, чертежи, таблицы.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Наиболее известны следующие графические редакторы: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proofErr w:type="spellStart"/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PaintBrush</w:t>
      </w:r>
      <w:proofErr w:type="spellEnd"/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, </w:t>
      </w:r>
      <w:proofErr w:type="spellStart"/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Boieng</w:t>
      </w:r>
      <w:proofErr w:type="spellEnd"/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Graf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, </w:t>
      </w:r>
      <w:proofErr w:type="spellStart"/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Fanvision</w:t>
      </w:r>
      <w:proofErr w:type="spellEnd"/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, </w:t>
      </w:r>
      <w:proofErr w:type="spellStart"/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CorelDRAW</w:t>
      </w:r>
      <w:proofErr w:type="spellEnd"/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(гл. 8),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Adobe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Photoshop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,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Adobe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Illustrator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.</w:t>
      </w:r>
    </w:p>
    <w:p w:rsidR="00033F03" w:rsidRPr="00033F03" w:rsidRDefault="00033F03" w:rsidP="00033F03">
      <w:pPr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bookmarkStart w:id="1" w:name="_GoBack"/>
      <w:bookmarkEnd w:id="1"/>
      <w:r w:rsidRPr="00033F03">
        <w:rPr>
          <w:rFonts w:ascii="Times New Roman" w:eastAsia="Times New Roman" w:hAnsi="Times New Roman" w:cs="Times New Roman"/>
          <w:i/>
          <w:iCs/>
          <w:color w:val="000080"/>
          <w:spacing w:val="-1"/>
          <w:sz w:val="26"/>
          <w:szCs w:val="26"/>
          <w:lang w:eastAsia="ru-RU"/>
        </w:rPr>
        <w:t>Издательские системы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соединяют в себе возможности тексто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вых и графических редакторов, обладают развитыми возможнос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 xml:space="preserve">тями по формированию полос с графическими материалами и последующим выводом на печать. Эти системы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lastRenderedPageBreak/>
        <w:t>ориентированы на использование в издательском деле и называются системами вер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 xml:space="preserve">стки. Примером таких систем служат программы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Adobe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PageMaker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и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Ventura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Publisher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.</w:t>
      </w:r>
    </w:p>
    <w:p w:rsidR="00033F03" w:rsidRDefault="00033F03" w:rsidP="00033F03">
      <w:pPr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033F03">
        <w:rPr>
          <w:rFonts w:ascii="Times New Roman" w:eastAsia="Times New Roman" w:hAnsi="Times New Roman" w:cs="Times New Roman"/>
          <w:i/>
          <w:iCs/>
          <w:color w:val="000080"/>
          <w:spacing w:val="-1"/>
          <w:sz w:val="26"/>
          <w:szCs w:val="26"/>
          <w:lang w:eastAsia="ru-RU"/>
        </w:rPr>
        <w:t>Электронной таблицей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называется программа для обработки числовых данных в таблицах. Данные в таблице хранятся в ячей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ках, находящихся на пересечении столбцов и строк. В ячейках мо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гут храниться числа, символьные данные и формулы. Формулы задают зависимость значения одних ячеек от содержимого других ячеек. Наиболее популярной электронной таблицей можно счи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 xml:space="preserve">тать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MS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Excel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.</w:t>
      </w:r>
    </w:p>
    <w:p w:rsidR="00033F03" w:rsidRPr="00033F03" w:rsidRDefault="00033F03" w:rsidP="00033F03">
      <w:pPr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Для работы с базами данных используется специальное ПО — </w:t>
      </w:r>
      <w:r w:rsidRPr="00033F03">
        <w:rPr>
          <w:rFonts w:ascii="Times New Roman" w:eastAsia="Times New Roman" w:hAnsi="Times New Roman" w:cs="Times New Roman"/>
          <w:i/>
          <w:iCs/>
          <w:color w:val="000000"/>
          <w:spacing w:val="-1"/>
          <w:sz w:val="26"/>
          <w:szCs w:val="26"/>
          <w:lang w:eastAsia="ru-RU"/>
        </w:rPr>
        <w:t>системы управления базами данных (СУБД).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База данных (БД) — это совокупность специальным образом организованных наборов данных, хранящихся на диске. Управление базой данных включа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ет в себя ввод данных, их коррекцию и манипулирование данны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ми, т.е. добавление, удаление, извлечение, обновление и другие операции.</w:t>
      </w:r>
    </w:p>
    <w:p w:rsidR="00033F03" w:rsidRPr="00033F03" w:rsidRDefault="00033F03" w:rsidP="00033F03">
      <w:pPr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В зависимости от способа организации данных различают се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тевые, иерархические, распределенные и реляционные СУБД. Из имеющихся СУБД наибольшее распространение получили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Microsoft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Access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,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Microsoft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FoxPro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,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MS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SQL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Server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,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Borland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Paradox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,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MySQL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, а также СУБД компании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Oracle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,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Informix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,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Ingress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,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Sybase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,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Progress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и др. </w:t>
      </w:r>
    </w:p>
    <w:p w:rsidR="00033F03" w:rsidRPr="00033F03" w:rsidRDefault="00033F03" w:rsidP="00033F03">
      <w:pPr>
        <w:spacing w:after="0" w:line="240" w:lineRule="auto"/>
        <w:ind w:right="40" w:firstLine="708"/>
        <w:jc w:val="both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033F03">
        <w:rPr>
          <w:rFonts w:ascii="Times New Roman" w:eastAsia="Times New Roman" w:hAnsi="Times New Roman" w:cs="Times New Roman"/>
          <w:i/>
          <w:iCs/>
          <w:color w:val="000080"/>
          <w:spacing w:val="-1"/>
          <w:sz w:val="26"/>
          <w:szCs w:val="26"/>
          <w:lang w:eastAsia="ru-RU"/>
        </w:rPr>
        <w:t>Интегрированными пакетами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называется ПО, объединяющее в себе различные программные компоненты прикладных про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грамм общего назначения. Обычно они включают в себя тексто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вый редактор, электронную таблицу, графический редактор, СУБД, несколько других программ и коммуникационный мо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дуль.</w:t>
      </w:r>
    </w:p>
    <w:p w:rsidR="00033F03" w:rsidRDefault="00033F03" w:rsidP="00033F03">
      <w:pPr>
        <w:spacing w:after="0" w:line="240" w:lineRule="auto"/>
        <w:ind w:right="40" w:firstLine="708"/>
        <w:jc w:val="both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Из имеющихся интегрированных пакетов можно выделить наи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 xml:space="preserve">более распространенные: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MS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Office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,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Framework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, </w:t>
      </w:r>
      <w:proofErr w:type="spellStart"/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Startnave</w:t>
      </w:r>
      <w:proofErr w:type="spellEnd"/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.</w:t>
      </w:r>
    </w:p>
    <w:p w:rsidR="00033F03" w:rsidRDefault="00033F03" w:rsidP="00033F03">
      <w:pPr>
        <w:spacing w:after="0" w:line="240" w:lineRule="auto"/>
        <w:ind w:right="40" w:firstLine="708"/>
        <w:jc w:val="both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033F03">
        <w:rPr>
          <w:rFonts w:ascii="Times New Roman" w:eastAsia="Times New Roman" w:hAnsi="Times New Roman" w:cs="Times New Roman"/>
          <w:i/>
          <w:iCs/>
          <w:color w:val="000000"/>
          <w:spacing w:val="-1"/>
          <w:sz w:val="26"/>
          <w:szCs w:val="26"/>
          <w:lang w:val="en-US" w:eastAsia="ru-RU"/>
        </w:rPr>
        <w:t>CASE</w:t>
      </w:r>
      <w:r w:rsidRPr="00033F03">
        <w:rPr>
          <w:rFonts w:ascii="Times New Roman" w:eastAsia="Times New Roman" w:hAnsi="Times New Roman" w:cs="Times New Roman"/>
          <w:i/>
          <w:iCs/>
          <w:color w:val="000000"/>
          <w:spacing w:val="-1"/>
          <w:sz w:val="26"/>
          <w:szCs w:val="26"/>
          <w:lang w:eastAsia="ru-RU"/>
        </w:rPr>
        <w:t>-технология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применяется при создании сложных инфор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мационных систем, обычно требующих коллективной реализации проекта, в котором участвуют различные специалисты: систем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ные аналитики, проектировщики и программисты.</w:t>
      </w:r>
    </w:p>
    <w:p w:rsidR="00033F03" w:rsidRDefault="00033F03" w:rsidP="00033F03">
      <w:pPr>
        <w:spacing w:after="0" w:line="240" w:lineRule="auto"/>
        <w:ind w:right="40" w:firstLine="708"/>
        <w:jc w:val="both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CASE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-технология позволяет отделить проектирование инфор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мационной системы от собственно программирования и отладки, при этом разработчики системы занимаются проектированием на более высоком уровне, не отвлекаясь на детали.</w:t>
      </w:r>
    </w:p>
    <w:p w:rsidR="00033F03" w:rsidRDefault="00033F03" w:rsidP="00033F03">
      <w:pPr>
        <w:spacing w:after="0" w:line="240" w:lineRule="auto"/>
        <w:ind w:right="40" w:firstLine="708"/>
        <w:jc w:val="both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Нередко применение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CASE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-технологии выходит за рамки про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ектирования и разработки информационных систем. Это позволя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ет оптимизировать модели организационных и управленческих структур компаний и позволяет им лучше решать такие задачи, как планирование, финансирование, обучение.</w:t>
      </w:r>
    </w:p>
    <w:p w:rsidR="00033F03" w:rsidRDefault="00033F03" w:rsidP="00033F03">
      <w:pPr>
        <w:spacing w:after="0" w:line="240" w:lineRule="auto"/>
        <w:ind w:right="40" w:firstLine="708"/>
        <w:jc w:val="both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Современные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CASE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-технологии успешно применяются для создания информационных систем различного класса — для бан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 xml:space="preserve">ков, финансовых корпораций, крупных фирм. Из имеющихся на рынке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CASE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-технологий можно выделить следующие про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 xml:space="preserve">граммные продукты: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ADW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, </w:t>
      </w:r>
      <w:proofErr w:type="spellStart"/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BPwin</w:t>
      </w:r>
      <w:proofErr w:type="spellEnd"/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,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CDEZ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proofErr w:type="spellStart"/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Tods</w:t>
      </w:r>
      <w:proofErr w:type="spellEnd"/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,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Clear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Case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,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Composer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.</w:t>
      </w:r>
    </w:p>
    <w:p w:rsidR="00033F03" w:rsidRDefault="00033F03" w:rsidP="00033F03">
      <w:pPr>
        <w:spacing w:after="0" w:line="240" w:lineRule="auto"/>
        <w:ind w:right="40" w:firstLine="708"/>
        <w:jc w:val="both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033F03">
        <w:rPr>
          <w:rFonts w:ascii="Times New Roman" w:eastAsia="Times New Roman" w:hAnsi="Times New Roman" w:cs="Times New Roman"/>
          <w:i/>
          <w:iCs/>
          <w:color w:val="000080"/>
          <w:spacing w:val="-1"/>
          <w:sz w:val="26"/>
          <w:szCs w:val="26"/>
          <w:lang w:eastAsia="ru-RU"/>
        </w:rPr>
        <w:t>Экспертные системы</w:t>
      </w:r>
      <w:r w:rsidRPr="00033F03">
        <w:rPr>
          <w:rFonts w:ascii="Times New Roman" w:eastAsia="Times New Roman" w:hAnsi="Times New Roman" w:cs="Times New Roman"/>
          <w:i/>
          <w:iCs/>
          <w:color w:val="000000"/>
          <w:spacing w:val="-1"/>
          <w:sz w:val="26"/>
          <w:szCs w:val="26"/>
          <w:lang w:eastAsia="ru-RU"/>
        </w:rPr>
        <w:t xml:space="preserve"> —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это системы обработки знаний в узко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специализированной области подготовки решений пользователей на уровне профессиональных экспертов.</w:t>
      </w:r>
    </w:p>
    <w:p w:rsidR="00033F03" w:rsidRPr="00033F03" w:rsidRDefault="00033F03" w:rsidP="00033F03">
      <w:pPr>
        <w:spacing w:after="0" w:line="240" w:lineRule="auto"/>
        <w:ind w:right="40" w:firstLine="708"/>
        <w:jc w:val="both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Экспертные системы используются для прогноза ситуаций, диагностики состояния фирмы, целевого планирования, управ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ления процессом функционирования. Они возникли вследствие компьютеризации процессов решения задач типа</w:t>
      </w:r>
      <w:r w:rsidRPr="00033F03">
        <w:rPr>
          <w:rFonts w:ascii="Times New Roman" w:eastAsia="Times New Roman" w:hAnsi="Times New Roman" w:cs="Times New Roman"/>
          <w:i/>
          <w:iCs/>
          <w:color w:val="000000"/>
          <w:spacing w:val="-1"/>
          <w:sz w:val="26"/>
          <w:szCs w:val="26"/>
          <w:lang w:eastAsia="ru-RU"/>
        </w:rPr>
        <w:t xml:space="preserve"> «что будет, если...»,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основанных на логике и опыте специалистов.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lastRenderedPageBreak/>
        <w:t>Основная идея при этом заключается в переходе от строго формализован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ных алгоритмов, предписывающих, как решать задачу, к логи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ческому программированию с указанием, что нужно решать на базе знаний, накопленных специалистами предметных облас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тей.</w:t>
      </w:r>
    </w:p>
    <w:p w:rsidR="00033F03" w:rsidRPr="00033F03" w:rsidRDefault="00033F03" w:rsidP="00033F03">
      <w:pPr>
        <w:spacing w:after="0" w:line="240" w:lineRule="auto"/>
        <w:ind w:right="23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Примерами оболочек экспертных систем, применяемых в эко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 xml:space="preserve">номике, может служить 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Expert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-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en-US" w:eastAsia="ru-RU"/>
        </w:rPr>
        <w:t>Ease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.</w:t>
      </w:r>
    </w:p>
    <w:p w:rsidR="00033F03" w:rsidRPr="00033F03" w:rsidRDefault="00033F03" w:rsidP="00033F03">
      <w:pPr>
        <w:shd w:val="clear" w:color="auto" w:fill="FFFFFF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br/>
      </w:r>
      <w:r w:rsidRPr="00033F03">
        <w:rPr>
          <w:rFonts w:ascii="Times New Roman" w:eastAsia="Times New Roman" w:hAnsi="Times New Roman" w:cs="Times New Roman"/>
          <w:b/>
          <w:bCs/>
          <w:color w:val="FF0000"/>
          <w:spacing w:val="-1"/>
          <w:sz w:val="26"/>
          <w:szCs w:val="26"/>
          <w:u w:val="single"/>
          <w:lang w:eastAsia="ru-RU"/>
        </w:rPr>
        <w:t xml:space="preserve">Специальное (Системы </w:t>
      </w:r>
      <w:proofErr w:type="gramStart"/>
      <w:r w:rsidRPr="00033F03">
        <w:rPr>
          <w:rFonts w:ascii="Times New Roman" w:eastAsia="Times New Roman" w:hAnsi="Times New Roman" w:cs="Times New Roman"/>
          <w:b/>
          <w:bCs/>
          <w:color w:val="FF0000"/>
          <w:spacing w:val="-1"/>
          <w:sz w:val="26"/>
          <w:szCs w:val="26"/>
          <w:u w:val="single"/>
          <w:lang w:eastAsia="ru-RU"/>
        </w:rPr>
        <w:t>программирования)</w:t>
      </w: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  –</w:t>
      </w:r>
      <w:proofErr w:type="gramEnd"/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это совокупность программ для разработки, отладки и внедрения новых программных продуктов. Системы программирования обычно содержат:</w:t>
      </w:r>
    </w:p>
    <w:p w:rsidR="00033F03" w:rsidRPr="00033F03" w:rsidRDefault="00033F03" w:rsidP="00033F03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трансляторы; </w:t>
      </w:r>
    </w:p>
    <w:p w:rsidR="00033F03" w:rsidRPr="00033F03" w:rsidRDefault="00033F03" w:rsidP="00033F03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среду разработки программ; </w:t>
      </w:r>
    </w:p>
    <w:p w:rsidR="00033F03" w:rsidRPr="00033F03" w:rsidRDefault="00033F03" w:rsidP="00033F03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библиотеки справочных программ (функций, процедур); </w:t>
      </w:r>
    </w:p>
    <w:p w:rsidR="00033F03" w:rsidRPr="00033F03" w:rsidRDefault="00033F03" w:rsidP="00033F03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отладчики; </w:t>
      </w:r>
    </w:p>
    <w:p w:rsidR="00033F03" w:rsidRPr="00033F03" w:rsidRDefault="00033F03" w:rsidP="00033F03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033F0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редакторы связей и др.</w:t>
      </w:r>
    </w:p>
    <w:p w:rsidR="00033F03" w:rsidRDefault="00033F03" w:rsidP="00033F0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33F03" w:rsidRPr="00033F03" w:rsidRDefault="00033F03" w:rsidP="00033F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F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Операционная система:</w:t>
      </w:r>
    </w:p>
    <w:p w:rsidR="00033F03" w:rsidRPr="00033F03" w:rsidRDefault="00033F03" w:rsidP="00033F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F03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03" type="#_x0000_t75" style="width:20.4pt;height:18.35pt" o:ole="">
            <v:imagedata r:id="rId15" o:title=""/>
          </v:shape>
          <w:control r:id="rId16" w:name="DefaultOcxName" w:shapeid="_x0000_i1103"/>
        </w:object>
      </w:r>
      <w:r w:rsidRPr="00033F03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программ, которая обеспечивает совместную работу всех устройств компьютера по обработке информации</w:t>
      </w:r>
      <w:r w:rsidRPr="00033F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3F03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1440" w:dyaOrig="1440">
          <v:shape id="_x0000_i1102" type="#_x0000_t75" style="width:20.4pt;height:18.35pt" o:ole="">
            <v:imagedata r:id="rId15" o:title=""/>
          </v:shape>
          <w:control r:id="rId17" w:name="DefaultOcxName1" w:shapeid="_x0000_i1102"/>
        </w:object>
      </w:r>
      <w:r w:rsidRPr="00033F03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математических операций для решения отдельных задач</w:t>
      </w:r>
      <w:r w:rsidRPr="00033F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3F03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1440" w:dyaOrig="1440">
          <v:shape id="_x0000_i1101" type="#_x0000_t75" style="width:20.4pt;height:18.35pt" o:ole="">
            <v:imagedata r:id="rId15" o:title=""/>
          </v:shape>
          <w:control r:id="rId18" w:name="DefaultOcxName2" w:shapeid="_x0000_i1101"/>
        </w:object>
      </w:r>
      <w:r w:rsidRPr="00033F03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планового ремонта и технического обслуживания компьютерной техники</w:t>
      </w:r>
    </w:p>
    <w:p w:rsidR="00033F03" w:rsidRPr="00033F03" w:rsidRDefault="00033F03" w:rsidP="00033F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F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Программное обеспечение (ПО) – это:</w:t>
      </w:r>
    </w:p>
    <w:p w:rsidR="00033F03" w:rsidRPr="00033F03" w:rsidRDefault="00033F03" w:rsidP="00033F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F03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1440" w:dyaOrig="1440">
          <v:shape id="_x0000_i1100" type="#_x0000_t75" style="width:20.4pt;height:18.35pt" o:ole="">
            <v:imagedata r:id="rId15" o:title=""/>
          </v:shape>
          <w:control r:id="rId19" w:name="DefaultOcxName3" w:shapeid="_x0000_i1100"/>
        </w:object>
      </w:r>
      <w:r w:rsidRPr="00033F0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совокупность программ, позволяющих организовать решение задач на компьютере</w:t>
      </w:r>
      <w:r w:rsidRPr="00033F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3F03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1440" w:dyaOrig="1440">
          <v:shape id="_x0000_i1099" type="#_x0000_t75" style="width:20.4pt;height:18.35pt" o:ole="">
            <v:imagedata r:id="rId15" o:title=""/>
          </v:shape>
          <w:control r:id="rId20" w:name="DefaultOcxName4" w:shapeid="_x0000_i1099"/>
        </w:object>
      </w:r>
      <w:r w:rsidRPr="00033F0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обновления программ за счет бюджетных средств</w:t>
      </w:r>
      <w:r w:rsidRPr="00033F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3F03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1440" w:dyaOrig="1440">
          <v:shape id="_x0000_i1098" type="#_x0000_t75" style="width:20.4pt;height:18.35pt" o:ole="">
            <v:imagedata r:id="rId15" o:title=""/>
          </v:shape>
          <w:control r:id="rId21" w:name="DefaultOcxName5" w:shapeid="_x0000_i1098"/>
        </w:object>
      </w:r>
      <w:r w:rsidRPr="00033F0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имеющихся в кабинете программ, заверен администрацией школы</w:t>
      </w:r>
    </w:p>
    <w:p w:rsidR="00033F03" w:rsidRPr="00033F03" w:rsidRDefault="00033F03" w:rsidP="00033F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F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Загрузка операционной системы – это:</w:t>
      </w:r>
    </w:p>
    <w:p w:rsidR="00033F03" w:rsidRPr="00033F03" w:rsidRDefault="00033F03" w:rsidP="00033F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F03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1440" w:dyaOrig="1440">
          <v:shape id="_x0000_i1097" type="#_x0000_t75" style="width:20.4pt;height:18.35pt" o:ole="">
            <v:imagedata r:id="rId15" o:title=""/>
          </v:shape>
          <w:control r:id="rId22" w:name="DefaultOcxName6" w:shapeid="_x0000_i1097"/>
        </w:object>
      </w:r>
      <w:r w:rsidRPr="00033F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запуск специальной программы, содержащей математические операции над числами</w:t>
      </w:r>
      <w:r w:rsidRPr="00033F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3F03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1440" w:dyaOrig="1440">
          <v:shape id="_x0000_i1096" type="#_x0000_t75" style="width:20.4pt;height:18.35pt" o:ole="">
            <v:imagedata r:id="rId15" o:title=""/>
          </v:shape>
          <w:control r:id="rId23" w:name="DefaultOcxName7" w:shapeid="_x0000_i1096"/>
        </w:object>
      </w:r>
      <w:r w:rsidRPr="00033F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загрузка комплекса программ, которые управляют работой компьютера и организуют диалог пользователя с компьютером</w:t>
      </w:r>
      <w:r w:rsidRPr="00033F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3F03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1440" w:dyaOrig="1440">
          <v:shape id="_x0000_i1095" type="#_x0000_t75" style="width:20.4pt;height:18.35pt" o:ole="">
            <v:imagedata r:id="rId15" o:title=""/>
          </v:shape>
          <w:control r:id="rId24" w:name="DefaultOcxName8" w:shapeid="_x0000_i1095"/>
        </w:object>
      </w:r>
      <w:r w:rsidRPr="00033F03">
        <w:rPr>
          <w:rFonts w:ascii="Times New Roman" w:eastAsia="Times New Roman" w:hAnsi="Times New Roman" w:cs="Times New Roman"/>
          <w:sz w:val="24"/>
          <w:szCs w:val="24"/>
          <w:lang w:eastAsia="ru-RU"/>
        </w:rPr>
        <w:t>вложение дискеты в дисковод</w:t>
      </w:r>
    </w:p>
    <w:p w:rsidR="00033F03" w:rsidRPr="00033F03" w:rsidRDefault="00033F03" w:rsidP="00033F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F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Система программирования – это:</w:t>
      </w:r>
    </w:p>
    <w:p w:rsidR="00033F03" w:rsidRPr="00033F03" w:rsidRDefault="00033F03" w:rsidP="00033F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F03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1440" w:dyaOrig="1440">
          <v:shape id="_x0000_i1094" type="#_x0000_t75" style="width:20.4pt;height:18.35pt" o:ole="">
            <v:imagedata r:id="rId15" o:title=""/>
          </v:shape>
          <w:control r:id="rId25" w:name="DefaultOcxName9" w:shapeid="_x0000_i1094"/>
        </w:object>
      </w:r>
      <w:r w:rsidRPr="00033F03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для разработки новых программ на конкретном языке программирования</w:t>
      </w:r>
      <w:r w:rsidRPr="00033F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3F03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1440" w:dyaOrig="1440">
          <v:shape id="_x0000_i1093" type="#_x0000_t75" style="width:20.4pt;height:18.35pt" o:ole="">
            <v:imagedata r:id="rId15" o:title=""/>
          </v:shape>
          <w:control r:id="rId26" w:name="DefaultOcxName10" w:shapeid="_x0000_i1093"/>
        </w:object>
      </w:r>
      <w:r w:rsidRPr="00033F0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 программ, облегчающий работу программиста</w:t>
      </w:r>
      <w:r w:rsidRPr="00033F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3F03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1440" w:dyaOrig="1440">
          <v:shape id="_x0000_i1092" type="#_x0000_t75" style="width:20.4pt;height:18.35pt" o:ole="">
            <v:imagedata r:id="rId15" o:title=""/>
          </v:shape>
          <w:control r:id="rId27" w:name="DefaultOcxName11" w:shapeid="_x0000_i1092"/>
        </w:object>
      </w:r>
      <w:r w:rsidRPr="00033F0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 программ, обучающих начальным шагам программиста</w:t>
      </w:r>
    </w:p>
    <w:p w:rsidR="00033F03" w:rsidRPr="00033F03" w:rsidRDefault="00033F03" w:rsidP="00033F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F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Прикладное программное обеспечение – это:</w:t>
      </w:r>
    </w:p>
    <w:p w:rsidR="00033F03" w:rsidRDefault="00033F03" w:rsidP="00033F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F03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1440" w:dyaOrig="1440">
          <v:shape id="_x0000_i1091" type="#_x0000_t75" style="width:20.4pt;height:18.35pt" o:ole="">
            <v:imagedata r:id="rId15" o:title=""/>
          </v:shape>
          <w:control r:id="rId28" w:name="DefaultOcxName12" w:shapeid="_x0000_i1091"/>
        </w:object>
      </w:r>
      <w:r w:rsidRPr="00033F03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справочное приложение к программам</w:t>
      </w:r>
      <w:r w:rsidRPr="00033F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3F03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1440" w:dyaOrig="1440">
          <v:shape id="_x0000_i1090" type="#_x0000_t75" style="width:20.4pt;height:18.35pt" o:ole="">
            <v:imagedata r:id="rId15" o:title=""/>
          </v:shape>
          <w:control r:id="rId29" w:name="DefaultOcxName13" w:shapeid="_x0000_i1090"/>
        </w:object>
      </w:r>
      <w:r w:rsidRPr="00033F0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текстовый и графический редакторы, обучающие и тестирующие программы, игры</w:t>
      </w:r>
      <w:r w:rsidRPr="00033F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3F03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1440" w:dyaOrig="1440">
          <v:shape id="_x0000_i1089" type="#_x0000_t75" style="width:20.4pt;height:18.35pt" o:ole="">
            <v:imagedata r:id="rId15" o:title=""/>
          </v:shape>
          <w:control r:id="rId30" w:name="DefaultOcxName14" w:shapeid="_x0000_i1089"/>
        </w:object>
      </w:r>
      <w:r w:rsidRPr="00033F0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набор игровых программ</w:t>
      </w:r>
    </w:p>
    <w:p w:rsidR="00033F03" w:rsidRPr="00033F03" w:rsidRDefault="00033F03" w:rsidP="00033F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7FE0A994" wp14:editId="3E12309A">
            <wp:extent cx="5193102" cy="4778578"/>
            <wp:effectExtent l="0" t="0" r="762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l="39210" t="12909" r="18971" b="18677"/>
                    <a:stretch/>
                  </pic:blipFill>
                  <pic:spPr bwMode="auto">
                    <a:xfrm>
                      <a:off x="0" y="0"/>
                      <a:ext cx="5201333" cy="47861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3F03" w:rsidRPr="00033F03" w:rsidRDefault="00033F03" w:rsidP="00033F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F0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33F03" w:rsidRPr="00033F03" w:rsidRDefault="00033F03" w:rsidP="00033F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F0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33F03" w:rsidRDefault="00033F03" w:rsidP="00033F03">
      <w:pPr>
        <w:spacing w:after="0" w:line="240" w:lineRule="auto"/>
      </w:pPr>
    </w:p>
    <w:sectPr w:rsidR="00033F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9058B"/>
    <w:multiLevelType w:val="multilevel"/>
    <w:tmpl w:val="916AF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BF5955"/>
    <w:multiLevelType w:val="multilevel"/>
    <w:tmpl w:val="BE58E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C393A47"/>
    <w:multiLevelType w:val="multilevel"/>
    <w:tmpl w:val="CA2C9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841730"/>
    <w:multiLevelType w:val="multilevel"/>
    <w:tmpl w:val="70BC3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F03"/>
    <w:rsid w:val="00033F03"/>
    <w:rsid w:val="001928CC"/>
    <w:rsid w:val="006E6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643DA"/>
  <w15:chartTrackingRefBased/>
  <w15:docId w15:val="{C9A5DA3B-25A8-4F1D-B415-A6031685F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6AC6"/>
  </w:style>
  <w:style w:type="paragraph" w:styleId="2">
    <w:name w:val="heading 2"/>
    <w:basedOn w:val="a"/>
    <w:link w:val="20"/>
    <w:uiPriority w:val="9"/>
    <w:qFormat/>
    <w:rsid w:val="00033F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6AC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033F0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Strong"/>
    <w:basedOn w:val="a0"/>
    <w:uiPriority w:val="22"/>
    <w:qFormat/>
    <w:rsid w:val="00033F03"/>
    <w:rPr>
      <w:b/>
      <w:bCs/>
    </w:rPr>
  </w:style>
  <w:style w:type="character" w:styleId="a5">
    <w:name w:val="Hyperlink"/>
    <w:basedOn w:val="a0"/>
    <w:uiPriority w:val="99"/>
    <w:semiHidden/>
    <w:unhideWhenUsed/>
    <w:rsid w:val="00033F03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033F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033F03"/>
    <w:rPr>
      <w:i/>
      <w:iCs/>
    </w:rPr>
  </w:style>
  <w:style w:type="character" w:customStyle="1" w:styleId="apple-converted-space">
    <w:name w:val="apple-converted-space"/>
    <w:basedOn w:val="a0"/>
    <w:rsid w:val="00033F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9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22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04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02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81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93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37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332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54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40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01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50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87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18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996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2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71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9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7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9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23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69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0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11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43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412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71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82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78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93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57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503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20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42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3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%D0%9C%D0%B8%D0%BA%D1%80%D0%BE%D0%BA%D0%BE%D0%B4" TargetMode="External"/><Relationship Id="rId18" Type="http://schemas.openxmlformats.org/officeDocument/2006/relationships/control" Target="activeX/activeX3.xml"/><Relationship Id="rId26" Type="http://schemas.openxmlformats.org/officeDocument/2006/relationships/control" Target="activeX/activeX11.xml"/><Relationship Id="rId3" Type="http://schemas.openxmlformats.org/officeDocument/2006/relationships/settings" Target="settings.xml"/><Relationship Id="rId21" Type="http://schemas.openxmlformats.org/officeDocument/2006/relationships/control" Target="activeX/activeX6.xml"/><Relationship Id="rId7" Type="http://schemas.openxmlformats.org/officeDocument/2006/relationships/hyperlink" Target="https://ru.wikipedia.org/wiki/%D0%92%D1%8B%D1%87%D0%B8%D1%81%D0%BB%D0%B8%D1%82%D0%B5%D0%BB%D1%8C%D0%BD%D0%B0%D1%8F_%D1%81%D0%B8%D1%81%D1%82%D0%B5%D0%BC%D0%B0" TargetMode="External"/><Relationship Id="rId12" Type="http://schemas.openxmlformats.org/officeDocument/2006/relationships/hyperlink" Target="https://ru.wikipedia.org/wiki/%D0%9F%D1%80%D0%B8%D0%BA%D0%BB%D0%B0%D0%B4%D0%BD%D0%BE%D0%B5_%D0%BF%D1%80%D0%BE%D0%B3%D1%80%D0%B0%D0%BC%D0%BC%D0%BD%D0%BE%D0%B5_%D0%BE%D0%B1%D0%B5%D1%81%D0%BF%D0%B5%D1%87%D0%B5%D0%BD%D0%B8%D0%B5" TargetMode="External"/><Relationship Id="rId17" Type="http://schemas.openxmlformats.org/officeDocument/2006/relationships/control" Target="activeX/activeX2.xml"/><Relationship Id="rId25" Type="http://schemas.openxmlformats.org/officeDocument/2006/relationships/control" Target="activeX/activeX10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ontrol" Target="activeX/activeX1.xml"/><Relationship Id="rId20" Type="http://schemas.openxmlformats.org/officeDocument/2006/relationships/control" Target="activeX/activeX5.xml"/><Relationship Id="rId29" Type="http://schemas.openxmlformats.org/officeDocument/2006/relationships/control" Target="activeX/activeX14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ru.wikipedia.org/wiki/%D0%A1%D0%B5%D1%82%D0%B5%D0%B2%D0%BE%D0%B5_%D0%BE%D0%B1%D0%BE%D1%80%D1%83%D0%B4%D0%BE%D0%B2%D0%B0%D0%BD%D0%B8%D0%B5" TargetMode="External"/><Relationship Id="rId24" Type="http://schemas.openxmlformats.org/officeDocument/2006/relationships/control" Target="activeX/activeX9.xml"/><Relationship Id="rId32" Type="http://schemas.openxmlformats.org/officeDocument/2006/relationships/fontTable" Target="fontTable.xml"/><Relationship Id="rId5" Type="http://schemas.openxmlformats.org/officeDocument/2006/relationships/hyperlink" Target="https://tpnikishina.ucoz.ru/it/page10.html" TargetMode="External"/><Relationship Id="rId15" Type="http://schemas.openxmlformats.org/officeDocument/2006/relationships/image" Target="media/image2.wmf"/><Relationship Id="rId23" Type="http://schemas.openxmlformats.org/officeDocument/2006/relationships/control" Target="activeX/activeX8.xml"/><Relationship Id="rId28" Type="http://schemas.openxmlformats.org/officeDocument/2006/relationships/control" Target="activeX/activeX13.xml"/><Relationship Id="rId10" Type="http://schemas.openxmlformats.org/officeDocument/2006/relationships/hyperlink" Target="https://ru.wikipedia.org/wiki/%D0%A3%D1%81%D1%82%D1%80%D0%BE%D0%B9%D1%81%D1%82%D0%B2%D0%B0_%D0%B2%D0%B2%D0%BE%D0%B4%D0%B0-%D0%B2%D1%8B%D0%B2%D0%BE%D0%B4%D0%B0" TargetMode="External"/><Relationship Id="rId19" Type="http://schemas.openxmlformats.org/officeDocument/2006/relationships/control" Target="activeX/activeX4.xml"/><Relationship Id="rId31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E%D0%BF%D0%B5%D1%80%D0%B0%D1%82%D0%B8%D0%B2%D0%BD%D0%B0%D1%8F_%D0%BF%D0%B0%D0%BC%D1%8F%D1%82%D1%8C" TargetMode="External"/><Relationship Id="rId14" Type="http://schemas.openxmlformats.org/officeDocument/2006/relationships/hyperlink" Target="https://ru.wikipedia.org/wiki/%D0%A1%D0%B2%D1%8F%D0%B7%D1%83%D1%8E%D1%89%D0%B5%D0%B5_%D0%BF%D1%80%D0%BE%D0%B3%D1%80%D0%B0%D0%BC%D0%BC%D0%BD%D0%BE%D0%B5_%D0%BE%D0%B1%D0%B5%D1%81%D0%BF%D0%B5%D1%87%D0%B5%D0%BD%D0%B8%D0%B5" TargetMode="External"/><Relationship Id="rId22" Type="http://schemas.openxmlformats.org/officeDocument/2006/relationships/control" Target="activeX/activeX7.xml"/><Relationship Id="rId27" Type="http://schemas.openxmlformats.org/officeDocument/2006/relationships/control" Target="activeX/activeX12.xml"/><Relationship Id="rId30" Type="http://schemas.openxmlformats.org/officeDocument/2006/relationships/control" Target="activeX/activeX15.xml"/><Relationship Id="rId8" Type="http://schemas.openxmlformats.org/officeDocument/2006/relationships/hyperlink" Target="https://ru.wikipedia.org/wiki/%D0%9F%D1%80%D0%BE%D1%86%D0%B5%D1%81%D1%81%D0%BE%D1%80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2159</Words>
  <Characters>12309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Головчанская Ольга Сергеевна</dc:creator>
  <cp:keywords/>
  <dc:description/>
  <cp:lastModifiedBy>Головчанская Ольга Сергеевна</cp:lastModifiedBy>
  <cp:revision>1</cp:revision>
  <dcterms:created xsi:type="dcterms:W3CDTF">2025-01-17T02:30:00Z</dcterms:created>
  <dcterms:modified xsi:type="dcterms:W3CDTF">2025-01-17T02:39:00Z</dcterms:modified>
</cp:coreProperties>
</file>