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57C" w:rsidRPr="00D61B69" w:rsidRDefault="00102B42" w:rsidP="00D61B69">
      <w:pPr>
        <w:jc w:val="center"/>
        <w:rPr>
          <w:rFonts w:ascii="Times New Roman" w:hAnsi="Times New Roman" w:cs="Times New Roman"/>
          <w:b/>
          <w:sz w:val="36"/>
          <w:szCs w:val="36"/>
        </w:rPr>
      </w:pPr>
      <w:r>
        <w:rPr>
          <w:rFonts w:ascii="Times New Roman" w:hAnsi="Times New Roman" w:cs="Times New Roman"/>
          <w:sz w:val="32"/>
          <w:szCs w:val="32"/>
        </w:rPr>
        <w:t xml:space="preserve"> </w:t>
      </w:r>
      <w:r w:rsidR="00A8057C" w:rsidRPr="00D61B69">
        <w:rPr>
          <w:rFonts w:ascii="Times New Roman" w:hAnsi="Times New Roman" w:cs="Times New Roman"/>
          <w:b/>
          <w:sz w:val="36"/>
          <w:szCs w:val="36"/>
        </w:rPr>
        <w:t>«Использование ИКТ на этапе автоматизации звуков»</w:t>
      </w:r>
    </w:p>
    <w:p w:rsidR="00C46CE5" w:rsidRPr="00102B42" w:rsidRDefault="00C46CE5"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Одним из важнейших направлений исследований в области логопедии является разработка специальных информационных средств обучения, используемых для оптимизации коррекционно- педагогической работы. Исследователи доказали преимущества развития информационных технологий, широкие возможности их применения и обосновали необходимость дополнить традиционные средства информационными технологиями (</w:t>
      </w:r>
      <w:proofErr w:type="spellStart"/>
      <w:r w:rsidRPr="00102B42">
        <w:rPr>
          <w:rFonts w:ascii="Times New Roman" w:hAnsi="Times New Roman" w:cs="Times New Roman"/>
          <w:sz w:val="32"/>
          <w:szCs w:val="32"/>
        </w:rPr>
        <w:t>Малофеев</w:t>
      </w:r>
      <w:proofErr w:type="spellEnd"/>
      <w:r w:rsidRPr="00102B42">
        <w:rPr>
          <w:rFonts w:ascii="Times New Roman" w:hAnsi="Times New Roman" w:cs="Times New Roman"/>
          <w:sz w:val="32"/>
          <w:szCs w:val="32"/>
        </w:rPr>
        <w:t xml:space="preserve"> Н.Н., </w:t>
      </w:r>
      <w:proofErr w:type="spellStart"/>
      <w:r w:rsidRPr="00102B42">
        <w:rPr>
          <w:rFonts w:ascii="Times New Roman" w:hAnsi="Times New Roman" w:cs="Times New Roman"/>
          <w:sz w:val="32"/>
          <w:szCs w:val="32"/>
        </w:rPr>
        <w:t>Лынская</w:t>
      </w:r>
      <w:proofErr w:type="spellEnd"/>
      <w:r w:rsidRPr="00102B42">
        <w:rPr>
          <w:rFonts w:ascii="Times New Roman" w:hAnsi="Times New Roman" w:cs="Times New Roman"/>
          <w:sz w:val="32"/>
          <w:szCs w:val="32"/>
        </w:rPr>
        <w:t xml:space="preserve"> М.И., Лизунова Л.А. и др.) </w:t>
      </w:r>
    </w:p>
    <w:p w:rsidR="00A8057C" w:rsidRPr="00102B42" w:rsidRDefault="00C46CE5"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Автоматизация звуков – это последовательное, постепенное введение поставленного звука в слоги, слова, предложения и в связную речь. С точки зрения нейрофизиологии этот процесс представляет собой закрепление условно-рефлекторных </w:t>
      </w:r>
      <w:proofErr w:type="spellStart"/>
      <w:r w:rsidRPr="00102B42">
        <w:rPr>
          <w:rFonts w:ascii="Times New Roman" w:hAnsi="Times New Roman" w:cs="Times New Roman"/>
          <w:sz w:val="32"/>
          <w:szCs w:val="32"/>
        </w:rPr>
        <w:t>речедвигательных</w:t>
      </w:r>
      <w:proofErr w:type="spellEnd"/>
      <w:r w:rsidRPr="00102B42">
        <w:rPr>
          <w:rFonts w:ascii="Times New Roman" w:hAnsi="Times New Roman" w:cs="Times New Roman"/>
          <w:sz w:val="32"/>
          <w:szCs w:val="32"/>
        </w:rPr>
        <w:t xml:space="preserve"> связей и требует большого числа повторений, способности к дифференциации правильного и неправильного артикуляционного уклада. Проблема, часто наблюдаемая у детей, имеющих нарушения речи, заключается в длительном периоде автоматизации звуков. Ребенка утомляет ежедневное проговаривание слогов, слов, называние картинок для автоматизации звуков. Эффективность логопедических занятий повышается при использовании различных наглядных материалов, но современного ребенка дошкольного возраста, слишком рано включенного в </w:t>
      </w:r>
      <w:proofErr w:type="spellStart"/>
      <w:r w:rsidRPr="00102B42">
        <w:rPr>
          <w:rFonts w:ascii="Times New Roman" w:hAnsi="Times New Roman" w:cs="Times New Roman"/>
          <w:sz w:val="32"/>
          <w:szCs w:val="32"/>
        </w:rPr>
        <w:t>видеосреду</w:t>
      </w:r>
      <w:proofErr w:type="spellEnd"/>
      <w:r w:rsidRPr="00102B42">
        <w:rPr>
          <w:rFonts w:ascii="Times New Roman" w:hAnsi="Times New Roman" w:cs="Times New Roman"/>
          <w:sz w:val="32"/>
          <w:szCs w:val="32"/>
        </w:rPr>
        <w:t>, сложно привлечь и удивить традиционными средствами наглядности – картинками и игрушками. Ребенок, знакомый с компьютером и компьютерными играми, требует при организации логопедического занятия особых средств воздействия. Поэтому на современном этапе учителю - логопеду целесообразно использовать возможности информационно-компьютерных технологий. С целью оптимизации процесса развития познавательной деятельности и развития речи</w:t>
      </w:r>
      <w:r w:rsidR="009E3B5E" w:rsidRPr="00102B42">
        <w:rPr>
          <w:rFonts w:ascii="Times New Roman" w:hAnsi="Times New Roman" w:cs="Times New Roman"/>
          <w:sz w:val="32"/>
          <w:szCs w:val="32"/>
        </w:rPr>
        <w:t xml:space="preserve"> дошкольников я </w:t>
      </w:r>
      <w:r w:rsidRPr="00102B42">
        <w:rPr>
          <w:rFonts w:ascii="Times New Roman" w:hAnsi="Times New Roman" w:cs="Times New Roman"/>
          <w:sz w:val="32"/>
          <w:szCs w:val="32"/>
        </w:rPr>
        <w:t>использу</w:t>
      </w:r>
      <w:r w:rsidR="009E3B5E" w:rsidRPr="00102B42">
        <w:rPr>
          <w:rFonts w:ascii="Times New Roman" w:hAnsi="Times New Roman" w:cs="Times New Roman"/>
          <w:sz w:val="32"/>
          <w:szCs w:val="32"/>
        </w:rPr>
        <w:t>ю</w:t>
      </w:r>
      <w:r w:rsidRPr="00102B42">
        <w:rPr>
          <w:rFonts w:ascii="Times New Roman" w:hAnsi="Times New Roman" w:cs="Times New Roman"/>
          <w:sz w:val="32"/>
          <w:szCs w:val="32"/>
        </w:rPr>
        <w:t xml:space="preserve"> готовые обучающие компьютерные программы: «Игры для Тигры», </w:t>
      </w:r>
      <w:r w:rsidR="009E3B5E" w:rsidRPr="00102B42">
        <w:rPr>
          <w:rFonts w:ascii="Times New Roman" w:hAnsi="Times New Roman" w:cs="Times New Roman"/>
          <w:sz w:val="32"/>
          <w:szCs w:val="32"/>
        </w:rPr>
        <w:t xml:space="preserve">«В помощь логопеду, </w:t>
      </w:r>
      <w:r w:rsidR="00102B42" w:rsidRPr="00102B42">
        <w:rPr>
          <w:rFonts w:ascii="Times New Roman" w:hAnsi="Times New Roman" w:cs="Times New Roman"/>
          <w:sz w:val="32"/>
          <w:szCs w:val="32"/>
        </w:rPr>
        <w:t>«</w:t>
      </w:r>
      <w:r w:rsidR="009E3B5E" w:rsidRPr="00102B42">
        <w:rPr>
          <w:rFonts w:ascii="Times New Roman" w:hAnsi="Times New Roman" w:cs="Times New Roman"/>
          <w:sz w:val="32"/>
          <w:szCs w:val="32"/>
        </w:rPr>
        <w:t xml:space="preserve">Умные игры», «Логопедия для малышей», </w:t>
      </w:r>
      <w:r w:rsidRPr="00102B42">
        <w:rPr>
          <w:rFonts w:ascii="Times New Roman" w:hAnsi="Times New Roman" w:cs="Times New Roman"/>
          <w:sz w:val="32"/>
          <w:szCs w:val="32"/>
        </w:rPr>
        <w:t xml:space="preserve">«Учимся говорить правильно», а также собственные электронные продукты. </w:t>
      </w:r>
    </w:p>
    <w:p w:rsidR="00386B41" w:rsidRPr="00102B42" w:rsidRDefault="00386B41"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У детей с ОНР процесс автоматизации </w:t>
      </w:r>
      <w:proofErr w:type="gramStart"/>
      <w:r w:rsidRPr="00102B42">
        <w:rPr>
          <w:rFonts w:ascii="Times New Roman" w:hAnsi="Times New Roman" w:cs="Times New Roman"/>
          <w:sz w:val="32"/>
          <w:szCs w:val="32"/>
        </w:rPr>
        <w:t>звуков  протекает</w:t>
      </w:r>
      <w:proofErr w:type="gramEnd"/>
      <w:r w:rsidRPr="00102B42">
        <w:rPr>
          <w:rFonts w:ascii="Times New Roman" w:hAnsi="Times New Roman" w:cs="Times New Roman"/>
          <w:sz w:val="32"/>
          <w:szCs w:val="32"/>
        </w:rPr>
        <w:t xml:space="preserve"> достаточно длительно. При общем недоразвитии речи отмечается </w:t>
      </w:r>
      <w:proofErr w:type="spellStart"/>
      <w:r w:rsidRPr="00102B42">
        <w:rPr>
          <w:rFonts w:ascii="Times New Roman" w:hAnsi="Times New Roman" w:cs="Times New Roman"/>
          <w:sz w:val="32"/>
          <w:szCs w:val="32"/>
        </w:rPr>
        <w:t>несформированность</w:t>
      </w:r>
      <w:proofErr w:type="spellEnd"/>
      <w:r w:rsidRPr="00102B42">
        <w:rPr>
          <w:rFonts w:ascii="Times New Roman" w:hAnsi="Times New Roman" w:cs="Times New Roman"/>
          <w:sz w:val="32"/>
          <w:szCs w:val="32"/>
        </w:rPr>
        <w:t xml:space="preserve"> всех языковых компонентов: лексики, грамматики и фонетики, а </w:t>
      </w:r>
      <w:proofErr w:type="gramStart"/>
      <w:r w:rsidRPr="00102B42">
        <w:rPr>
          <w:rFonts w:ascii="Times New Roman" w:hAnsi="Times New Roman" w:cs="Times New Roman"/>
          <w:sz w:val="32"/>
          <w:szCs w:val="32"/>
        </w:rPr>
        <w:t>также  высших</w:t>
      </w:r>
      <w:proofErr w:type="gramEnd"/>
      <w:r w:rsidRPr="00102B42">
        <w:rPr>
          <w:rFonts w:ascii="Times New Roman" w:hAnsi="Times New Roman" w:cs="Times New Roman"/>
          <w:sz w:val="32"/>
          <w:szCs w:val="32"/>
        </w:rPr>
        <w:t xml:space="preserve"> психических функций: памяти, внимания, мышления</w:t>
      </w:r>
      <w:r w:rsidR="009E3B5E" w:rsidRPr="00102B42">
        <w:rPr>
          <w:rFonts w:ascii="Times New Roman" w:hAnsi="Times New Roman" w:cs="Times New Roman"/>
          <w:sz w:val="32"/>
          <w:szCs w:val="32"/>
        </w:rPr>
        <w:t>.</w:t>
      </w:r>
      <w:r w:rsidRPr="00102B42">
        <w:rPr>
          <w:rFonts w:ascii="Times New Roman" w:hAnsi="Times New Roman" w:cs="Times New Roman"/>
          <w:sz w:val="32"/>
          <w:szCs w:val="32"/>
        </w:rPr>
        <w:t xml:space="preserve"> Необходимость многократного повторения одного и того же лексического материала </w:t>
      </w:r>
      <w:r w:rsidRPr="00102B42">
        <w:rPr>
          <w:rFonts w:ascii="Times New Roman" w:hAnsi="Times New Roman" w:cs="Times New Roman"/>
          <w:sz w:val="32"/>
          <w:szCs w:val="32"/>
        </w:rPr>
        <w:lastRenderedPageBreak/>
        <w:t xml:space="preserve">утомляет детей, в результате теряется интерес к занятиям, снижается работоспособность. </w:t>
      </w:r>
    </w:p>
    <w:p w:rsidR="00386B41" w:rsidRPr="00102B42" w:rsidRDefault="00386B41"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Для поддержания интереса и повышения эффективности коррекции необходимо разнообразие форм и методов работы с детьми и большая вариативность материала, чтобы превратить этот процесс в увлекательную игру. Ведь только положительная мотивация приведёт к желаемому результату.</w:t>
      </w:r>
    </w:p>
    <w:p w:rsidR="00386B41" w:rsidRPr="00102B42" w:rsidRDefault="00386B41"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Кроме </w:t>
      </w:r>
      <w:proofErr w:type="gramStart"/>
      <w:r w:rsidRPr="00102B42">
        <w:rPr>
          <w:rFonts w:ascii="Times New Roman" w:hAnsi="Times New Roman" w:cs="Times New Roman"/>
          <w:sz w:val="32"/>
          <w:szCs w:val="32"/>
        </w:rPr>
        <w:t>разнообразного  нагл</w:t>
      </w:r>
      <w:r w:rsidR="009E3B5E" w:rsidRPr="00102B42">
        <w:rPr>
          <w:rFonts w:ascii="Times New Roman" w:hAnsi="Times New Roman" w:cs="Times New Roman"/>
          <w:sz w:val="32"/>
          <w:szCs w:val="32"/>
        </w:rPr>
        <w:t>ядно</w:t>
      </w:r>
      <w:proofErr w:type="gramEnd"/>
      <w:r w:rsidR="009E3B5E" w:rsidRPr="00102B42">
        <w:rPr>
          <w:rFonts w:ascii="Times New Roman" w:hAnsi="Times New Roman" w:cs="Times New Roman"/>
          <w:sz w:val="32"/>
          <w:szCs w:val="32"/>
        </w:rPr>
        <w:t xml:space="preserve">-дидактического материала </w:t>
      </w:r>
      <w:r w:rsidRPr="00102B42">
        <w:rPr>
          <w:rFonts w:ascii="Times New Roman" w:hAnsi="Times New Roman" w:cs="Times New Roman"/>
          <w:sz w:val="32"/>
          <w:szCs w:val="32"/>
        </w:rPr>
        <w:t xml:space="preserve"> в своей работе над автоматизацией звуков во</w:t>
      </w:r>
      <w:r w:rsidR="009E3B5E" w:rsidRPr="00102B42">
        <w:rPr>
          <w:rFonts w:ascii="Times New Roman" w:hAnsi="Times New Roman" w:cs="Times New Roman"/>
          <w:sz w:val="32"/>
          <w:szCs w:val="32"/>
        </w:rPr>
        <w:t xml:space="preserve"> фразовой речи широко использую</w:t>
      </w:r>
      <w:r w:rsidRPr="00102B42">
        <w:rPr>
          <w:rFonts w:ascii="Times New Roman" w:hAnsi="Times New Roman" w:cs="Times New Roman"/>
          <w:sz w:val="32"/>
          <w:szCs w:val="32"/>
        </w:rPr>
        <w:t xml:space="preserve"> возможности современных информационно-коммуникационных технологий.</w:t>
      </w:r>
    </w:p>
    <w:p w:rsidR="00386B41" w:rsidRPr="00102B42" w:rsidRDefault="00386B41"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 </w:t>
      </w:r>
      <w:proofErr w:type="gramStart"/>
      <w:r w:rsidRPr="00102B42">
        <w:rPr>
          <w:rFonts w:ascii="Times New Roman" w:hAnsi="Times New Roman" w:cs="Times New Roman"/>
          <w:sz w:val="32"/>
          <w:szCs w:val="32"/>
        </w:rPr>
        <w:t>Использование  компьютерных</w:t>
      </w:r>
      <w:proofErr w:type="gramEnd"/>
      <w:r w:rsidRPr="00102B42">
        <w:rPr>
          <w:rFonts w:ascii="Times New Roman" w:hAnsi="Times New Roman" w:cs="Times New Roman"/>
          <w:sz w:val="32"/>
          <w:szCs w:val="32"/>
        </w:rPr>
        <w:t xml:space="preserve"> игр, презентаций позволяет повысить интерес детей к  занятиям.  Яркие, красочные изображения, появляющиеся на экране монитора, различные спецэффекты вызывают у детей гораздо больший интерес, чем иллюстрации в книгах, на бумаге. Компьютерные презентации удобны тем, что в них можно соединить привычные приемы работы по автоматизации звука с элементами компьютерной игры. </w:t>
      </w:r>
    </w:p>
    <w:p w:rsidR="00386B41" w:rsidRPr="00102B42" w:rsidRDefault="009E3B5E" w:rsidP="00102B42">
      <w:pPr>
        <w:spacing w:after="0"/>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В программе </w:t>
      </w:r>
      <w:proofErr w:type="spellStart"/>
      <w:r w:rsidRPr="00102B42">
        <w:rPr>
          <w:rFonts w:ascii="Times New Roman" w:hAnsi="Times New Roman" w:cs="Times New Roman"/>
          <w:sz w:val="32"/>
          <w:szCs w:val="32"/>
        </w:rPr>
        <w:t>PowerPoint</w:t>
      </w:r>
      <w:proofErr w:type="spellEnd"/>
      <w:r w:rsidRPr="00102B42">
        <w:rPr>
          <w:rFonts w:ascii="Times New Roman" w:hAnsi="Times New Roman" w:cs="Times New Roman"/>
          <w:sz w:val="32"/>
          <w:szCs w:val="32"/>
        </w:rPr>
        <w:t xml:space="preserve"> я</w:t>
      </w:r>
      <w:r w:rsidR="00386B41" w:rsidRPr="00102B42">
        <w:rPr>
          <w:rFonts w:ascii="Times New Roman" w:hAnsi="Times New Roman" w:cs="Times New Roman"/>
          <w:sz w:val="32"/>
          <w:szCs w:val="32"/>
        </w:rPr>
        <w:t xml:space="preserve"> </w:t>
      </w:r>
      <w:proofErr w:type="gramStart"/>
      <w:r w:rsidR="00386B41" w:rsidRPr="00102B42">
        <w:rPr>
          <w:rFonts w:ascii="Times New Roman" w:hAnsi="Times New Roman" w:cs="Times New Roman"/>
          <w:sz w:val="32"/>
          <w:szCs w:val="32"/>
        </w:rPr>
        <w:t>созда</w:t>
      </w:r>
      <w:r w:rsidRPr="00102B42">
        <w:rPr>
          <w:rFonts w:ascii="Times New Roman" w:hAnsi="Times New Roman" w:cs="Times New Roman"/>
          <w:sz w:val="32"/>
          <w:szCs w:val="32"/>
        </w:rPr>
        <w:t>ю</w:t>
      </w:r>
      <w:r w:rsidR="00386B41" w:rsidRPr="00102B42">
        <w:rPr>
          <w:rFonts w:ascii="Times New Roman" w:hAnsi="Times New Roman" w:cs="Times New Roman"/>
          <w:sz w:val="32"/>
          <w:szCs w:val="32"/>
        </w:rPr>
        <w:t xml:space="preserve">  интерактивные</w:t>
      </w:r>
      <w:proofErr w:type="gramEnd"/>
      <w:r w:rsidR="00386B41" w:rsidRPr="00102B42">
        <w:rPr>
          <w:rFonts w:ascii="Times New Roman" w:hAnsi="Times New Roman" w:cs="Times New Roman"/>
          <w:sz w:val="32"/>
          <w:szCs w:val="32"/>
        </w:rPr>
        <w:t xml:space="preserve"> игры и пособия. Их использование позволяет решать следующие задачи:</w:t>
      </w:r>
    </w:p>
    <w:p w:rsidR="00386B41" w:rsidRPr="00102B42" w:rsidRDefault="00D61B69" w:rsidP="00102B42">
      <w:pPr>
        <w:spacing w:after="0"/>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 </w:t>
      </w:r>
      <w:r w:rsidR="00386B41" w:rsidRPr="00102B42">
        <w:rPr>
          <w:rFonts w:ascii="Times New Roman" w:hAnsi="Times New Roman" w:cs="Times New Roman"/>
          <w:sz w:val="32"/>
          <w:szCs w:val="32"/>
        </w:rPr>
        <w:t>пробудить в ребенке желание самому активно участвовать в процессе исправления звукопроизношения;</w:t>
      </w:r>
    </w:p>
    <w:p w:rsidR="00386B41" w:rsidRPr="00102B42" w:rsidRDefault="00D61B69" w:rsidP="00102B42">
      <w:pPr>
        <w:spacing w:after="0"/>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 </w:t>
      </w:r>
      <w:r w:rsidR="00386B41" w:rsidRPr="00102B42">
        <w:rPr>
          <w:rFonts w:ascii="Times New Roman" w:hAnsi="Times New Roman" w:cs="Times New Roman"/>
          <w:sz w:val="32"/>
          <w:szCs w:val="32"/>
        </w:rPr>
        <w:t>повысить познавательную активность и работос</w:t>
      </w:r>
      <w:bookmarkStart w:id="0" w:name="_GoBack"/>
      <w:bookmarkEnd w:id="0"/>
      <w:r w:rsidR="00386B41" w:rsidRPr="00102B42">
        <w:rPr>
          <w:rFonts w:ascii="Times New Roman" w:hAnsi="Times New Roman" w:cs="Times New Roman"/>
          <w:sz w:val="32"/>
          <w:szCs w:val="32"/>
        </w:rPr>
        <w:t>пособность детей;</w:t>
      </w:r>
    </w:p>
    <w:p w:rsidR="00386B41" w:rsidRPr="00102B42" w:rsidRDefault="00D61B69" w:rsidP="00102B42">
      <w:pPr>
        <w:spacing w:after="0"/>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 </w:t>
      </w:r>
      <w:r w:rsidR="00386B41" w:rsidRPr="00102B42">
        <w:rPr>
          <w:rFonts w:ascii="Times New Roman" w:hAnsi="Times New Roman" w:cs="Times New Roman"/>
          <w:sz w:val="32"/>
          <w:szCs w:val="32"/>
        </w:rPr>
        <w:t>активизировать процессы восприятия, внимания, памяти;</w:t>
      </w:r>
    </w:p>
    <w:p w:rsidR="00386B41" w:rsidRPr="00102B42" w:rsidRDefault="00D61B69" w:rsidP="00102B42">
      <w:pPr>
        <w:spacing w:after="0"/>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 </w:t>
      </w:r>
      <w:r w:rsidR="00386B41" w:rsidRPr="00102B42">
        <w:rPr>
          <w:rFonts w:ascii="Times New Roman" w:hAnsi="Times New Roman" w:cs="Times New Roman"/>
          <w:sz w:val="32"/>
          <w:szCs w:val="32"/>
        </w:rPr>
        <w:t>регулировать поведенческие трудности детей;</w:t>
      </w:r>
    </w:p>
    <w:p w:rsidR="00386B41" w:rsidRPr="00102B42" w:rsidRDefault="00D61B69"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 </w:t>
      </w:r>
      <w:r w:rsidR="00386B41" w:rsidRPr="00102B42">
        <w:rPr>
          <w:rFonts w:ascii="Times New Roman" w:hAnsi="Times New Roman" w:cs="Times New Roman"/>
          <w:sz w:val="32"/>
          <w:szCs w:val="32"/>
        </w:rPr>
        <w:t>увеличить объем коррекционного воздействия.</w:t>
      </w:r>
    </w:p>
    <w:p w:rsidR="00D61B69" w:rsidRPr="00102B42" w:rsidRDefault="00386B41" w:rsidP="00102B42">
      <w:pPr>
        <w:ind w:firstLine="709"/>
        <w:jc w:val="both"/>
        <w:rPr>
          <w:rFonts w:ascii="Times New Roman" w:hAnsi="Times New Roman" w:cs="Times New Roman"/>
          <w:sz w:val="32"/>
          <w:szCs w:val="32"/>
        </w:rPr>
      </w:pPr>
      <w:r w:rsidRPr="00102B42">
        <w:rPr>
          <w:rFonts w:ascii="Times New Roman" w:hAnsi="Times New Roman" w:cs="Times New Roman"/>
          <w:sz w:val="32"/>
          <w:szCs w:val="32"/>
        </w:rPr>
        <w:t xml:space="preserve">Применение ИКТ в сочетании с традиционными методами позволяет оптимизировать </w:t>
      </w:r>
      <w:proofErr w:type="spellStart"/>
      <w:r w:rsidRPr="00102B42">
        <w:rPr>
          <w:rFonts w:ascii="Times New Roman" w:hAnsi="Times New Roman" w:cs="Times New Roman"/>
          <w:sz w:val="32"/>
          <w:szCs w:val="32"/>
        </w:rPr>
        <w:t>коррекционно</w:t>
      </w:r>
      <w:proofErr w:type="spellEnd"/>
      <w:r w:rsidRPr="00102B42">
        <w:rPr>
          <w:rFonts w:ascii="Times New Roman" w:hAnsi="Times New Roman" w:cs="Times New Roman"/>
          <w:sz w:val="32"/>
          <w:szCs w:val="32"/>
        </w:rPr>
        <w:t xml:space="preserve"> – развивающий процесс, повышает эффективность работы по автоматизации звуков во фразовой речи. </w:t>
      </w:r>
    </w:p>
    <w:sectPr w:rsidR="00D61B69" w:rsidRPr="00102B42" w:rsidSect="00102B42">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DF1"/>
    <w:rsid w:val="00102B42"/>
    <w:rsid w:val="00386B41"/>
    <w:rsid w:val="004A561C"/>
    <w:rsid w:val="00782DF1"/>
    <w:rsid w:val="009E3B5E"/>
    <w:rsid w:val="00A8057C"/>
    <w:rsid w:val="00C46CE5"/>
    <w:rsid w:val="00C5712C"/>
    <w:rsid w:val="00CC7A9C"/>
    <w:rsid w:val="00D61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4F9A"/>
  <w15:docId w15:val="{BEF44E97-41CF-4BCC-B5AC-5C1D7E05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2</Pages>
  <Words>569</Words>
  <Characters>3248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Андрей</cp:lastModifiedBy>
  <cp:revision>7</cp:revision>
  <dcterms:created xsi:type="dcterms:W3CDTF">2017-11-16T18:43:00Z</dcterms:created>
  <dcterms:modified xsi:type="dcterms:W3CDTF">2025-01-27T07:57:00Z</dcterms:modified>
</cp:coreProperties>
</file>