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1CD" w:rsidRPr="006F495C" w:rsidRDefault="006F495C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r w:rsidRPr="006F495C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 xml:space="preserve">Монумент «Воин-освободитель» </w:t>
      </w:r>
      <w:bookmarkEnd w:id="0"/>
      <w:r w:rsidRPr="006F495C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открыт 8 мая 1949 года в Берлине. С тридцатиметровой высоты на мирный город смотрит бронзовая статуя советского воина-освободителя, на руках солдат держит ребенка. За известным памятником – жизненная история сибиряка Николая </w:t>
      </w:r>
      <w:proofErr w:type="spellStart"/>
      <w:r w:rsidRPr="006F495C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Масалова</w:t>
      </w:r>
      <w:proofErr w:type="spellEnd"/>
      <w:r w:rsidRPr="006F495C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 xml:space="preserve">, который в апреле 1945 года спас из-под шквального огня маленькую немецкую девочку. Один из многочисленных подвигов простого солдата до глубины души тронул Евгения Вучетича, и его проект был признан лучшим среди 33 работ, представленных на конкурс. Памятник возвышается на постаменте из трофейного гранита. Камень был заготовлен на берегу Одера по приказу Гитлера для строительства </w:t>
      </w:r>
      <w:proofErr w:type="gramStart"/>
      <w:r w:rsidRPr="006F495C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памятника победы</w:t>
      </w:r>
      <w:proofErr w:type="gramEnd"/>
      <w:r w:rsidRPr="006F495C">
        <w:rPr>
          <w:rFonts w:ascii="Times New Roman" w:eastAsia="Times New Roman" w:hAnsi="Times New Roman" w:cs="Times New Roman"/>
          <w:color w:val="333333"/>
          <w:sz w:val="40"/>
          <w:szCs w:val="40"/>
          <w:lang w:eastAsia="ru-RU"/>
        </w:rPr>
        <w:t>… над Советским Союзом. Центром композиции является бронзовая фигура советского солдата, стоящего на обломках свастики. В одной руке солдат держит опущенный меч, а другой поддерживает спасенную им немецкую девочку.  Монумент «Воин-освободитель» является символом победы советского народа в Великой Отечественной и Второй мировой войне, и освобождения народов Европы от нацизма.</w:t>
      </w:r>
    </w:p>
    <w:sectPr w:rsidR="00F441CD" w:rsidRPr="006F4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5C"/>
    <w:rsid w:val="006F495C"/>
    <w:rsid w:val="00F4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2025-02-02T11:25:00Z</dcterms:created>
  <dcterms:modified xsi:type="dcterms:W3CDTF">2025-02-02T11:26:00Z</dcterms:modified>
</cp:coreProperties>
</file>