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Сценарий </w:t>
      </w:r>
      <w:r>
        <w:rPr>
          <w:rFonts w:ascii="Times New Roman" w:hAnsi="Times New Roman"/>
          <w:b w:val="1"/>
          <w:sz w:val="28"/>
        </w:rPr>
        <w:t xml:space="preserve">городского этапа Чемпионата федерации лазертага России </w:t>
      </w:r>
    </w:p>
    <w:p w14:paraId="02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 лазерному бою </w:t>
      </w:r>
      <w:r>
        <w:rPr>
          <w:rFonts w:ascii="Times New Roman" w:hAnsi="Times New Roman"/>
          <w:b w:val="1"/>
          <w:sz w:val="28"/>
        </w:rPr>
        <w:t>посвященный Дню народного единства.</w:t>
      </w:r>
    </w:p>
    <w:p w14:paraId="0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Дата проведения: </w:t>
      </w:r>
      <w:r>
        <w:rPr>
          <w:rFonts w:ascii="Times New Roman" w:hAnsi="Times New Roman"/>
          <w:sz w:val="24"/>
        </w:rPr>
        <w:t>12.11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14:paraId="0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Время проведения: 10.00 час. </w:t>
      </w:r>
    </w:p>
    <w:p w14:paraId="0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проведения: </w:t>
      </w:r>
    </w:p>
    <w:p w14:paraId="0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i w:val="1"/>
          <w:sz w:val="24"/>
          <w:u w:val="none"/>
        </w:rPr>
        <w:t>Построение участников соревнований, гостей</w:t>
      </w:r>
    </w:p>
    <w:p w14:paraId="07000000">
      <w:pPr>
        <w:pStyle w:val="Style_1"/>
        <w:spacing w:line="240" w:lineRule="auto"/>
        <w:ind/>
        <w:contextualSpacing w:val="1"/>
        <w:rPr>
          <w:rFonts w:ascii="Times New Roman" w:hAnsi="Times New Roman"/>
          <w:b w:val="0"/>
          <w:u w:val="none"/>
        </w:rPr>
      </w:pPr>
    </w:p>
    <w:p w14:paraId="08000000">
      <w:pPr>
        <w:pStyle w:val="Style_1"/>
        <w:spacing w:line="240" w:lineRule="auto"/>
        <w:ind/>
        <w:contextualSpacing w:val="1"/>
        <w:rPr>
          <w:rFonts w:ascii="Times New Roman" w:hAnsi="Times New Roman"/>
          <w:b w:val="0"/>
          <w:u w:val="none"/>
        </w:rPr>
      </w:pPr>
      <w:r>
        <w:rPr>
          <w:rFonts w:ascii="Times New Roman" w:hAnsi="Times New Roman"/>
          <w:b w:val="0"/>
          <w:u w:val="none"/>
        </w:rPr>
        <w:t>«Внимание!</w:t>
      </w:r>
      <w:r>
        <w:rPr>
          <w:rFonts w:ascii="Times New Roman" w:hAnsi="Times New Roman"/>
          <w:b w:val="0"/>
          <w:u w:val="none"/>
        </w:rPr>
        <w:t xml:space="preserve"> Приглашаем на построение участников парада</w:t>
      </w:r>
      <w:r>
        <w:rPr>
          <w:rFonts w:ascii="Times New Roman" w:hAnsi="Times New Roman"/>
          <w:b w:val="0"/>
          <w:u w:val="none"/>
        </w:rPr>
        <w:t xml:space="preserve"> 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Ведущий: </w:t>
      </w:r>
      <w:r>
        <w:rPr>
          <w:rFonts w:ascii="Times New Roman" w:hAnsi="Times New Roman"/>
          <w:sz w:val="28"/>
        </w:rPr>
        <w:t>Под флаги Р</w:t>
      </w:r>
      <w:r>
        <w:rPr>
          <w:rFonts w:ascii="Times New Roman" w:hAnsi="Times New Roman"/>
          <w:sz w:val="28"/>
        </w:rPr>
        <w:t>оссийской Федерации</w:t>
      </w:r>
      <w:r>
        <w:rPr>
          <w:rFonts w:ascii="Times New Roman" w:hAnsi="Times New Roman"/>
          <w:sz w:val="28"/>
        </w:rPr>
        <w:t xml:space="preserve">, Кемеровской области, общественного движения «Юнармия» СМИРНО! Равнение на знамя! 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Звучит встречный марш (вынос флагов)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</w:p>
    <w:p w14:paraId="0C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Ведущий:</w:t>
      </w:r>
      <w:r>
        <w:rPr>
          <w:rFonts w:ascii="Times New Roman" w:hAnsi="Times New Roman"/>
          <w:sz w:val="28"/>
        </w:rPr>
        <w:t xml:space="preserve"> Добрый день, дорогие ребята и уважаемые взрослые! Мы приветствуем Вас на</w:t>
      </w:r>
      <w:r>
        <w:rPr>
          <w:rFonts w:ascii="Times New Roman" w:hAnsi="Times New Roman"/>
          <w:sz w:val="28"/>
        </w:rPr>
        <w:t xml:space="preserve"> открытии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городского этапа</w:t>
      </w:r>
      <w:r>
        <w:rPr>
          <w:rFonts w:ascii="Times New Roman" w:hAnsi="Times New Roman"/>
          <w:sz w:val="28"/>
        </w:rPr>
        <w:t xml:space="preserve"> Чемпионата федерации </w:t>
      </w:r>
      <w:r>
        <w:rPr>
          <w:rFonts w:ascii="Times New Roman" w:hAnsi="Times New Roman"/>
          <w:sz w:val="28"/>
        </w:rPr>
        <w:t xml:space="preserve">лазертага России по лазерному бою </w:t>
      </w:r>
      <w:r>
        <w:rPr>
          <w:rFonts w:ascii="Times New Roman" w:hAnsi="Times New Roman"/>
          <w:sz w:val="28"/>
        </w:rPr>
        <w:t>.</w:t>
      </w:r>
    </w:p>
    <w:p w14:paraId="0D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Чемпионате </w:t>
      </w:r>
      <w:r>
        <w:rPr>
          <w:rFonts w:ascii="Times New Roman" w:hAnsi="Times New Roman"/>
          <w:sz w:val="28"/>
        </w:rPr>
        <w:t xml:space="preserve">принимают участие </w:t>
      </w:r>
      <w:r>
        <w:rPr>
          <w:rFonts w:ascii="Times New Roman" w:hAnsi="Times New Roman"/>
          <w:sz w:val="28"/>
        </w:rPr>
        <w:t>________________________________</w:t>
      </w:r>
    </w:p>
    <w:p w14:paraId="0E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</w:t>
      </w:r>
    </w:p>
    <w:p w14:paraId="0F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</w:t>
      </w:r>
    </w:p>
    <w:p w14:paraId="10000000">
      <w:pPr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______________________________________________________________</w:t>
      </w:r>
    </w:p>
    <w:p w14:paraId="11000000">
      <w:pPr>
        <w:ind/>
        <w:jc w:val="both"/>
        <w:rPr>
          <w:rFonts w:ascii="Times New Roman" w:hAnsi="Times New Roman"/>
          <w:b w:val="1"/>
          <w:sz w:val="28"/>
        </w:rPr>
      </w:pPr>
    </w:p>
    <w:p w14:paraId="1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Ведущая: </w:t>
      </w:r>
      <w:r>
        <w:rPr>
          <w:rFonts w:ascii="Times New Roman" w:hAnsi="Times New Roman"/>
          <w:sz w:val="28"/>
        </w:rPr>
        <w:t>Лазертаг – это</w:t>
      </w:r>
      <w:r>
        <w:rPr>
          <w:rFonts w:ascii="Times New Roman" w:hAnsi="Times New Roman"/>
          <w:sz w:val="28"/>
        </w:rPr>
        <w:t xml:space="preserve"> не только</w:t>
      </w:r>
      <w:r>
        <w:rPr>
          <w:rFonts w:ascii="Times New Roman" w:hAnsi="Times New Roman"/>
          <w:sz w:val="28"/>
        </w:rPr>
        <w:t xml:space="preserve"> динамичная игра</w:t>
      </w:r>
      <w:r>
        <w:rPr>
          <w:rFonts w:ascii="Times New Roman" w:hAnsi="Times New Roman"/>
          <w:sz w:val="28"/>
        </w:rPr>
        <w:t>, которая помогает</w:t>
      </w:r>
      <w:r>
        <w:rPr>
          <w:rStyle w:val="Style_2_ch"/>
          <w:rFonts w:ascii="Times New Roman" w:hAnsi="Times New Roman"/>
          <w:color w:val="080808"/>
          <w:spacing w:val="-5"/>
          <w:sz w:val="28"/>
        </w:rPr>
        <w:t xml:space="preserve"> </w:t>
      </w:r>
      <w:r>
        <w:rPr>
          <w:rStyle w:val="Style_2_ch"/>
          <w:rFonts w:ascii="Times New Roman" w:hAnsi="Times New Roman"/>
          <w:color w:val="080808"/>
          <w:spacing w:val="-5"/>
          <w:sz w:val="28"/>
        </w:rPr>
        <w:t xml:space="preserve">развить у участников такие важные качества, как </w:t>
      </w:r>
      <w:r>
        <w:rPr>
          <w:rFonts w:ascii="Times New Roman" w:hAnsi="Times New Roman"/>
          <w:sz w:val="28"/>
        </w:rPr>
        <w:t>дисциплина, ответственность, командный дух и физическая выносливость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но и важная часть воспитательной работы</w:t>
      </w:r>
      <w:r>
        <w:rPr>
          <w:rFonts w:ascii="Times New Roman" w:hAnsi="Times New Roman"/>
          <w:sz w:val="28"/>
        </w:rPr>
        <w:t xml:space="preserve">. </w:t>
      </w:r>
    </w:p>
    <w:p w14:paraId="1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Сегодня в рамках мероприятия состоится торжественная церемония принятия в ряды «Юнармия». Совместная работа с движением Юнармия открывает новые горизонты для развития молодежного движения и укрепления патриотического духа. Юнармейское движение нацелено на воспитание ответственных граждан, готовых служить своему Отечеству и поддерживать высокие моральные ценности</w:t>
      </w:r>
      <w:r>
        <w:rPr>
          <w:rFonts w:ascii="Times New Roman" w:hAnsi="Times New Roman"/>
          <w:sz w:val="28"/>
        </w:rPr>
        <w:t>, а проводимые сегодня</w:t>
      </w:r>
      <w:r>
        <w:rPr>
          <w:rFonts w:ascii="Times New Roman" w:hAnsi="Times New Roman"/>
          <w:sz w:val="28"/>
        </w:rPr>
        <w:t xml:space="preserve"> соревнования </w:t>
      </w:r>
      <w:r>
        <w:rPr>
          <w:rFonts w:ascii="Times New Roman" w:hAnsi="Times New Roman"/>
          <w:sz w:val="28"/>
        </w:rPr>
        <w:t>помогаю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осознать важность дисциплины, взаимовыручки и коллективной работы. </w:t>
      </w:r>
      <w:r>
        <w:rPr>
          <w:rFonts w:ascii="Times New Roman" w:hAnsi="Times New Roman"/>
          <w:sz w:val="28"/>
        </w:rPr>
        <w:t>Мы уверены, что совместные усилия помогут воспитать поколение, готовое к защите интересов своей страны и способное вносить значимый вклад в ее будущее.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Внимание! Звуч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 Гимны Российской Федерации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  <w:u w:val="single"/>
        </w:rPr>
        <w:t>(Звучат Гимны РФ и)</w:t>
      </w:r>
    </w:p>
    <w:p w14:paraId="16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Ведущая: </w:t>
      </w:r>
      <w:r>
        <w:rPr>
          <w:rFonts w:ascii="Times New Roman" w:hAnsi="Times New Roman"/>
          <w:sz w:val="28"/>
        </w:rPr>
        <w:t>На мероприятии присутствуют почетные гости:</w:t>
      </w:r>
    </w:p>
    <w:p w14:paraId="18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Ведущая: </w:t>
      </w:r>
      <w:r>
        <w:rPr>
          <w:rFonts w:ascii="Times New Roman" w:hAnsi="Times New Roman"/>
          <w:sz w:val="28"/>
        </w:rPr>
        <w:t xml:space="preserve">Слово предоставляется </w:t>
      </w:r>
    </w:p>
    <w:p w14:paraId="19000000">
      <w:pPr>
        <w:spacing w:after="0" w:line="240" w:lineRule="auto"/>
        <w:ind w:hanging="567" w:left="567"/>
        <w:jc w:val="center"/>
        <w:rPr>
          <w:rFonts w:ascii="Times New Roman" w:hAnsi="Times New Roman"/>
          <w:i w:val="1"/>
          <w:sz w:val="24"/>
          <w:u w:val="single"/>
        </w:rPr>
      </w:pPr>
      <w:r>
        <w:rPr>
          <w:rFonts w:ascii="Times New Roman" w:hAnsi="Times New Roman"/>
          <w:i w:val="1"/>
          <w:sz w:val="24"/>
          <w:u w:val="single"/>
        </w:rPr>
        <w:t>Выступление</w:t>
      </w:r>
    </w:p>
    <w:p w14:paraId="1A000000">
      <w:pPr>
        <w:spacing w:after="0" w:line="240" w:lineRule="auto"/>
        <w:ind w:hanging="567" w:left="567"/>
        <w:jc w:val="center"/>
        <w:rPr>
          <w:rFonts w:ascii="Times New Roman" w:hAnsi="Times New Roman"/>
          <w:i w:val="1"/>
          <w:sz w:val="24"/>
          <w:u w:val="single"/>
        </w:rPr>
      </w:pPr>
    </w:p>
    <w:p w14:paraId="1B000000">
      <w:pPr>
        <w:spacing w:after="0" w:line="240" w:lineRule="auto"/>
        <w:ind w:hanging="567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Ведущая: </w:t>
      </w:r>
      <w:r>
        <w:rPr>
          <w:rFonts w:ascii="Times New Roman" w:hAnsi="Times New Roman"/>
          <w:sz w:val="28"/>
        </w:rPr>
        <w:t xml:space="preserve">Слово предоставляется </w:t>
      </w:r>
    </w:p>
    <w:p w14:paraId="1C000000">
      <w:pPr>
        <w:spacing w:after="0" w:line="240" w:lineRule="auto"/>
        <w:ind w:hanging="567" w:left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4"/>
          <w:u w:val="single"/>
        </w:rPr>
        <w:t>Выступление</w:t>
      </w:r>
    </w:p>
    <w:p w14:paraId="1D000000">
      <w:pPr>
        <w:spacing w:after="0" w:line="240" w:lineRule="auto"/>
        <w:ind w:hanging="567" w:left="567"/>
        <w:jc w:val="both"/>
        <w:rPr>
          <w:rFonts w:ascii="Times New Roman" w:hAnsi="Times New Roman"/>
          <w:b w:val="1"/>
          <w:sz w:val="28"/>
        </w:rPr>
      </w:pPr>
    </w:p>
    <w:p w14:paraId="1E000000">
      <w:pPr>
        <w:spacing w:after="0" w:line="240" w:lineRule="auto"/>
        <w:ind w:hanging="567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Ведущая: </w:t>
      </w:r>
      <w:r>
        <w:rPr>
          <w:rFonts w:ascii="Times New Roman" w:hAnsi="Times New Roman"/>
          <w:sz w:val="28"/>
        </w:rPr>
        <w:t xml:space="preserve">Слово предоставляется </w:t>
      </w:r>
    </w:p>
    <w:p w14:paraId="1F000000">
      <w:pPr>
        <w:spacing w:after="0" w:line="240" w:lineRule="auto"/>
        <w:ind w:hanging="567" w:left="567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hanging="567" w:left="567"/>
        <w:jc w:val="center"/>
        <w:rPr>
          <w:rFonts w:ascii="Times New Roman" w:hAnsi="Times New Roman"/>
          <w:i w:val="1"/>
          <w:sz w:val="24"/>
          <w:u w:val="single"/>
        </w:rPr>
      </w:pPr>
      <w:r>
        <w:rPr>
          <w:rFonts w:ascii="Times New Roman" w:hAnsi="Times New Roman"/>
          <w:i w:val="1"/>
          <w:sz w:val="24"/>
          <w:u w:val="single"/>
        </w:rPr>
        <w:t>Выступление</w:t>
      </w:r>
    </w:p>
    <w:p w14:paraId="21000000">
      <w:pPr>
        <w:pStyle w:val="Style_3"/>
        <w:spacing w:after="0" w:before="0"/>
        <w:ind/>
        <w:jc w:val="both"/>
        <w:rPr>
          <w:b w:val="1"/>
          <w:sz w:val="28"/>
        </w:rPr>
      </w:pPr>
    </w:p>
    <w:p w14:paraId="22000000">
      <w:pPr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Для вступления в ряды Юнармии в Штаб местного отделения поступи</w:t>
      </w:r>
      <w:r>
        <w:rPr>
          <w:rFonts w:ascii="Times New Roman" w:hAnsi="Times New Roman"/>
          <w:color w:themeColor="text1" w:val="000000"/>
          <w:sz w:val="28"/>
        </w:rPr>
        <w:t xml:space="preserve">ло ___ заявлений </w:t>
      </w:r>
      <w:r>
        <w:rPr>
          <w:rFonts w:ascii="Times New Roman" w:hAnsi="Times New Roman"/>
          <w:color w:themeColor="text1" w:val="000000"/>
          <w:sz w:val="28"/>
          <w:highlight w:val="white"/>
        </w:rPr>
        <w:t>от Муниципального бюджетного общеобразовательного учреждения </w:t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fldChar w:fldCharType="begin"/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instrText>HYPERLINK "http://school26m-sk.edusite.ru/"</w:instrText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fldChar w:fldCharType="separate"/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t>«Основная общеобразовательная школа № 4</w:t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t>»</w:t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fldChar w:fldCharType="end"/>
      </w:r>
      <w:r>
        <w:rPr>
          <w:rStyle w:val="Style_4_ch"/>
          <w:rFonts w:ascii="Times New Roman" w:hAnsi="Times New Roman"/>
          <w:color w:themeColor="text1" w:val="000000"/>
          <w:sz w:val="28"/>
          <w:highlight w:val="white"/>
          <w:u w:val="none"/>
        </w:rPr>
        <w:t xml:space="preserve"> </w:t>
      </w:r>
    </w:p>
    <w:p w14:paraId="23000000">
      <w:pPr>
        <w:spacing w:after="0"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1"/>
          <w:sz w:val="28"/>
        </w:rPr>
        <w:t>Ведущий:</w:t>
      </w:r>
      <w:r>
        <w:rPr>
          <w:rFonts w:ascii="Times New Roman" w:hAnsi="Times New Roman"/>
          <w:sz w:val="28"/>
        </w:rPr>
        <w:t xml:space="preserve"> Торжественную клятву юнармейца принимает</w:t>
      </w:r>
      <w:r>
        <w:rPr>
          <w:rFonts w:ascii="Times New Roman" w:hAnsi="Times New Roman"/>
          <w:sz w:val="28"/>
        </w:rPr>
        <w:t xml:space="preserve"> Начальник Местного отделения </w:t>
      </w:r>
      <w:r>
        <w:rPr>
          <w:rFonts w:ascii="Times New Roman" w:hAnsi="Times New Roman"/>
          <w:color w:val="000000"/>
          <w:sz w:val="28"/>
        </w:rPr>
        <w:t xml:space="preserve">Всероссийского детско-юношеского военно-патриотического общественного движения «ЮНАРМИЯ» 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24000000">
      <w:pPr>
        <w:spacing w:after="0" w:line="240" w:lineRule="auto"/>
        <w:ind/>
        <w:jc w:val="both"/>
        <w:rPr>
          <w:rFonts w:ascii="Times New Roman" w:hAnsi="Times New Roman"/>
          <w:b w:val="1"/>
          <w:color w:themeColor="text1" w:val="000000"/>
          <w:sz w:val="28"/>
        </w:rPr>
      </w:pPr>
    </w:p>
    <w:p w14:paraId="2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 зачитать </w:t>
      </w:r>
      <w:r>
        <w:rPr>
          <w:rFonts w:ascii="Times New Roman" w:hAnsi="Times New Roman"/>
          <w:sz w:val="28"/>
        </w:rPr>
        <w:t>текст клятвы</w:t>
      </w:r>
      <w:r>
        <w:rPr>
          <w:rFonts w:ascii="Times New Roman" w:hAnsi="Times New Roman"/>
          <w:sz w:val="28"/>
        </w:rPr>
        <w:t xml:space="preserve"> предоставляется юнармейцу местного отделения, курсанту военно-патриотического клуба «Ратная дружина» </w:t>
      </w:r>
    </w:p>
    <w:p w14:paraId="26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_______________________</w:t>
      </w:r>
      <w:r>
        <w:rPr>
          <w:rFonts w:ascii="Times New Roman" w:hAnsi="Times New Roman"/>
          <w:b w:val="1"/>
          <w:sz w:val="28"/>
          <w:u w:val="single"/>
        </w:rPr>
        <w:t>___________________</w:t>
      </w:r>
      <w:r>
        <w:rPr>
          <w:rFonts w:ascii="Times New Roman" w:hAnsi="Times New Roman"/>
          <w:b w:val="1"/>
          <w:sz w:val="28"/>
        </w:rPr>
        <w:t xml:space="preserve"> ___________________</w:t>
      </w:r>
    </w:p>
    <w:p w14:paraId="2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  <w:u w:val="single"/>
        </w:rPr>
      </w:pPr>
      <w:r>
        <w:rPr>
          <w:rFonts w:ascii="Times New Roman" w:hAnsi="Times New Roman"/>
          <w:i w:val="1"/>
          <w:sz w:val="28"/>
          <w:u w:val="single"/>
        </w:rPr>
        <w:t>(Зачитывают клятву, слово «Клянусь» повторяют все курсанты)</w:t>
      </w:r>
    </w:p>
    <w:p w14:paraId="29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  <w:u w:val="single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Текст клятвы:</w:t>
      </w:r>
      <w:r>
        <w:rPr>
          <w:rFonts w:ascii="Times New Roman" w:hAnsi="Times New Roman"/>
          <w:sz w:val="28"/>
        </w:rPr>
        <w:t xml:space="preserve"> «Я, вступая в ряды "Юнармии", перед лицом своих товарищей торжественно клянусь: Всегда быть верным своему Отечеству и юнармейскому братству, соблюдать устав "Юнармии", быть честным юнармейцем. Следовать традициям доблести, отваги и товарищеской взаимовыручки.</w:t>
      </w: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Всегда быть защитником слабых, преодолевать все преграды в борьбе за правду и справедливость. Стремиться к победам в учебе и спорте, вести здоровый образ жизни, готовить себя к служению и созиданию на благо Отечества.</w:t>
      </w: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Чтить память героев, сражавшихся за свободу и независимость нашей Родины, быть патриотом и достойным гражданином России.</w:t>
      </w: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честью и гордостью нести высокое звание юнармейца».</w:t>
      </w: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Все: Клянемся! Клянемся! Клянемся!</w:t>
      </w:r>
    </w:p>
    <w:p w14:paraId="2F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3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Ведущий:</w:t>
      </w:r>
      <w:r>
        <w:rPr>
          <w:rFonts w:ascii="Times New Roman" w:hAnsi="Times New Roman"/>
          <w:sz w:val="28"/>
        </w:rPr>
        <w:t xml:space="preserve"> На основании заявлений родителей (законных представителей) в ряды «Юнармии» включить: ______________________________________</w:t>
      </w:r>
    </w:p>
    <w:p w14:paraId="31000000">
      <w:pPr>
        <w:tabs>
          <w:tab w:leader="none" w:pos="577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32000000">
      <w:pPr>
        <w:pStyle w:val="Style_5"/>
        <w:numPr>
          <w:ilvl w:val="0"/>
          <w:numId w:val="1"/>
        </w:numPr>
        <w:tabs>
          <w:tab w:leader="none" w:pos="5460" w:val="left"/>
          <w:tab w:leader="none" w:pos="577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11.</w:t>
      </w:r>
    </w:p>
    <w:p w14:paraId="33000000">
      <w:pPr>
        <w:pStyle w:val="Style_5"/>
        <w:numPr>
          <w:ilvl w:val="0"/>
          <w:numId w:val="1"/>
        </w:numPr>
        <w:tabs>
          <w:tab w:leader="none" w:pos="5460" w:val="left"/>
          <w:tab w:leader="none" w:pos="577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12.</w:t>
      </w:r>
      <w:r>
        <w:rPr>
          <w:rFonts w:ascii="Times New Roman" w:hAnsi="Times New Roman"/>
          <w:b w:val="1"/>
          <w:sz w:val="28"/>
        </w:rPr>
        <w:tab/>
      </w:r>
    </w:p>
    <w:p w14:paraId="34000000">
      <w:pPr>
        <w:pStyle w:val="Style_5"/>
        <w:numPr>
          <w:ilvl w:val="0"/>
          <w:numId w:val="1"/>
        </w:numPr>
        <w:tabs>
          <w:tab w:leader="none" w:pos="5460" w:val="left"/>
          <w:tab w:leader="none" w:pos="577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13.</w:t>
      </w:r>
    </w:p>
    <w:p w14:paraId="35000000">
      <w:pPr>
        <w:pStyle w:val="Style_5"/>
        <w:numPr>
          <w:ilvl w:val="0"/>
          <w:numId w:val="1"/>
        </w:numPr>
        <w:tabs>
          <w:tab w:leader="none" w:pos="5460" w:val="left"/>
          <w:tab w:leader="none" w:pos="577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14.</w:t>
      </w:r>
    </w:p>
    <w:p w14:paraId="36000000">
      <w:pPr>
        <w:pStyle w:val="Style_5"/>
        <w:numPr>
          <w:ilvl w:val="0"/>
          <w:numId w:val="1"/>
        </w:numPr>
        <w:tabs>
          <w:tab w:leader="none" w:pos="5460" w:val="left"/>
          <w:tab w:leader="none" w:pos="5775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15.</w:t>
      </w:r>
    </w:p>
    <w:p w14:paraId="37000000">
      <w:pPr>
        <w:spacing w:after="0" w:line="240" w:lineRule="auto"/>
        <w:ind/>
        <w:rPr>
          <w:rFonts w:ascii="Times New Roman" w:hAnsi="Times New Roman"/>
          <w:b w:val="1"/>
          <w:i w:val="1"/>
          <w:sz w:val="28"/>
          <w:u w:val="single"/>
        </w:rPr>
      </w:pPr>
      <w:r>
        <w:rPr>
          <w:rFonts w:ascii="Times New Roman" w:hAnsi="Times New Roman"/>
          <w:b w:val="1"/>
          <w:i w:val="1"/>
          <w:sz w:val="28"/>
          <w:u w:val="single"/>
        </w:rPr>
        <w:t>6.</w:t>
      </w:r>
    </w:p>
    <w:p w14:paraId="38000000">
      <w:pPr>
        <w:spacing w:after="0" w:line="240" w:lineRule="auto"/>
        <w:ind/>
        <w:rPr>
          <w:rFonts w:ascii="Times New Roman" w:hAnsi="Times New Roman"/>
          <w:b w:val="1"/>
          <w:i w:val="1"/>
          <w:sz w:val="28"/>
          <w:u w:val="single"/>
        </w:rPr>
      </w:pPr>
      <w:r>
        <w:rPr>
          <w:rFonts w:ascii="Times New Roman" w:hAnsi="Times New Roman"/>
          <w:b w:val="1"/>
          <w:i w:val="1"/>
          <w:sz w:val="28"/>
          <w:u w:val="single"/>
        </w:rPr>
        <w:t>7.</w:t>
      </w:r>
    </w:p>
    <w:p w14:paraId="39000000">
      <w:pPr>
        <w:spacing w:after="0" w:line="240" w:lineRule="auto"/>
        <w:ind/>
        <w:rPr>
          <w:rFonts w:ascii="Times New Roman" w:hAnsi="Times New Roman"/>
          <w:b w:val="1"/>
          <w:i w:val="1"/>
          <w:sz w:val="28"/>
          <w:u w:val="single"/>
        </w:rPr>
      </w:pPr>
      <w:r>
        <w:rPr>
          <w:rFonts w:ascii="Times New Roman" w:hAnsi="Times New Roman"/>
          <w:b w:val="1"/>
          <w:i w:val="1"/>
          <w:sz w:val="28"/>
          <w:u w:val="single"/>
        </w:rPr>
        <w:t>8.</w:t>
      </w:r>
    </w:p>
    <w:p w14:paraId="3A000000">
      <w:pPr>
        <w:spacing w:after="0" w:line="240" w:lineRule="auto"/>
        <w:ind/>
        <w:rPr>
          <w:rFonts w:ascii="Times New Roman" w:hAnsi="Times New Roman"/>
          <w:b w:val="1"/>
          <w:i w:val="1"/>
          <w:sz w:val="28"/>
          <w:u w:val="single"/>
        </w:rPr>
      </w:pPr>
      <w:r>
        <w:rPr>
          <w:rFonts w:ascii="Times New Roman" w:hAnsi="Times New Roman"/>
          <w:b w:val="1"/>
          <w:i w:val="1"/>
          <w:sz w:val="28"/>
          <w:u w:val="single"/>
        </w:rPr>
        <w:t>9.</w:t>
      </w:r>
    </w:p>
    <w:p w14:paraId="3B000000">
      <w:pPr>
        <w:spacing w:after="0" w:line="240" w:lineRule="auto"/>
        <w:ind/>
        <w:rPr>
          <w:rFonts w:ascii="Times New Roman" w:hAnsi="Times New Roman"/>
          <w:b w:val="1"/>
          <w:i w:val="1"/>
          <w:sz w:val="28"/>
          <w:u w:val="single"/>
        </w:rPr>
      </w:pPr>
      <w:r>
        <w:rPr>
          <w:rFonts w:ascii="Times New Roman" w:hAnsi="Times New Roman"/>
          <w:b w:val="1"/>
          <w:i w:val="1"/>
          <w:sz w:val="28"/>
          <w:u w:val="single"/>
        </w:rPr>
        <w:t>10.</w:t>
      </w:r>
    </w:p>
    <w:p w14:paraId="3C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  <w:u w:val="single"/>
        </w:rPr>
      </w:pPr>
    </w:p>
    <w:p w14:paraId="3D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  <w:u w:val="single"/>
        </w:rPr>
      </w:pPr>
      <w:r>
        <w:rPr>
          <w:rFonts w:ascii="Times New Roman" w:hAnsi="Times New Roman"/>
          <w:i w:val="1"/>
          <w:sz w:val="28"/>
          <w:u w:val="single"/>
        </w:rPr>
        <w:t>( вручает берет и значок Юнармейца)</w:t>
      </w:r>
    </w:p>
    <w:p w14:paraId="3E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3F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П.Н. Хацанович:</w:t>
      </w:r>
      <w:r>
        <w:rPr>
          <w:rFonts w:ascii="Times New Roman" w:hAnsi="Times New Roman"/>
          <w:sz w:val="28"/>
        </w:rPr>
        <w:t xml:space="preserve"> Равняйсь! Смирно! Товарищи учащиеся, поздравляю Вас с вступлением в ряды Юнармейцев! </w:t>
      </w:r>
    </w:p>
    <w:p w14:paraId="4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Курсанты:</w:t>
      </w:r>
      <w:r>
        <w:rPr>
          <w:rFonts w:ascii="Times New Roman" w:hAnsi="Times New Roman"/>
          <w:sz w:val="28"/>
        </w:rPr>
        <w:t xml:space="preserve"> Ура, ура, ура!</w:t>
      </w:r>
    </w:p>
    <w:p w14:paraId="41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4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Звучит гимн «Юнармии»!</w:t>
      </w:r>
    </w:p>
    <w:p w14:paraId="43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  <w:u w:val="single"/>
        </w:rPr>
      </w:pPr>
      <w:r>
        <w:rPr>
          <w:rFonts w:ascii="Times New Roman" w:hAnsi="Times New Roman"/>
          <w:i w:val="1"/>
          <w:sz w:val="28"/>
          <w:u w:val="single"/>
        </w:rPr>
        <w:t>(Звучит Гимн «Юнармии»).</w:t>
      </w:r>
    </w:p>
    <w:p w14:paraId="44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4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Ведущая: </w:t>
      </w:r>
      <w:r>
        <w:rPr>
          <w:rFonts w:ascii="Times New Roman" w:hAnsi="Times New Roman"/>
          <w:sz w:val="28"/>
        </w:rPr>
        <w:t xml:space="preserve">Дорогие ребята! </w:t>
      </w:r>
      <w:r>
        <w:rPr>
          <w:rFonts w:ascii="Times New Roman" w:hAnsi="Times New Roman"/>
          <w:sz w:val="28"/>
        </w:rPr>
        <w:t>Поздравляем, отныне Вы будете с честью носить гордое звание «Юнармейца».</w:t>
      </w:r>
      <w:r>
        <w:rPr>
          <w:rFonts w:ascii="Times New Roman" w:hAnsi="Times New Roman"/>
          <w:sz w:val="28"/>
        </w:rPr>
        <w:t xml:space="preserve"> Вступая в Юнармию, вы делаете выбор в пользу патриотизма, дисциплины и готовности служить своему Отечеству. </w:t>
      </w:r>
    </w:p>
    <w:p w14:paraId="46000000">
      <w:pPr>
        <w:rPr>
          <w:rFonts w:ascii="Times New Roman" w:hAnsi="Times New Roman"/>
          <w:sz w:val="28"/>
        </w:rPr>
      </w:pPr>
    </w:p>
    <w:p w14:paraId="4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Всем участникам соревнова</w:t>
      </w:r>
      <w:r>
        <w:rPr>
          <w:rFonts w:ascii="Times New Roman" w:hAnsi="Times New Roman"/>
          <w:sz w:val="28"/>
        </w:rPr>
        <w:t xml:space="preserve">ний </w:t>
      </w:r>
      <w:r>
        <w:rPr>
          <w:rFonts w:ascii="Times New Roman" w:hAnsi="Times New Roman"/>
          <w:sz w:val="28"/>
        </w:rPr>
        <w:t xml:space="preserve">желаем </w:t>
      </w:r>
      <w:r>
        <w:rPr>
          <w:rFonts w:ascii="Times New Roman" w:hAnsi="Times New Roman"/>
          <w:sz w:val="28"/>
        </w:rPr>
        <w:t xml:space="preserve">удачи, </w:t>
      </w:r>
      <w:r>
        <w:rPr>
          <w:rFonts w:ascii="Times New Roman" w:hAnsi="Times New Roman"/>
          <w:sz w:val="28"/>
        </w:rPr>
        <w:t xml:space="preserve">честной игры и </w:t>
      </w:r>
      <w:r>
        <w:rPr>
          <w:rFonts w:ascii="Times New Roman" w:hAnsi="Times New Roman"/>
          <w:sz w:val="28"/>
        </w:rPr>
        <w:t>незабываемого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опыта</w:t>
      </w:r>
      <w:r>
        <w:rPr>
          <w:rFonts w:ascii="Times New Roman" w:hAnsi="Times New Roman"/>
          <w:sz w:val="28"/>
        </w:rPr>
        <w:t>!</w:t>
      </w:r>
      <w:r>
        <w:rPr>
          <w:rFonts w:ascii="Times New Roman" w:hAnsi="Times New Roman"/>
          <w:sz w:val="28"/>
        </w:rPr>
        <w:t xml:space="preserve"> </w:t>
      </w:r>
    </w:p>
    <w:p w14:paraId="4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Для Вас выступают учащиеся Детско-юношеского центра по программе мажоретки</w:t>
      </w:r>
    </w:p>
    <w:p w14:paraId="4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Под флаги Р</w:t>
      </w:r>
      <w:r>
        <w:rPr>
          <w:rFonts w:ascii="Times New Roman" w:hAnsi="Times New Roman"/>
          <w:sz w:val="28"/>
        </w:rPr>
        <w:t>оссийской Федерации</w:t>
      </w:r>
      <w:r>
        <w:rPr>
          <w:rFonts w:ascii="Times New Roman" w:hAnsi="Times New Roman"/>
          <w:sz w:val="28"/>
        </w:rPr>
        <w:t xml:space="preserve">, Кемеровской области, общественного движения «Юнармия» СМИРНО! Равнение на знамя! </w:t>
      </w:r>
    </w:p>
    <w:p w14:paraId="4A000000">
      <w:pPr>
        <w:spacing w:after="0" w:line="240" w:lineRule="auto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Звучит встречный марш (церемония выноса флагов)</w:t>
      </w:r>
    </w:p>
    <w:p w14:paraId="4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C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Ведущий:</w:t>
      </w:r>
      <w:r>
        <w:rPr>
          <w:rFonts w:ascii="Times New Roman" w:hAnsi="Times New Roman"/>
          <w:sz w:val="28"/>
        </w:rPr>
        <w:t xml:space="preserve"> Уважаемые </w:t>
      </w:r>
      <w:r>
        <w:rPr>
          <w:rFonts w:ascii="Times New Roman" w:hAnsi="Times New Roman"/>
          <w:sz w:val="28"/>
        </w:rPr>
        <w:t xml:space="preserve">гости и </w:t>
      </w:r>
      <w:r>
        <w:rPr>
          <w:rFonts w:ascii="Times New Roman" w:hAnsi="Times New Roman"/>
          <w:sz w:val="28"/>
        </w:rPr>
        <w:t xml:space="preserve">юнармейцы </w:t>
      </w:r>
      <w:r>
        <w:rPr>
          <w:rFonts w:ascii="Times New Roman" w:hAnsi="Times New Roman"/>
          <w:sz w:val="28"/>
        </w:rPr>
        <w:t>приглашаем Вас на общее</w:t>
      </w:r>
      <w:r>
        <w:rPr>
          <w:rFonts w:ascii="Times New Roman" w:hAnsi="Times New Roman"/>
          <w:sz w:val="28"/>
        </w:rPr>
        <w:t xml:space="preserve"> фото</w:t>
      </w:r>
      <w:r>
        <w:rPr>
          <w:rFonts w:ascii="Times New Roman" w:hAnsi="Times New Roman"/>
          <w:sz w:val="28"/>
        </w:rPr>
        <w:t>, команды просим пройти на инструктаж к судейскому столику.</w:t>
      </w:r>
    </w:p>
    <w:p w14:paraId="4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Парад разойдись!</w:t>
      </w:r>
      <w:r>
        <w:rPr>
          <w:rFonts w:ascii="Times New Roman" w:hAnsi="Times New Roman"/>
          <w:sz w:val="28"/>
        </w:rPr>
        <w:t xml:space="preserve">  </w:t>
      </w:r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5460" w:left="58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2"/>
    <w:next w:val="Style_6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alloon Text"/>
    <w:basedOn w:val="Style_6"/>
    <w:link w:val="Style_14_ch"/>
    <w:pPr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6_ch"/>
    <w:link w:val="Style_14"/>
    <w:rPr>
      <w:rFonts w:ascii="Segoe UI" w:hAnsi="Segoe UI"/>
      <w:sz w:val="18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" w:type="paragraph">
    <w:name w:val="No Spacing"/>
    <w:basedOn w:val="Style_6"/>
    <w:link w:val="Style_1_ch"/>
    <w:pPr>
      <w:tabs>
        <w:tab w:leader="none" w:pos="0" w:val="left"/>
      </w:tabs>
      <w:spacing w:after="200" w:line="276" w:lineRule="auto"/>
      <w:ind/>
      <w:jc w:val="both"/>
    </w:pPr>
    <w:rPr>
      <w:b w:val="1"/>
      <w:color w:val="000000"/>
      <w:sz w:val="28"/>
      <w:u w:val="single"/>
    </w:rPr>
  </w:style>
  <w:style w:styleId="Style_1_ch" w:type="character">
    <w:name w:val="No Spacing"/>
    <w:basedOn w:val="Style_6_ch"/>
    <w:link w:val="Style_1"/>
    <w:rPr>
      <w:b w:val="1"/>
      <w:color w:val="000000"/>
      <w:sz w:val="28"/>
      <w:u w:val="single"/>
    </w:rPr>
  </w:style>
  <w:style w:styleId="Style_16" w:type="paragraph">
    <w:name w:val="heading 5"/>
    <w:next w:val="Style_6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6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4" w:type="paragraph">
    <w:name w:val="Hyperlink"/>
    <w:basedOn w:val="Style_7"/>
    <w:link w:val="Style_4_ch"/>
    <w:rPr>
      <w:color w:val="0000FF"/>
      <w:u w:val="single"/>
    </w:rPr>
  </w:style>
  <w:style w:styleId="Style_4_ch" w:type="character">
    <w:name w:val="Hyperlink"/>
    <w:basedOn w:val="Style_7_ch"/>
    <w:link w:val="Style_4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apple-converted-space"/>
    <w:basedOn w:val="Style_7"/>
    <w:link w:val="Style_20_ch"/>
  </w:style>
  <w:style w:styleId="Style_20_ch" w:type="character">
    <w:name w:val="apple-converted-space"/>
    <w:basedOn w:val="Style_7_ch"/>
    <w:link w:val="Style_20"/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3" w:type="paragraph">
    <w:name w:val="Normal (Web)"/>
    <w:basedOn w:val="Style_6"/>
    <w:link w:val="Style_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6_ch"/>
    <w:link w:val="Style_3"/>
    <w:rPr>
      <w:rFonts w:ascii="Times New Roman" w:hAnsi="Times New Roman"/>
      <w:sz w:val="24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" w:type="paragraph">
    <w:name w:val="sc-ewdcjz"/>
    <w:basedOn w:val="Style_7"/>
    <w:link w:val="Style_2_ch"/>
  </w:style>
  <w:style w:styleId="Style_2_ch" w:type="character">
    <w:name w:val="sc-ewdcjz"/>
    <w:basedOn w:val="Style_7_ch"/>
    <w:link w:val="Style_2"/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paragraph">
    <w:name w:val="sc-cjbzfg"/>
    <w:basedOn w:val="Style_6"/>
    <w:link w:val="Style_2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9_ch" w:type="character">
    <w:name w:val="sc-cjbzfg"/>
    <w:basedOn w:val="Style_6_ch"/>
    <w:link w:val="Style_29"/>
    <w:rPr>
      <w:rFonts w:ascii="Times New Roman" w:hAnsi="Times New Roman"/>
      <w:sz w:val="24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2025-02-11T02:13:10Z</dcterms:modified>
</cp:coreProperties>
</file>