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607" w:rsidRPr="002F535F" w:rsidRDefault="00235607" w:rsidP="00235607">
      <w:pPr>
        <w:spacing w:after="0" w:line="240" w:lineRule="auto"/>
        <w:jc w:val="center"/>
        <w:rPr>
          <w:rFonts w:ascii="Times New Roman" w:hAnsi="Times New Roman" w:cs="Times New Roman"/>
          <w:sz w:val="32"/>
          <w:lang w:val="kk-KZ"/>
        </w:rPr>
      </w:pPr>
      <w:bookmarkStart w:id="0" w:name="_Toc191490502"/>
      <w:r w:rsidRPr="002F535F">
        <w:rPr>
          <w:rFonts w:ascii="Times New Roman" w:hAnsi="Times New Roman" w:cs="Times New Roman"/>
          <w:b/>
          <w:bCs/>
          <w:sz w:val="32"/>
          <w:lang w:val="kk-KZ"/>
        </w:rPr>
        <w:t>Белдебекова Айзада  Сейсенбайқызы</w:t>
      </w:r>
    </w:p>
    <w:p w:rsidR="00235607" w:rsidRPr="002F535F" w:rsidRDefault="00235607" w:rsidP="0023560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2F535F">
        <w:rPr>
          <w:rFonts w:ascii="Times New Roman" w:hAnsi="Times New Roman" w:cs="Times New Roman"/>
          <w:sz w:val="28"/>
          <w:lang w:val="kk-KZ"/>
        </w:rPr>
        <w:t>Жамбыл атындағы №120 орта мектебінің информатика</w:t>
      </w:r>
    </w:p>
    <w:p w:rsidR="00235607" w:rsidRPr="002F535F" w:rsidRDefault="00235607" w:rsidP="0023560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2F535F">
        <w:rPr>
          <w:rFonts w:ascii="Times New Roman" w:hAnsi="Times New Roman" w:cs="Times New Roman"/>
          <w:sz w:val="28"/>
          <w:lang w:val="kk-KZ"/>
        </w:rPr>
        <w:t>пәні мұғалімі</w:t>
      </w:r>
    </w:p>
    <w:p w:rsidR="00235607" w:rsidRPr="002F535F" w:rsidRDefault="00235607" w:rsidP="0023560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2F535F">
        <w:rPr>
          <w:rFonts w:ascii="Times New Roman" w:hAnsi="Times New Roman" w:cs="Times New Roman"/>
          <w:sz w:val="28"/>
          <w:lang w:val="kk-KZ"/>
        </w:rPr>
        <w:t>Педагог – зерттеуші</w:t>
      </w:r>
    </w:p>
    <w:p w:rsidR="00235607" w:rsidRPr="002F535F" w:rsidRDefault="00235607" w:rsidP="0023560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2F535F">
        <w:rPr>
          <w:rFonts w:ascii="Times New Roman" w:hAnsi="Times New Roman" w:cs="Times New Roman"/>
          <w:sz w:val="28"/>
          <w:lang w:val="kk-KZ"/>
        </w:rPr>
        <w:t>Қызылорда қаласы</w:t>
      </w:r>
    </w:p>
    <w:p w:rsidR="00235607" w:rsidRDefault="00235607" w:rsidP="00235607">
      <w:pPr>
        <w:rPr>
          <w:lang w:val="kk-KZ"/>
        </w:rPr>
      </w:pPr>
    </w:p>
    <w:p w:rsidR="009066E3" w:rsidRDefault="009066E3" w:rsidP="00235607">
      <w:pPr>
        <w:pStyle w:val="2"/>
        <w:jc w:val="center"/>
        <w:rPr>
          <w:rFonts w:ascii="Times New Roman" w:hAnsi="Times New Roman" w:cs="Times New Roman"/>
          <w:b/>
          <w:color w:val="auto"/>
          <w:sz w:val="32"/>
          <w:lang w:val="kk-KZ"/>
        </w:rPr>
      </w:pPr>
      <w:r>
        <w:rPr>
          <w:rFonts w:ascii="Times New Roman" w:hAnsi="Times New Roman" w:cs="Times New Roman"/>
          <w:b/>
          <w:color w:val="auto"/>
          <w:sz w:val="32"/>
          <w:lang w:val="kk-KZ"/>
        </w:rPr>
        <w:t>Авторлық бағдарламаның тақырыбы:</w:t>
      </w:r>
    </w:p>
    <w:p w:rsidR="00235607" w:rsidRPr="00C32B63" w:rsidRDefault="00235607" w:rsidP="00235607">
      <w:pPr>
        <w:pStyle w:val="2"/>
        <w:jc w:val="center"/>
        <w:rPr>
          <w:rFonts w:ascii="Times New Roman" w:hAnsi="Times New Roman" w:cs="Times New Roman"/>
          <w:b/>
          <w:color w:val="auto"/>
          <w:sz w:val="32"/>
          <w:lang w:val="kk-KZ"/>
        </w:rPr>
      </w:pPr>
      <w:r w:rsidRPr="00C32B63">
        <w:rPr>
          <w:rFonts w:ascii="Times New Roman" w:hAnsi="Times New Roman" w:cs="Times New Roman"/>
          <w:b/>
          <w:color w:val="auto"/>
          <w:sz w:val="32"/>
          <w:lang w:val="kk-KZ"/>
        </w:rPr>
        <w:t>"HTML, CSS және JavaScript көмегімен сайт жобалау" тақырыбындағы авторлық бағдарлама</w:t>
      </w:r>
    </w:p>
    <w:p w:rsidR="00235607" w:rsidRDefault="00235607" w:rsidP="00E971D2">
      <w:pPr>
        <w:pStyle w:val="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val="kk-KZ"/>
        </w:rPr>
      </w:pPr>
    </w:p>
    <w:p w:rsidR="00E971D2" w:rsidRDefault="00E971D2" w:rsidP="00E971D2">
      <w:pPr>
        <w:pStyle w:val="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val="kk-KZ"/>
        </w:rPr>
        <w:t>Нормативті  бөлім</w:t>
      </w:r>
      <w:bookmarkEnd w:id="0"/>
    </w:p>
    <w:p w:rsidR="00E971D2" w:rsidRDefault="00E971D2" w:rsidP="00E971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E971D2" w:rsidRDefault="00E971D2" w:rsidP="00E971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835"/>
        <w:gridCol w:w="567"/>
        <w:gridCol w:w="567"/>
        <w:gridCol w:w="567"/>
        <w:gridCol w:w="2897"/>
      </w:tblGrid>
      <w:tr w:rsidR="00E971D2" w:rsidTr="008C1E11">
        <w:trPr>
          <w:trHeight w:val="334"/>
        </w:trPr>
        <w:tc>
          <w:tcPr>
            <w:tcW w:w="675" w:type="dxa"/>
            <w:vMerge w:val="restart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bookmarkStart w:id="1" w:name="_Hlk175841475"/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р/с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Бөлім</w:t>
            </w:r>
          </w:p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Бөлімше</w:t>
            </w:r>
          </w:p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Тақырып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Оқу мақсаты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Сағат саны</w:t>
            </w:r>
          </w:p>
        </w:tc>
        <w:tc>
          <w:tcPr>
            <w:tcW w:w="2897" w:type="dxa"/>
            <w:vMerge w:val="restart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Білім өнімі</w:t>
            </w:r>
          </w:p>
        </w:tc>
      </w:tr>
      <w:tr w:rsidR="00E971D2" w:rsidTr="008C1E11">
        <w:trPr>
          <w:cantSplit/>
          <w:trHeight w:val="1134"/>
        </w:trPr>
        <w:tc>
          <w:tcPr>
            <w:tcW w:w="675" w:type="dxa"/>
            <w:vMerge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:rsidR="00E971D2" w:rsidRDefault="00E971D2" w:rsidP="008C1E11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Барлығы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E971D2" w:rsidRDefault="00E971D2" w:rsidP="008C1E1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Лекция</w:t>
            </w:r>
          </w:p>
          <w:p w:rsidR="00E971D2" w:rsidRDefault="00E971D2" w:rsidP="008C1E1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:rsidR="00E971D2" w:rsidRDefault="00E971D2" w:rsidP="008C1E11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Тәжірибе</w:t>
            </w:r>
          </w:p>
        </w:tc>
        <w:tc>
          <w:tcPr>
            <w:tcW w:w="2897" w:type="dxa"/>
            <w:vMerge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</w:tr>
      <w:tr w:rsidR="00E971D2" w:rsidTr="008C1E11">
        <w:tc>
          <w:tcPr>
            <w:tcW w:w="10093" w:type="dxa"/>
            <w:gridSpan w:val="7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 xml:space="preserve">№1 Бөлім.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</w:p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№1 Бөлімше.    Барлығы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-7 сағат: теория -3, тәжірибе 4</w:t>
            </w:r>
          </w:p>
        </w:tc>
      </w:tr>
      <w:tr w:rsidR="00E971D2" w:rsidRPr="009066E3" w:rsidTr="008C1E11">
        <w:trPr>
          <w:trHeight w:hRule="exact" w:val="3828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1.1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Интернет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веб-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сайттар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түсіні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Оқушыларға интернеттің жұмыс істеу принциптерін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Веб-сайттардың құрылымы мен мақсатын таныстыру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Заманауи веб-технологиялардың маңыздылығын түсіндіру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интернеттің негізгі жұмыс принциптерін түсінеді</w:t>
            </w:r>
            <w:r>
              <w:rPr>
                <w:sz w:val="28"/>
                <w:lang w:val="kk-KZ"/>
              </w:rPr>
              <w:br/>
              <w:t>Оқушылар веб-сайттардың түрлері мен мақсаттарын ажырата алады</w:t>
            </w:r>
            <w:r>
              <w:rPr>
                <w:sz w:val="28"/>
                <w:lang w:val="kk-KZ"/>
              </w:rPr>
              <w:br/>
              <w:t>Оқушылар веб-технологиялардың қолданылу аясын біледі</w:t>
            </w:r>
          </w:p>
        </w:tc>
      </w:tr>
      <w:tr w:rsidR="00E971D2" w:rsidRPr="009066E3" w:rsidTr="008C1E11">
        <w:trPr>
          <w:trHeight w:val="3141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1.2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HTML тілімен танысу: алғашқы веб-парақ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HTML тілінің негізгі құрылымын түсіндіру</w:t>
            </w:r>
            <w:r>
              <w:rPr>
                <w:sz w:val="28"/>
                <w:lang w:val="kk-KZ"/>
              </w:rPr>
              <w:br/>
              <w:t>Веб-парақтың базалық элементтерімен таныстыру</w:t>
            </w:r>
            <w:r>
              <w:rPr>
                <w:sz w:val="28"/>
                <w:lang w:val="kk-KZ"/>
              </w:rPr>
              <w:br/>
              <w:t>Қарапайым веб-парақ құруды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HTML құжатының негізгі құрылымын түсінеді</w:t>
            </w:r>
            <w:r>
              <w:rPr>
                <w:sz w:val="28"/>
                <w:lang w:val="kk-KZ"/>
              </w:rPr>
              <w:br/>
              <w:t>Оқушылар базалық HTML тегтерін қолдана алады</w:t>
            </w:r>
            <w:r>
              <w:rPr>
                <w:sz w:val="28"/>
                <w:lang w:val="kk-KZ"/>
              </w:rPr>
              <w:br/>
              <w:t>Оқушылар өз бетінше қарапайым веб-парақ жасай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1.3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Мәтінмен жұмыс: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lastRenderedPageBreak/>
              <w:t>тақырыптар мен абзацтар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Мәтіндік тегтердің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қолданылуын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Тақырыптар мен абзацтарды дұрыс құруды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Мәтінді семантикалық тұрғыдан дұрыс құрылымдауды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Оқушылар мәтіндік тегтерді дұрыс </w:t>
            </w:r>
            <w:r>
              <w:rPr>
                <w:sz w:val="28"/>
                <w:lang w:val="kk-KZ"/>
              </w:rPr>
              <w:lastRenderedPageBreak/>
              <w:t>қолдана алады</w:t>
            </w:r>
            <w:r>
              <w:rPr>
                <w:sz w:val="28"/>
                <w:lang w:val="kk-KZ"/>
              </w:rPr>
              <w:br/>
              <w:t>Оқушылар тақырыптар иерархиясын құра алады</w:t>
            </w:r>
            <w:r>
              <w:rPr>
                <w:sz w:val="28"/>
                <w:lang w:val="kk-KZ"/>
              </w:rPr>
              <w:br/>
              <w:t>Оқушылар мәтінді семантикалық тұрғыдан дұрыс құрылымдай алады</w:t>
            </w:r>
          </w:p>
        </w:tc>
      </w:tr>
      <w:tr w:rsidR="00E971D2" w:rsidRPr="009066E3" w:rsidTr="008C1E11">
        <w:trPr>
          <w:trHeight w:val="4176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1.4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img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тегі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Суреттерді веб-парақта орналастыру принциптерін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img тегінің атрибуттарын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Суреттердің оңтайлы форматтары мен өлшемдерін таңдауды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веб-парақта суреттерді орналастыра алады</w:t>
            </w:r>
            <w:r>
              <w:rPr>
                <w:sz w:val="28"/>
                <w:lang w:val="kk-KZ"/>
              </w:rPr>
              <w:br/>
              <w:t>Оқушылар img тегінің атрибуттарын дұрыс қолдана алады</w:t>
            </w:r>
            <w:r>
              <w:rPr>
                <w:sz w:val="28"/>
                <w:lang w:val="kk-KZ"/>
              </w:rPr>
              <w:br/>
              <w:t>Оқушылар суреттердің форматтары мен өлшемдерін оңтайлы таңдай алады</w:t>
            </w:r>
          </w:p>
        </w:tc>
      </w:tr>
      <w:tr w:rsidR="00E971D2" w:rsidRPr="009066E3" w:rsidTr="008C1E11">
        <w:trPr>
          <w:trHeight w:val="3385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1.5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Сілтемелер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тегі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Гиперсілтемелердің жұмыс істеу принципін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a тегінің атрибуттарын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Ішкі және сыртқы сілтемелерді жасауды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гиперсілтемелердің жұмыс принципін түсінеді</w:t>
            </w:r>
            <w:r>
              <w:rPr>
                <w:sz w:val="28"/>
                <w:lang w:val="kk-KZ"/>
              </w:rPr>
              <w:br/>
              <w:t>Оқушылар a тегінің атрибуттарын дұрыс қолдана алады</w:t>
            </w:r>
            <w:r>
              <w:rPr>
                <w:sz w:val="28"/>
                <w:lang w:val="kk-KZ"/>
              </w:rPr>
              <w:br/>
              <w:t>Оқушылар ішкі және сыртқы сілтемелерді жасай алады</w:t>
            </w:r>
          </w:p>
        </w:tc>
      </w:tr>
      <w:tr w:rsidR="00E971D2" w:rsidRPr="009066E3" w:rsidTr="008C1E11">
        <w:trPr>
          <w:trHeight w:val="3025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1.6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Тізімдер: ul және ol тегтері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Тәртіпті және тәртіпсіз тізімдердің айырмашылығын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Тізім элементтерін дұрыс құруды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Көп деңгейлі тізімдер жасауды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тізімдердің түрлерін ажырата алады</w:t>
            </w:r>
            <w:r>
              <w:rPr>
                <w:sz w:val="28"/>
                <w:lang w:val="kk-KZ"/>
              </w:rPr>
              <w:br/>
              <w:t>Оқушылар тәртіпті және тәртіпсіз тізімдер құра алады</w:t>
            </w:r>
            <w:r>
              <w:rPr>
                <w:sz w:val="28"/>
                <w:lang w:val="kk-KZ"/>
              </w:rPr>
              <w:br/>
              <w:t>Оқушылар көп деңгейлі тізімдер жасай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1.7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Кіші жоба: "Менің сүйікті нәрселерім туралы парақша"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Алған білімдерін практикада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Жобалық жұмыс дағдыларын дамыту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Креативті ойлауды дамыту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1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өз бетінше веб-парақ жасай алады</w:t>
            </w:r>
            <w:r>
              <w:rPr>
                <w:sz w:val="28"/>
                <w:lang w:val="kk-KZ"/>
              </w:rPr>
              <w:br/>
              <w:t>Оқушылар барлық үйренген элементтерді біріктіре алады</w:t>
            </w:r>
            <w:r>
              <w:rPr>
                <w:sz w:val="28"/>
                <w:lang w:val="kk-KZ"/>
              </w:rPr>
              <w:br/>
              <w:t>Оқушылар өз жұмысын презентациялай алады</w:t>
            </w:r>
          </w:p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</w:p>
        </w:tc>
      </w:tr>
      <w:tr w:rsidR="00E971D2" w:rsidRPr="009066E3" w:rsidTr="008C1E11">
        <w:tc>
          <w:tcPr>
            <w:tcW w:w="10093" w:type="dxa"/>
            <w:gridSpan w:val="7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 xml:space="preserve">№2 бөлім.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</w:p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№2 Бөлімше.    Барлығы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-7 сағат: теория -3, тәжірибе 4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2.1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CSS-пен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стильдер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дегеніміз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не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CSS тілінің мақсаты мен маңызын түсіндіру</w:t>
            </w:r>
          </w:p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CSS синтаксисін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Стильдерді қосудың әр түрлі әдістерін түсіндіру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CSS-тің не екенін және не үшін қолданылатынын түсінеді</w:t>
            </w:r>
            <w:r>
              <w:rPr>
                <w:sz w:val="28"/>
                <w:lang w:val="kk-KZ"/>
              </w:rPr>
              <w:br/>
              <w:t>Оқушылар CSS синтаксисін дұрыс жаза алады</w:t>
            </w:r>
            <w:r>
              <w:rPr>
                <w:sz w:val="28"/>
                <w:lang w:val="kk-KZ"/>
              </w:rPr>
              <w:br/>
              <w:t>Оқушылар стильдерді әр түрлі әдістермен қоса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2.2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Мәтін стилі: түс, өлшем, қаріп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a6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Мәтіннің негізгі стильдік қасиеттерін түсіндіру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Түстерді CSS-те қолдану әдістерін үйрету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Қаріптермен жұмыс істеуді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мәтіннің стилін өзгерте алады</w:t>
            </w:r>
            <w:r>
              <w:rPr>
                <w:sz w:val="28"/>
                <w:lang w:val="kk-KZ"/>
              </w:rPr>
              <w:br/>
              <w:t>Оқушылар түстерді әр түрлі форматта жаза алады</w:t>
            </w:r>
            <w:r>
              <w:rPr>
                <w:sz w:val="28"/>
                <w:lang w:val="kk-KZ"/>
              </w:rPr>
              <w:br/>
              <w:t>Оқушылар қаріптерді дұрыс таңдап, қолдана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2.3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Шекаралар мен өрістер: border және margin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a6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Box Model концепциясын түсіндіру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Шекаралар мен өрістерді баптауды үйрету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Элементтер арасындағы қашықтықты басқаруды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Box Model принципін түсінеді</w:t>
            </w:r>
            <w:r>
              <w:rPr>
                <w:sz w:val="28"/>
                <w:lang w:val="kk-KZ"/>
              </w:rPr>
              <w:br/>
              <w:t>Оқушылар элементтердің шекараларын баптай алады</w:t>
            </w:r>
            <w:r>
              <w:rPr>
                <w:sz w:val="28"/>
                <w:lang w:val="kk-KZ"/>
              </w:rPr>
              <w:br/>
              <w:t>Оқушылар элементтер арасындағы қашықтықты реттей алады</w:t>
            </w:r>
          </w:p>
          <w:p w:rsidR="009066E3" w:rsidRDefault="009066E3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</w:p>
        </w:tc>
      </w:tr>
      <w:tr w:rsidR="00E971D2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2.4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Фондық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суреттер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a6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Фондық түстер мен суреттерді қолдануды үйрету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Фондық суреттердің қасиеттерін баптауды түсіндіру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Градиенттерді қолдануды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spacing w:before="0" w:beforeAutospacing="0" w:after="0" w:afterAutospacing="0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фондық түстер мен суреттерді қоса алады</w:t>
            </w:r>
            <w:r>
              <w:rPr>
                <w:sz w:val="28"/>
                <w:lang w:val="kk-KZ"/>
              </w:rPr>
              <w:br/>
              <w:t>Оқушылар фондық суреттердің қасиеттерін баптай алады.</w:t>
            </w:r>
          </w:p>
          <w:p w:rsidR="00E971D2" w:rsidRDefault="00E971D2" w:rsidP="008C1E11">
            <w:pPr>
              <w:pStyle w:val="whitespace-pre-wrap"/>
              <w:spacing w:before="0" w:beforeAutospacing="0" w:after="0" w:afterAutospacing="0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градиенттерді құра алады</w:t>
            </w:r>
          </w:p>
          <w:p w:rsidR="00E971D2" w:rsidRDefault="00E971D2" w:rsidP="008C1E11">
            <w:pPr>
              <w:pStyle w:val="whitespace-pre-wrap"/>
              <w:spacing w:before="0" w:beforeAutospacing="0" w:after="0" w:afterAutospacing="0"/>
              <w:rPr>
                <w:sz w:val="28"/>
                <w:lang w:val="kk-KZ"/>
              </w:rPr>
            </w:pPr>
          </w:p>
          <w:p w:rsidR="00E971D2" w:rsidRDefault="00E971D2" w:rsidP="008C1E11">
            <w:pPr>
              <w:pStyle w:val="whitespace-pre-wrap"/>
              <w:spacing w:before="0" w:beforeAutospacing="0" w:after="0" w:afterAutospacing="0"/>
              <w:rPr>
                <w:sz w:val="28"/>
                <w:lang w:val="kk-KZ"/>
              </w:rPr>
            </w:pP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2.5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flex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негіздері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a6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Flexbox моделінің жұмыс принципін түсіндіру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Flex контейнер мен элементтердің қасиеттерін үйрету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Элементтерді икемді орналастыруды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Flexbox моделін түсінеді</w:t>
            </w:r>
            <w:r>
              <w:rPr>
                <w:sz w:val="28"/>
                <w:lang w:val="kk-KZ"/>
              </w:rPr>
              <w:br/>
              <w:t>Оқушылар flex контейнерлер құра алады</w:t>
            </w:r>
            <w:r>
              <w:rPr>
                <w:sz w:val="28"/>
                <w:lang w:val="kk-KZ"/>
              </w:rPr>
              <w:br/>
              <w:t>Оқушылар элементтерді икемді орналастыра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2.6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Класстармен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жұмыс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a6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CSS класстарының мақсатын түсіндіру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Класстарды құру және қолдану әдістерін үйрету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Көп класстармен жұмыс істеуді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CSS класстарының мақсатын түсінеді</w:t>
            </w:r>
            <w:r>
              <w:rPr>
                <w:sz w:val="28"/>
                <w:lang w:val="kk-KZ"/>
              </w:rPr>
              <w:br/>
              <w:t>Оқушылар класстарды құрып, қолдана алады</w:t>
            </w:r>
            <w:r>
              <w:rPr>
                <w:sz w:val="28"/>
                <w:lang w:val="kk-KZ"/>
              </w:rPr>
              <w:br/>
              <w:t>Оқушылар бір элементке бірнеше класс қолдана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2.7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портфолиом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a6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CSS білімдерін практикада қолдануды үйрету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Дизайн принциптерін қолдануды үйрету</w:t>
            </w:r>
            <w:r>
              <w:rPr>
                <w:rFonts w:ascii="Times New Roman" w:hAnsi="Times New Roman"/>
                <w:sz w:val="28"/>
                <w:lang w:val="kk-KZ"/>
              </w:rPr>
              <w:br/>
              <w:t>Жобалық жұмыс дағдыларын дамыту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1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CSS-ті кешенді қолдана алады</w:t>
            </w:r>
            <w:r>
              <w:rPr>
                <w:sz w:val="28"/>
                <w:lang w:val="kk-KZ"/>
              </w:rPr>
              <w:br/>
              <w:t>Оқушылар дизайн принциптерін сақтай алады</w:t>
            </w:r>
            <w:r>
              <w:rPr>
                <w:sz w:val="28"/>
                <w:lang w:val="kk-KZ"/>
              </w:rPr>
              <w:br/>
              <w:t>Оқушылар толық стильденген веб-парақ жасай алады</w:t>
            </w:r>
          </w:p>
        </w:tc>
      </w:tr>
      <w:tr w:rsidR="00E971D2" w:rsidRPr="009066E3" w:rsidTr="008C1E11">
        <w:tc>
          <w:tcPr>
            <w:tcW w:w="10093" w:type="dxa"/>
            <w:gridSpan w:val="7"/>
            <w:shd w:val="clear" w:color="auto" w:fill="auto"/>
          </w:tcPr>
          <w:p w:rsidR="00E971D2" w:rsidRDefault="00E971D2" w:rsidP="008C1E1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№3 бөлім.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</w:p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val="kk-KZ"/>
              </w:rPr>
              <w:t xml:space="preserve">№3 Бөлімше.   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Барлығы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-7 сағат: теория -3, тәжірибе 4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3.1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JavaScript дегеніміз не: алғашқы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lastRenderedPageBreak/>
              <w:t>скрипт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JavaScript тілінің мақсаты мен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маңызын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Скриптерді веб-параққа қосу әдістерін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Консольмен жұмыс істеуді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b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JavaScript-тің не екенін түсінеді</w:t>
            </w:r>
            <w:r>
              <w:rPr>
                <w:sz w:val="28"/>
                <w:lang w:val="kk-KZ"/>
              </w:rPr>
              <w:br/>
              <w:t xml:space="preserve">Оқушылар скриптерді </w:t>
            </w:r>
            <w:r>
              <w:rPr>
                <w:sz w:val="28"/>
                <w:lang w:val="kk-KZ"/>
              </w:rPr>
              <w:lastRenderedPageBreak/>
              <w:t>веб-параққа қоса алады</w:t>
            </w:r>
            <w:r>
              <w:rPr>
                <w:sz w:val="28"/>
                <w:lang w:val="kk-KZ"/>
              </w:rPr>
              <w:br/>
              <w:t>Оқушылар консольда жұмыс істей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3.2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Айнымалылар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деректер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түрлері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JavaScript-тегі айнымалылар концепциясын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Деректер түрлерімен таныстыру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Айнымалыларды дұрыс жариялау мен қолдануды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айнымалыларды жариялай алады</w:t>
            </w:r>
            <w:r>
              <w:rPr>
                <w:sz w:val="28"/>
                <w:lang w:val="kk-KZ"/>
              </w:rPr>
              <w:br/>
              <w:t>Оқушылар деректер түрлерін ажырата алады</w:t>
            </w:r>
            <w:r>
              <w:rPr>
                <w:sz w:val="28"/>
                <w:lang w:val="kk-KZ"/>
              </w:rPr>
              <w:br/>
              <w:t>Оқушылар айнымалыларды дұрыс қолдана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3.3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амалдар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Математикалық операторларды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Сандармен жұмыс істеу әдістерін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Математикалық есептеулерді орындауды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b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математикалық операторларды қолдана алады</w:t>
            </w:r>
            <w:r>
              <w:rPr>
                <w:sz w:val="28"/>
                <w:lang w:val="kk-KZ"/>
              </w:rPr>
              <w:br/>
              <w:t>Оқушылар сандармен операциялар жасай алады</w:t>
            </w:r>
            <w:r>
              <w:rPr>
                <w:sz w:val="28"/>
                <w:lang w:val="kk-KZ"/>
              </w:rPr>
              <w:br/>
              <w:t>Оқушылар қарапайым есептеулерді орындай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3.4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Шарттар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if-else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құрылымы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Шартты операторлардың жұмысын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if-else құрылымын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Логикалық операторларды қолдануды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b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шартты операторларды түсінеді</w:t>
            </w:r>
            <w:r>
              <w:rPr>
                <w:sz w:val="28"/>
                <w:lang w:val="kk-KZ"/>
              </w:rPr>
              <w:br/>
              <w:t>Оқушылар if-else құрылымын қолдана алады</w:t>
            </w:r>
            <w:r>
              <w:rPr>
                <w:sz w:val="28"/>
                <w:lang w:val="kk-KZ"/>
              </w:rPr>
              <w:br/>
              <w:t>Оқушылар логикалық операторларды дұрыс қолдана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3.5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Пайдаланушымен өзара әрекеттесу: alert және prompt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Диалогтық терезелердің түрлерін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alert және prompt функцияларын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 xml:space="preserve">Пайдаланушы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енгізген деректермен жұмыс істеуді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диалогтық терезелерді қолдана алады</w:t>
            </w:r>
            <w:r>
              <w:rPr>
                <w:sz w:val="28"/>
                <w:lang w:val="kk-KZ"/>
              </w:rPr>
              <w:br/>
              <w:t>Оқушылар пайдаланушыдан деректер ала алады</w:t>
            </w:r>
            <w:r>
              <w:rPr>
                <w:sz w:val="28"/>
                <w:lang w:val="kk-KZ"/>
              </w:rPr>
              <w:br/>
              <w:t xml:space="preserve">Оқушылар алынған деректермен жұмыс </w:t>
            </w:r>
            <w:r>
              <w:rPr>
                <w:sz w:val="28"/>
                <w:lang w:val="kk-KZ"/>
              </w:rPr>
              <w:lastRenderedPageBreak/>
              <w:t>істей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.6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Оқиғалармен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onclick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Оқиғалар концепциясын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onclick оқиғасын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Оқиға өңдеушілерді жазуды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оқиғалардың жұмыс принципін түсінеді</w:t>
            </w:r>
            <w:r>
              <w:rPr>
                <w:sz w:val="28"/>
                <w:lang w:val="kk-KZ"/>
              </w:rPr>
              <w:br/>
              <w:t>Оқушылар onclick оқиғасын қолдана алады</w:t>
            </w:r>
            <w:r>
              <w:rPr>
                <w:sz w:val="28"/>
                <w:lang w:val="kk-KZ"/>
              </w:rPr>
              <w:br/>
              <w:t>Оқушылар оқиға өңдеушілерді жаза алады</w:t>
            </w:r>
          </w:p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3.7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калькулятор"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JavaScript білімдерін практикада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Калькулятор логикасын құруды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Пайдаланушы интерфейсін жасауды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1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JavaScript-ті практикада қолдана алады</w:t>
            </w:r>
            <w:r>
              <w:rPr>
                <w:sz w:val="28"/>
                <w:lang w:val="kk-KZ"/>
              </w:rPr>
              <w:br/>
              <w:t>Оқушылар калькулятор логикасын құра алады</w:t>
            </w:r>
            <w:r>
              <w:rPr>
                <w:sz w:val="28"/>
                <w:lang w:val="kk-KZ"/>
              </w:rPr>
              <w:br/>
              <w:t>Оқушылар қолданушыға ыңғайлы интерфейс жасай алады</w:t>
            </w:r>
          </w:p>
        </w:tc>
      </w:tr>
      <w:tr w:rsidR="00E971D2" w:rsidRPr="009066E3" w:rsidTr="008C1E11">
        <w:tc>
          <w:tcPr>
            <w:tcW w:w="10093" w:type="dxa"/>
            <w:gridSpan w:val="7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№4 бөлім.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</w:p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№4 Бөлімше.   Барлығы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-7 сағат: теория -3, тәжірибе 4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4.1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DOM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элементтері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ұмыс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DOM құрылымын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Элементтерді таңдау әдістерін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DOM элементтерінің қасиеттерімен жұмыс істеуді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b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DOM құрылымын түсінеді</w:t>
            </w:r>
            <w:r>
              <w:rPr>
                <w:sz w:val="28"/>
                <w:lang w:val="kk-KZ"/>
              </w:rPr>
              <w:br/>
              <w:t>Оқушылар элементтерді әр түрлі әдістермен таңдай алады</w:t>
            </w:r>
            <w:r>
              <w:rPr>
                <w:sz w:val="28"/>
                <w:lang w:val="kk-KZ"/>
              </w:rPr>
              <w:br/>
              <w:t>Оқушылар DOM элементтерінің қасиеттерін өзгерте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4.2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жасау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Элементтердің мазмұнын өзгертуді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Жаңа элементтер құруды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Элементтерді өшіруді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b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элементтердің мазмұнын өзгерте алады</w:t>
            </w:r>
            <w:r>
              <w:rPr>
                <w:sz w:val="28"/>
                <w:lang w:val="kk-KZ"/>
              </w:rPr>
              <w:br/>
              <w:t>Оқушылар жаңа элементтер құра алады</w:t>
            </w:r>
            <w:r>
              <w:rPr>
                <w:sz w:val="28"/>
                <w:lang w:val="kk-KZ"/>
              </w:rPr>
              <w:br/>
              <w:t xml:space="preserve">Оқушылар элементтерді өшіре </w:t>
            </w:r>
            <w:r>
              <w:rPr>
                <w:sz w:val="28"/>
                <w:lang w:val="kk-KZ"/>
              </w:rPr>
              <w:lastRenderedPageBreak/>
              <w:t>алады</w:t>
            </w:r>
          </w:p>
        </w:tc>
      </w:tr>
      <w:tr w:rsidR="00E971D2" w:rsidRPr="009066E3" w:rsidTr="008C1E11">
        <w:trPr>
          <w:trHeight w:val="3681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4.3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Формалармен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жұмыс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Формалардың құрылымын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Форма элементтерімен жұмыс істеуді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Формадан деректерді алу және өңдеуді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формаларды құра алады</w:t>
            </w:r>
            <w:r>
              <w:rPr>
                <w:sz w:val="28"/>
                <w:lang w:val="kk-KZ"/>
              </w:rPr>
              <w:br/>
              <w:t>Оқушылар форма элементтерімен жұмыс істей алады</w:t>
            </w:r>
            <w:r>
              <w:rPr>
                <w:sz w:val="28"/>
                <w:lang w:val="kk-KZ"/>
              </w:rPr>
              <w:br/>
              <w:t>Оқушылар формадан деректерді алып өңдей алады</w:t>
            </w:r>
          </w:p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4.4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мен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қиғалар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Түрлі оқиға түрлерін түсіндіру</w:t>
            </w:r>
            <w:r>
              <w:rPr>
                <w:sz w:val="28"/>
                <w:lang w:val="kk-KZ"/>
              </w:rPr>
              <w:br/>
              <w:t>Оқиғаларды өңдеу әдістерін үйрету</w:t>
            </w:r>
            <w:r>
              <w:rPr>
                <w:sz w:val="28"/>
                <w:lang w:val="kk-KZ"/>
              </w:rPr>
              <w:br/>
              <w:t>Күрделі оқиғаларды басқаруды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b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әр түрлі оқиға түрлерін қолдана алады</w:t>
            </w:r>
            <w:r>
              <w:rPr>
                <w:sz w:val="28"/>
                <w:lang w:val="kk-KZ"/>
              </w:rPr>
              <w:br/>
              <w:t>Оқушылар оқиғаларды өңдей алады</w:t>
            </w:r>
            <w:r>
              <w:rPr>
                <w:sz w:val="28"/>
                <w:lang w:val="kk-KZ"/>
              </w:rPr>
              <w:br/>
              <w:t>Оқушылар күрделі оқиғаларды басқара алады</w:t>
            </w:r>
          </w:p>
        </w:tc>
      </w:tr>
      <w:tr w:rsidR="00E971D2" w:rsidRPr="009066E3" w:rsidTr="008C1E11">
        <w:trPr>
          <w:trHeight w:hRule="exact" w:val="3121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4.5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Анимациялар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жасау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JavaScript анимация принциптерін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Қарапайым анимациялар жасауды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Анимация параметрлерін баптауды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анимация принциптерін түсінеді</w:t>
            </w:r>
            <w:r>
              <w:rPr>
                <w:sz w:val="28"/>
                <w:lang w:val="kk-KZ"/>
              </w:rPr>
              <w:br/>
              <w:t>Оқушылар қарапайым анимациялар жасай алады</w:t>
            </w:r>
            <w:r>
              <w:rPr>
                <w:sz w:val="28"/>
                <w:lang w:val="kk-KZ"/>
              </w:rPr>
              <w:br/>
              <w:t>Оқушылар анимация параметрлерін баптай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4.6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логикасы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Ойын логикасының негіздерін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Ойын элементтерін басқаруды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Ойын шарттарын программалауды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ойын логикасын құра алады</w:t>
            </w:r>
            <w:r>
              <w:rPr>
                <w:sz w:val="28"/>
                <w:lang w:val="kk-KZ"/>
              </w:rPr>
              <w:br/>
              <w:t>Оқушылар ойын элементтерін басқара алады</w:t>
            </w:r>
            <w:r>
              <w:rPr>
                <w:sz w:val="28"/>
                <w:lang w:val="kk-KZ"/>
              </w:rPr>
              <w:br/>
              <w:t>Оқушылар ойын шарттарын программалай алады</w:t>
            </w:r>
          </w:p>
        </w:tc>
      </w:tr>
      <w:tr w:rsidR="00E971D2" w:rsidRPr="009066E3" w:rsidTr="008C1E11">
        <w:trPr>
          <w:trHeight w:hRule="exact" w:val="2633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lastRenderedPageBreak/>
              <w:t>4.7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Жадыны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Алған білімдерді практикада қолдануды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Ойын механикасын жасауды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 xml:space="preserve">Тестілеу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қателерді түзетуді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1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толық жұмыс істейтін ойын жасай алады</w:t>
            </w:r>
            <w:r>
              <w:rPr>
                <w:sz w:val="28"/>
                <w:lang w:val="kk-KZ"/>
              </w:rPr>
              <w:br/>
              <w:t>Оқушылар ойын механикасын құра алады</w:t>
            </w:r>
            <w:r>
              <w:rPr>
                <w:sz w:val="28"/>
                <w:lang w:val="kk-KZ"/>
              </w:rPr>
              <w:br/>
              <w:t>Оқушылар қателерді тауып, түзете алады</w:t>
            </w:r>
          </w:p>
        </w:tc>
      </w:tr>
      <w:tr w:rsidR="00E971D2" w:rsidRPr="009066E3" w:rsidTr="008C1E11">
        <w:tc>
          <w:tcPr>
            <w:tcW w:w="10093" w:type="dxa"/>
            <w:gridSpan w:val="7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№5 бөлім.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</w:p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№5 Бөлімше.   Барлығы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 6 сағат: теория -3, тәжірибе -3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5.1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веб-дизайн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негіздері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lang w:val="kk-KZ"/>
              </w:rPr>
              <w:t>Жауапты дизайн принциптерін түсіндіру</w:t>
            </w:r>
            <w:r>
              <w:rPr>
                <w:lang w:val="kk-KZ"/>
              </w:rPr>
              <w:br/>
              <w:t>Media сұраныстарды қолдануды үйрету</w:t>
            </w:r>
            <w:r>
              <w:rPr>
                <w:sz w:val="28"/>
                <w:lang w:val="kk-KZ"/>
              </w:rPr>
              <w:br/>
              <w:t>Әр түрлі құрылғыларға бейімдеуді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  <w:r>
              <w:rPr>
                <w:lang w:val="kk-KZ"/>
              </w:rPr>
              <w:t>Оқушылар жауапты дизайн принциптерін түсінеді</w:t>
            </w:r>
            <w:r>
              <w:rPr>
                <w:lang w:val="kk-KZ"/>
              </w:rPr>
              <w:br/>
              <w:t>Оқушылар media сұраныстарды қолдана алады</w:t>
            </w:r>
            <w:r>
              <w:rPr>
                <w:sz w:val="28"/>
                <w:lang w:val="kk-KZ"/>
              </w:rPr>
              <w:br/>
            </w:r>
            <w:r>
              <w:rPr>
                <w:lang w:val="kk-KZ"/>
              </w:rPr>
              <w:t>Оқушылар сайтты әр түрлі құрылғыларға бейімдей алады</w:t>
            </w:r>
          </w:p>
        </w:tc>
      </w:tr>
      <w:tr w:rsidR="00E971D2" w:rsidRPr="009066E3" w:rsidTr="008C1E11">
        <w:trPr>
          <w:trHeight w:hRule="exact" w:val="2785"/>
        </w:trPr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5.2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беттік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сайт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жасау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Көп беттік сайттың құрылымын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Беттер арасындағы навигацияны құруды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Біркелкі стильдеуді сақтауды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көп беттік сайт құра алады</w:t>
            </w:r>
            <w:r>
              <w:rPr>
                <w:sz w:val="28"/>
                <w:lang w:val="kk-KZ"/>
              </w:rPr>
              <w:br/>
              <w:t>Оқушылар беттер арасында навигация жасай алады</w:t>
            </w:r>
            <w:r>
              <w:rPr>
                <w:sz w:val="28"/>
                <w:lang w:val="kk-KZ"/>
              </w:rPr>
              <w:br/>
              <w:t>Оқушылар біркелкі стильдеуді сақтай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5.3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блогы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 жұмыс істеу дағдыларын дамыту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Күрделі жобаны жоспарлауды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Жауапкершіліктерді бөлуді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rFonts w:eastAsia="Calibri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топта тиімді жұмыс істей алады</w:t>
            </w:r>
            <w:r>
              <w:rPr>
                <w:sz w:val="28"/>
                <w:lang w:val="kk-KZ"/>
              </w:rPr>
              <w:br/>
              <w:t>Оқушылар күрделі жобаны жоспарлай алады</w:t>
            </w:r>
            <w:r>
              <w:rPr>
                <w:sz w:val="28"/>
                <w:lang w:val="kk-KZ"/>
              </w:rPr>
              <w:br/>
              <w:t>Оқушылар өз міндеттерін орындай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5.4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Сайтты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тестілеу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Тестілеу әдістерін түсіндіру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Қателерді табу және түзетуді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Сайтты оңтайландыруды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сайтты тестілей алады</w:t>
            </w:r>
            <w:r>
              <w:rPr>
                <w:sz w:val="28"/>
                <w:lang w:val="kk-KZ"/>
              </w:rPr>
              <w:br/>
              <w:t>Оқушылар қателерді тауып, түзете алады</w:t>
            </w:r>
            <w:r>
              <w:rPr>
                <w:sz w:val="28"/>
                <w:lang w:val="kk-KZ"/>
              </w:rPr>
              <w:br/>
              <w:t>Оқушылар сайтты оңтайландыра алады</w:t>
            </w:r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5.5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Жобаны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lastRenderedPageBreak/>
              <w:t>қорғ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дайындық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Презентация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дайындау дағдыларын дамыту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Жобаны таныстыру техникаларын үйрету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Сұрақтарға жауап беруге дайындау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</w:rPr>
            </w:pPr>
            <w:proofErr w:type="spellStart"/>
            <w:r>
              <w:rPr>
                <w:sz w:val="28"/>
              </w:rPr>
              <w:t>Оқушылар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lastRenderedPageBreak/>
              <w:t>презентация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дайындай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алады</w:t>
            </w:r>
            <w:proofErr w:type="spellEnd"/>
            <w:r>
              <w:rPr>
                <w:sz w:val="28"/>
              </w:rPr>
              <w:br/>
            </w:r>
            <w:proofErr w:type="spellStart"/>
            <w:r>
              <w:rPr>
                <w:sz w:val="28"/>
              </w:rPr>
              <w:t>Оқушылар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жобаны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тиімді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таныстыра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алады</w:t>
            </w:r>
            <w:proofErr w:type="spellEnd"/>
            <w:r>
              <w:rPr>
                <w:sz w:val="28"/>
              </w:rPr>
              <w:br/>
            </w:r>
            <w:proofErr w:type="spellStart"/>
            <w:r>
              <w:rPr>
                <w:sz w:val="28"/>
              </w:rPr>
              <w:t>Оқушылар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сұрақтарға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нақты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алады</w:t>
            </w:r>
            <w:proofErr w:type="spellEnd"/>
          </w:p>
        </w:tc>
      </w:tr>
      <w:tr w:rsidR="00E971D2" w:rsidRPr="009066E3" w:rsidTr="008C1E11">
        <w:tc>
          <w:tcPr>
            <w:tcW w:w="67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lastRenderedPageBreak/>
              <w:t>5.6</w:t>
            </w:r>
          </w:p>
        </w:tc>
        <w:tc>
          <w:tcPr>
            <w:tcW w:w="1985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жобалар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таныстырылымы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971D2" w:rsidRDefault="00E971D2" w:rsidP="008C1E1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Жобаларды таныстыру дағдыларын бекіту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Өзара бағалау дағдыларын дамыту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  <w:t>Кері байланыс беру мен қабылдауды үйрету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E971D2" w:rsidRDefault="00E971D2" w:rsidP="008C1E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0,5</w:t>
            </w:r>
          </w:p>
        </w:tc>
        <w:tc>
          <w:tcPr>
            <w:tcW w:w="2897" w:type="dxa"/>
            <w:shd w:val="clear" w:color="auto" w:fill="auto"/>
          </w:tcPr>
          <w:p w:rsidR="00E971D2" w:rsidRDefault="00E971D2" w:rsidP="008C1E11">
            <w:pPr>
              <w:pStyle w:val="whitespace-pre-wrap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Оқушылар өз жобаларын сенімді таныстыра алады</w:t>
            </w:r>
            <w:r>
              <w:rPr>
                <w:sz w:val="28"/>
                <w:lang w:val="kk-KZ"/>
              </w:rPr>
              <w:br/>
              <w:t>Оқушылар басқа жобаларды объективті бағалай алады</w:t>
            </w:r>
            <w:r>
              <w:rPr>
                <w:sz w:val="28"/>
                <w:lang w:val="kk-KZ"/>
              </w:rPr>
              <w:br/>
              <w:t>Оқушылар конструктивті кері байланыс бере алады</w:t>
            </w:r>
          </w:p>
        </w:tc>
      </w:tr>
    </w:tbl>
    <w:p w:rsidR="00C32B63" w:rsidRDefault="00C32B63" w:rsidP="00E971D2">
      <w:pPr>
        <w:pStyle w:val="2"/>
        <w:jc w:val="center"/>
        <w:rPr>
          <w:rStyle w:val="a4"/>
          <w:rFonts w:ascii="Times New Roman" w:hAnsi="Times New Roman" w:cs="Times New Roman"/>
          <w:color w:val="auto"/>
          <w:sz w:val="28"/>
          <w:lang w:val="kk-KZ"/>
        </w:rPr>
      </w:pPr>
      <w:bookmarkStart w:id="2" w:name="_Toc191490503"/>
      <w:bookmarkEnd w:id="1"/>
    </w:p>
    <w:p w:rsidR="00C32B63" w:rsidRDefault="00C32B63" w:rsidP="00E971D2">
      <w:pPr>
        <w:pStyle w:val="2"/>
        <w:jc w:val="center"/>
        <w:rPr>
          <w:rStyle w:val="a4"/>
          <w:rFonts w:ascii="Times New Roman" w:hAnsi="Times New Roman" w:cs="Times New Roman"/>
          <w:color w:val="auto"/>
          <w:sz w:val="28"/>
          <w:lang w:val="kk-KZ"/>
        </w:rPr>
      </w:pPr>
    </w:p>
    <w:p w:rsidR="00E971D2" w:rsidRDefault="00E971D2" w:rsidP="00E971D2">
      <w:pPr>
        <w:pStyle w:val="2"/>
        <w:jc w:val="center"/>
        <w:rPr>
          <w:rFonts w:ascii="Times New Roman" w:eastAsia="Times New Roman" w:hAnsi="Times New Roman" w:cs="Times New Roman"/>
          <w:color w:val="auto"/>
          <w:sz w:val="28"/>
          <w:szCs w:val="27"/>
          <w:lang w:val="kk-KZ"/>
        </w:rPr>
      </w:pPr>
      <w:r>
        <w:rPr>
          <w:rStyle w:val="a4"/>
          <w:rFonts w:ascii="Times New Roman" w:hAnsi="Times New Roman" w:cs="Times New Roman"/>
          <w:color w:val="auto"/>
          <w:sz w:val="28"/>
          <w:lang w:val="kk-KZ"/>
        </w:rPr>
        <w:t>Нормативтік негіз</w:t>
      </w:r>
      <w:bookmarkEnd w:id="2"/>
    </w:p>
    <w:p w:rsidR="00E971D2" w:rsidRDefault="00E971D2" w:rsidP="00E971D2">
      <w:pPr>
        <w:pStyle w:val="a5"/>
        <w:rPr>
          <w:sz w:val="28"/>
          <w:lang w:val="kk-KZ"/>
        </w:rPr>
      </w:pPr>
      <w:r>
        <w:rPr>
          <w:sz w:val="28"/>
          <w:lang w:val="kk-KZ"/>
        </w:rPr>
        <w:t xml:space="preserve">Бұл оқу бағдарламасы </w:t>
      </w:r>
      <w:r>
        <w:rPr>
          <w:rStyle w:val="a4"/>
          <w:sz w:val="28"/>
          <w:lang w:val="kk-KZ"/>
        </w:rPr>
        <w:t>Қазақстан Республикасы Оқу-ағарту министрінің 2022 жылғы 3 тамыздағы № 348 бұйрығымен бекітілген</w:t>
      </w:r>
      <w:r>
        <w:rPr>
          <w:sz w:val="28"/>
          <w:lang w:val="kk-KZ"/>
        </w:rPr>
        <w:t xml:space="preserve"> </w:t>
      </w:r>
      <w:r>
        <w:rPr>
          <w:rStyle w:val="a3"/>
          <w:i w:val="0"/>
          <w:iCs w:val="0"/>
          <w:sz w:val="28"/>
          <w:lang w:val="kk-KZ"/>
        </w:rPr>
        <w:t>«Мектепке дейінгі тәрбие мен оқытудың, бастауыш, негізгі орта, жалпы орта, техникалық және кәсіптік, орта білімнен кейінгі білім берудің мемлекеттік жалпыға міндетті стандарттарына»</w:t>
      </w:r>
      <w:r>
        <w:rPr>
          <w:sz w:val="28"/>
          <w:lang w:val="kk-KZ"/>
        </w:rPr>
        <w:t xml:space="preserve"> сәйкес әзірленген.</w:t>
      </w:r>
    </w:p>
    <w:p w:rsidR="00E971D2" w:rsidRDefault="00E971D2" w:rsidP="00E971D2">
      <w:pPr>
        <w:pStyle w:val="a5"/>
        <w:rPr>
          <w:sz w:val="28"/>
          <w:lang w:val="kk-KZ"/>
        </w:rPr>
      </w:pPr>
      <w:r>
        <w:rPr>
          <w:sz w:val="28"/>
          <w:lang w:val="kk-KZ"/>
        </w:rPr>
        <w:t xml:space="preserve">Сонымен қатар, бағдарлама </w:t>
      </w:r>
      <w:r>
        <w:rPr>
          <w:rStyle w:val="a4"/>
          <w:sz w:val="28"/>
          <w:lang w:val="kk-KZ"/>
        </w:rPr>
        <w:t>2022 жылғы 16 қыркүйектегі № 399 бұйрыққа</w:t>
      </w:r>
      <w:r>
        <w:rPr>
          <w:sz w:val="28"/>
          <w:lang w:val="kk-KZ"/>
        </w:rPr>
        <w:t xml:space="preserve"> және </w:t>
      </w:r>
      <w:r>
        <w:rPr>
          <w:rStyle w:val="a4"/>
          <w:sz w:val="28"/>
          <w:lang w:val="kk-KZ"/>
        </w:rPr>
        <w:t>2022 жылғы 3 тамыздағы № 348 бұйрыққа</w:t>
      </w:r>
      <w:r>
        <w:rPr>
          <w:sz w:val="28"/>
          <w:lang w:val="kk-KZ"/>
        </w:rPr>
        <w:t xml:space="preserve"> сәйкес орта білім беру ұйымдарында жалпы білім беретін пәндерді оқытуға қойылатын талаптарды ескере отырып жасалған.</w:t>
      </w:r>
    </w:p>
    <w:p w:rsidR="00E971D2" w:rsidRDefault="00E971D2" w:rsidP="00E971D2">
      <w:pPr>
        <w:pStyle w:val="a5"/>
        <w:rPr>
          <w:sz w:val="28"/>
          <w:lang w:val="kk-KZ"/>
        </w:rPr>
      </w:pPr>
      <w:r>
        <w:rPr>
          <w:sz w:val="28"/>
          <w:lang w:val="kk-KZ"/>
        </w:rPr>
        <w:t xml:space="preserve">Бұл оқу бағдарламасының мазмұны </w:t>
      </w:r>
      <w:r>
        <w:rPr>
          <w:rStyle w:val="a4"/>
          <w:sz w:val="28"/>
          <w:lang w:val="kk-KZ"/>
        </w:rPr>
        <w:t>ұлттық құндылықтарға негізделген функционалдық сауаттылықты дамытуға</w:t>
      </w:r>
      <w:r>
        <w:rPr>
          <w:sz w:val="28"/>
          <w:lang w:val="kk-KZ"/>
        </w:rPr>
        <w:t xml:space="preserve"> бағытталған. Оқушылардың </w:t>
      </w:r>
      <w:r>
        <w:rPr>
          <w:rStyle w:val="a4"/>
          <w:sz w:val="28"/>
          <w:lang w:val="kk-KZ"/>
        </w:rPr>
        <w:t>көркем әдеби шығармаларды түсінуі, ұлттық мәдениетке құрметпен қарауы, функционалдық сауаттылығын тереңдетуі және алған білімін өмірде қолдана алу дағдыларын жетілдіруі</w:t>
      </w:r>
      <w:r>
        <w:rPr>
          <w:sz w:val="28"/>
          <w:lang w:val="kk-KZ"/>
        </w:rPr>
        <w:t xml:space="preserve"> басты мақсаттардың бірі болып табылады.</w:t>
      </w:r>
    </w:p>
    <w:p w:rsidR="00C32B63" w:rsidRDefault="00C32B63" w:rsidP="00E971D2">
      <w:pPr>
        <w:pStyle w:val="a5"/>
        <w:rPr>
          <w:sz w:val="28"/>
          <w:lang w:val="kk-KZ"/>
        </w:rPr>
      </w:pPr>
    </w:p>
    <w:p w:rsidR="009066E3" w:rsidRDefault="009066E3" w:rsidP="00E971D2">
      <w:pPr>
        <w:pStyle w:val="whitespace-pre-wrap"/>
        <w:jc w:val="center"/>
        <w:outlineLvl w:val="1"/>
        <w:rPr>
          <w:rStyle w:val="a4"/>
          <w:sz w:val="28"/>
          <w:lang w:val="kk-KZ"/>
        </w:rPr>
      </w:pPr>
      <w:bookmarkStart w:id="3" w:name="_Toc191490504"/>
    </w:p>
    <w:p w:rsidR="009066E3" w:rsidRDefault="009066E3" w:rsidP="00E971D2">
      <w:pPr>
        <w:pStyle w:val="whitespace-pre-wrap"/>
        <w:jc w:val="center"/>
        <w:outlineLvl w:val="1"/>
        <w:rPr>
          <w:rStyle w:val="a4"/>
          <w:sz w:val="28"/>
          <w:lang w:val="kk-KZ"/>
        </w:rPr>
      </w:pPr>
    </w:p>
    <w:p w:rsidR="00E971D2" w:rsidRDefault="00E971D2" w:rsidP="00E971D2">
      <w:pPr>
        <w:pStyle w:val="whitespace-pre-wrap"/>
        <w:jc w:val="center"/>
        <w:outlineLvl w:val="1"/>
        <w:rPr>
          <w:sz w:val="28"/>
          <w:lang w:val="kk-KZ"/>
        </w:rPr>
      </w:pPr>
      <w:bookmarkStart w:id="4" w:name="_GoBack"/>
      <w:bookmarkEnd w:id="4"/>
      <w:r>
        <w:rPr>
          <w:rStyle w:val="a4"/>
          <w:sz w:val="28"/>
          <w:lang w:val="kk-KZ"/>
        </w:rPr>
        <w:lastRenderedPageBreak/>
        <w:t>Ақпараттық - әдістемелік бөлім</w:t>
      </w:r>
      <w:bookmarkEnd w:id="3"/>
    </w:p>
    <w:p w:rsidR="00E971D2" w:rsidRDefault="00C32B63" w:rsidP="00C32B63">
      <w:pPr>
        <w:pStyle w:val="whitespace-pre-wrap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="00E971D2">
        <w:rPr>
          <w:sz w:val="28"/>
          <w:lang w:val="kk-KZ"/>
        </w:rPr>
        <w:t>Бұл бағдарлама жоғарғы сынып оқушыларына арналған және оларды заманауи веб-технологиялардың негіздеріне Visual Studio Code ортасын қолдана отырып үйретуге бағытталған. Бағдарлама оқушылардың цифрлық құзыреттілігін арттыруға, олардың креативті ойлау қабілеттерін және веб-әзірлеу дағдыларын дамытуға көмектеседі. Мақсатына жету үшін теориялық білім мен практикалық дағдыларды үйлестіреді.</w:t>
      </w:r>
    </w:p>
    <w:p w:rsidR="00E971D2" w:rsidRDefault="00E971D2" w:rsidP="00E971D2">
      <w:pPr>
        <w:pStyle w:val="whitespace-pre-wrap"/>
        <w:rPr>
          <w:sz w:val="28"/>
          <w:lang w:val="kk-KZ"/>
        </w:rPr>
      </w:pPr>
      <w:r>
        <w:rPr>
          <w:rStyle w:val="a4"/>
          <w:sz w:val="28"/>
          <w:lang w:val="kk-KZ"/>
        </w:rPr>
        <w:t>Курсты оқу барысында оқушылар төмендегі мәселелерді білуі керек:</w:t>
      </w:r>
    </w:p>
    <w:p w:rsidR="00E971D2" w:rsidRDefault="00E971D2" w:rsidP="00E971D2">
      <w:pPr>
        <w:pStyle w:val="whitespace-pre-wrap"/>
        <w:rPr>
          <w:sz w:val="28"/>
        </w:rPr>
      </w:pPr>
      <w:r>
        <w:rPr>
          <w:rStyle w:val="a4"/>
          <w:sz w:val="28"/>
        </w:rPr>
        <w:t xml:space="preserve">HTML </w:t>
      </w:r>
      <w:proofErr w:type="spellStart"/>
      <w:r>
        <w:rPr>
          <w:rStyle w:val="a4"/>
          <w:sz w:val="28"/>
        </w:rPr>
        <w:t>негіздері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HTML </w:t>
      </w:r>
      <w:proofErr w:type="spellStart"/>
      <w:r>
        <w:rPr>
          <w:sz w:val="28"/>
        </w:rPr>
        <w:t>тілінің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анықтамасы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құрылымы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қолдану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аясы</w:t>
      </w:r>
      <w:proofErr w:type="spellEnd"/>
    </w:p>
    <w:p w:rsidR="00E971D2" w:rsidRDefault="00E971D2" w:rsidP="00E971D2">
      <w:pPr>
        <w:pStyle w:val="whitespace-normal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Семантикалық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тегтер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олардың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маңызы</w:t>
      </w:r>
      <w:proofErr w:type="spellEnd"/>
    </w:p>
    <w:p w:rsidR="00E971D2" w:rsidRDefault="00E971D2" w:rsidP="00E971D2">
      <w:pPr>
        <w:pStyle w:val="whitespace-normal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Мәтіндік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элементтер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гиперсілтемелер</w:t>
      </w:r>
      <w:proofErr w:type="spellEnd"/>
    </w:p>
    <w:p w:rsidR="00E971D2" w:rsidRDefault="00E971D2" w:rsidP="00E971D2">
      <w:pPr>
        <w:pStyle w:val="whitespace-normal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Суреттер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мультимедиа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элементтері</w:t>
      </w:r>
      <w:proofErr w:type="spellEnd"/>
    </w:p>
    <w:p w:rsidR="00E971D2" w:rsidRDefault="00E971D2" w:rsidP="00E971D2">
      <w:pPr>
        <w:pStyle w:val="whitespace-pre-wrap"/>
        <w:rPr>
          <w:sz w:val="28"/>
        </w:rPr>
      </w:pPr>
      <w:r>
        <w:rPr>
          <w:rStyle w:val="a4"/>
          <w:sz w:val="28"/>
        </w:rPr>
        <w:t xml:space="preserve">CSS </w:t>
      </w:r>
      <w:proofErr w:type="spellStart"/>
      <w:r>
        <w:rPr>
          <w:rStyle w:val="a4"/>
          <w:sz w:val="28"/>
        </w:rPr>
        <w:t>стильдеу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CSS </w:t>
      </w:r>
      <w:proofErr w:type="spellStart"/>
      <w:r>
        <w:rPr>
          <w:sz w:val="28"/>
        </w:rPr>
        <w:t>синтаксисі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селекторлар</w:t>
      </w:r>
      <w:proofErr w:type="spellEnd"/>
    </w:p>
    <w:p w:rsidR="00E971D2" w:rsidRDefault="00E971D2" w:rsidP="00E971D2">
      <w:pPr>
        <w:pStyle w:val="whitespace-normal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Түстер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өлшемдер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қаріптер</w:t>
      </w:r>
      <w:proofErr w:type="spellEnd"/>
    </w:p>
    <w:p w:rsidR="00E971D2" w:rsidRDefault="00E971D2" w:rsidP="00E971D2">
      <w:pPr>
        <w:pStyle w:val="whitespace-normal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Box Model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элементтерді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орналастыру</w:t>
      </w:r>
      <w:proofErr w:type="spellEnd"/>
    </w:p>
    <w:p w:rsidR="00E971D2" w:rsidRDefault="00E971D2" w:rsidP="00E971D2">
      <w:pPr>
        <w:pStyle w:val="whitespace-normal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Flexbox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Grid </w:t>
      </w:r>
      <w:proofErr w:type="spellStart"/>
      <w:r>
        <w:rPr>
          <w:sz w:val="28"/>
        </w:rPr>
        <w:t>жүйелері</w:t>
      </w:r>
      <w:proofErr w:type="spellEnd"/>
    </w:p>
    <w:p w:rsidR="00E971D2" w:rsidRDefault="00E971D2" w:rsidP="00E971D2">
      <w:pPr>
        <w:pStyle w:val="whitespace-pre-wrap"/>
        <w:rPr>
          <w:sz w:val="28"/>
        </w:rPr>
      </w:pPr>
      <w:r>
        <w:rPr>
          <w:rStyle w:val="a4"/>
          <w:sz w:val="28"/>
        </w:rPr>
        <w:t xml:space="preserve">JavaScript </w:t>
      </w:r>
      <w:proofErr w:type="spellStart"/>
      <w:r>
        <w:rPr>
          <w:rStyle w:val="a4"/>
          <w:sz w:val="28"/>
        </w:rPr>
        <w:t>бағдарламалау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JavaScript </w:t>
      </w:r>
      <w:proofErr w:type="spellStart"/>
      <w:r>
        <w:rPr>
          <w:sz w:val="28"/>
        </w:rPr>
        <w:t>синтаксисі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айнымалылар</w:t>
      </w:r>
      <w:proofErr w:type="spellEnd"/>
    </w:p>
    <w:p w:rsidR="00E971D2" w:rsidRDefault="00E971D2" w:rsidP="00E971D2">
      <w:pPr>
        <w:pStyle w:val="whitespace-normal"/>
        <w:numPr>
          <w:ilvl w:val="0"/>
          <w:numId w:val="3"/>
        </w:numPr>
        <w:rPr>
          <w:sz w:val="28"/>
        </w:rPr>
      </w:pPr>
      <w:proofErr w:type="spellStart"/>
      <w:r>
        <w:rPr>
          <w:sz w:val="28"/>
        </w:rPr>
        <w:t>Шартты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операторлар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циклдар</w:t>
      </w:r>
      <w:proofErr w:type="spellEnd"/>
    </w:p>
    <w:p w:rsidR="00E971D2" w:rsidRDefault="00E971D2" w:rsidP="00E971D2">
      <w:pPr>
        <w:pStyle w:val="whitespace-normal"/>
        <w:numPr>
          <w:ilvl w:val="0"/>
          <w:numId w:val="3"/>
        </w:numPr>
        <w:rPr>
          <w:sz w:val="28"/>
        </w:rPr>
      </w:pPr>
      <w:proofErr w:type="spellStart"/>
      <w:r>
        <w:rPr>
          <w:sz w:val="28"/>
        </w:rPr>
        <w:t>Функциялар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оқиғалар</w:t>
      </w:r>
      <w:proofErr w:type="spellEnd"/>
    </w:p>
    <w:p w:rsidR="00E971D2" w:rsidRDefault="00E971D2" w:rsidP="00E971D2">
      <w:pPr>
        <w:pStyle w:val="whitespace-normal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DOM </w:t>
      </w:r>
      <w:proofErr w:type="spellStart"/>
      <w:r>
        <w:rPr>
          <w:sz w:val="28"/>
        </w:rPr>
        <w:t>элементтерімен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жұмыс</w:t>
      </w:r>
      <w:proofErr w:type="spellEnd"/>
    </w:p>
    <w:p w:rsidR="00E971D2" w:rsidRDefault="00E971D2" w:rsidP="00E971D2">
      <w:pPr>
        <w:pStyle w:val="whitespace-pre-wrap"/>
        <w:rPr>
          <w:sz w:val="28"/>
        </w:rPr>
      </w:pPr>
      <w:r>
        <w:rPr>
          <w:rStyle w:val="a4"/>
          <w:sz w:val="28"/>
        </w:rPr>
        <w:t xml:space="preserve">Visual Studio Code </w:t>
      </w:r>
      <w:proofErr w:type="spellStart"/>
      <w:r>
        <w:rPr>
          <w:rStyle w:val="a4"/>
          <w:sz w:val="28"/>
        </w:rPr>
        <w:t>ортасында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жұмыс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4"/>
        </w:numPr>
        <w:rPr>
          <w:sz w:val="28"/>
        </w:rPr>
      </w:pPr>
      <w:r>
        <w:rPr>
          <w:sz w:val="28"/>
        </w:rPr>
        <w:t xml:space="preserve">VS Code </w:t>
      </w:r>
      <w:proofErr w:type="spellStart"/>
      <w:r>
        <w:rPr>
          <w:sz w:val="28"/>
        </w:rPr>
        <w:t>орнату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баптау</w:t>
      </w:r>
      <w:proofErr w:type="spellEnd"/>
    </w:p>
    <w:p w:rsidR="00E971D2" w:rsidRDefault="00E971D2" w:rsidP="00E971D2">
      <w:pPr>
        <w:pStyle w:val="whitespace-normal"/>
        <w:numPr>
          <w:ilvl w:val="0"/>
          <w:numId w:val="4"/>
        </w:numPr>
        <w:rPr>
          <w:sz w:val="28"/>
        </w:rPr>
      </w:pPr>
      <w:proofErr w:type="spellStart"/>
      <w:r>
        <w:rPr>
          <w:sz w:val="28"/>
        </w:rPr>
        <w:t>Кеңейтімдерді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қолдану</w:t>
      </w:r>
      <w:proofErr w:type="spellEnd"/>
    </w:p>
    <w:p w:rsidR="00E971D2" w:rsidRDefault="00E971D2" w:rsidP="00E971D2">
      <w:pPr>
        <w:pStyle w:val="whitespace-normal"/>
        <w:numPr>
          <w:ilvl w:val="0"/>
          <w:numId w:val="4"/>
        </w:numPr>
        <w:rPr>
          <w:sz w:val="28"/>
        </w:rPr>
      </w:pPr>
      <w:r>
        <w:rPr>
          <w:sz w:val="28"/>
        </w:rPr>
        <w:t xml:space="preserve">Live Server </w:t>
      </w:r>
      <w:proofErr w:type="spellStart"/>
      <w:r>
        <w:rPr>
          <w:sz w:val="28"/>
        </w:rPr>
        <w:t>қолдану</w:t>
      </w:r>
      <w:proofErr w:type="spellEnd"/>
    </w:p>
    <w:p w:rsidR="00E971D2" w:rsidRDefault="00E971D2" w:rsidP="00E971D2">
      <w:pPr>
        <w:pStyle w:val="whitespace-normal"/>
        <w:numPr>
          <w:ilvl w:val="0"/>
          <w:numId w:val="4"/>
        </w:numPr>
        <w:rPr>
          <w:sz w:val="28"/>
        </w:rPr>
      </w:pPr>
      <w:proofErr w:type="spellStart"/>
      <w:r>
        <w:rPr>
          <w:sz w:val="28"/>
        </w:rPr>
        <w:t>Кодты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форматтау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құралдары</w:t>
      </w:r>
      <w:proofErr w:type="spellEnd"/>
    </w:p>
    <w:p w:rsidR="00E971D2" w:rsidRDefault="00E971D2" w:rsidP="00E971D2">
      <w:pPr>
        <w:pStyle w:val="whitespace-pre-wrap"/>
        <w:rPr>
          <w:sz w:val="28"/>
        </w:rPr>
      </w:pPr>
      <w:proofErr w:type="spellStart"/>
      <w:r>
        <w:rPr>
          <w:rStyle w:val="a4"/>
          <w:sz w:val="28"/>
        </w:rPr>
        <w:t>Жауапты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веб-дизайн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5"/>
        </w:numPr>
        <w:rPr>
          <w:sz w:val="28"/>
        </w:rPr>
      </w:pPr>
      <w:r>
        <w:rPr>
          <w:sz w:val="28"/>
        </w:rPr>
        <w:t xml:space="preserve">Media </w:t>
      </w:r>
      <w:proofErr w:type="spellStart"/>
      <w:r>
        <w:rPr>
          <w:sz w:val="28"/>
        </w:rPr>
        <w:t>сұраныстар</w:t>
      </w:r>
      <w:proofErr w:type="spellEnd"/>
    </w:p>
    <w:p w:rsidR="00E971D2" w:rsidRDefault="00E971D2" w:rsidP="00E971D2">
      <w:pPr>
        <w:pStyle w:val="whitespace-normal"/>
        <w:numPr>
          <w:ilvl w:val="0"/>
          <w:numId w:val="5"/>
        </w:numPr>
        <w:rPr>
          <w:sz w:val="28"/>
        </w:rPr>
      </w:pPr>
      <w:proofErr w:type="spellStart"/>
      <w:r>
        <w:rPr>
          <w:sz w:val="28"/>
        </w:rPr>
        <w:t>Икемді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өлшем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бірліктері</w:t>
      </w:r>
      <w:proofErr w:type="spellEnd"/>
    </w:p>
    <w:p w:rsidR="00E971D2" w:rsidRDefault="00E971D2" w:rsidP="00E971D2">
      <w:pPr>
        <w:pStyle w:val="whitespace-normal"/>
        <w:numPr>
          <w:ilvl w:val="0"/>
          <w:numId w:val="5"/>
        </w:numPr>
        <w:rPr>
          <w:sz w:val="28"/>
        </w:rPr>
      </w:pPr>
      <w:proofErr w:type="spellStart"/>
      <w:r>
        <w:rPr>
          <w:sz w:val="28"/>
        </w:rPr>
        <w:t>Мобильді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құрылғыларға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бейімдеу</w:t>
      </w:r>
      <w:proofErr w:type="spellEnd"/>
    </w:p>
    <w:p w:rsidR="00E971D2" w:rsidRDefault="00E971D2" w:rsidP="00E971D2">
      <w:pPr>
        <w:pStyle w:val="whitespace-normal"/>
        <w:numPr>
          <w:ilvl w:val="0"/>
          <w:numId w:val="5"/>
        </w:numPr>
        <w:rPr>
          <w:sz w:val="28"/>
        </w:rPr>
      </w:pPr>
      <w:proofErr w:type="spellStart"/>
      <w:r>
        <w:rPr>
          <w:sz w:val="28"/>
        </w:rPr>
        <w:t>Браузерлер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үйлесімділігі</w:t>
      </w:r>
      <w:proofErr w:type="spellEnd"/>
    </w:p>
    <w:p w:rsidR="00E971D2" w:rsidRDefault="00E971D2" w:rsidP="00E971D2">
      <w:pPr>
        <w:pStyle w:val="whitespace-pre-wrap"/>
        <w:rPr>
          <w:sz w:val="28"/>
        </w:rPr>
      </w:pPr>
      <w:proofErr w:type="spellStart"/>
      <w:r>
        <w:rPr>
          <w:rStyle w:val="a4"/>
          <w:sz w:val="28"/>
        </w:rPr>
        <w:lastRenderedPageBreak/>
        <w:t>Веб-жобаларды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құру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6"/>
        </w:numPr>
        <w:rPr>
          <w:sz w:val="28"/>
        </w:rPr>
      </w:pPr>
      <w:proofErr w:type="spellStart"/>
      <w:r>
        <w:rPr>
          <w:sz w:val="28"/>
        </w:rPr>
        <w:t>Жобаны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құрылымдау</w:t>
      </w:r>
      <w:proofErr w:type="spellEnd"/>
    </w:p>
    <w:p w:rsidR="00E971D2" w:rsidRDefault="00E971D2" w:rsidP="00E971D2">
      <w:pPr>
        <w:pStyle w:val="whitespace-normal"/>
        <w:numPr>
          <w:ilvl w:val="0"/>
          <w:numId w:val="6"/>
        </w:numPr>
        <w:rPr>
          <w:sz w:val="28"/>
        </w:rPr>
      </w:pPr>
      <w:proofErr w:type="spellStart"/>
      <w:r>
        <w:rPr>
          <w:sz w:val="28"/>
        </w:rPr>
        <w:t>Файлдарды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ұйымдастыру</w:t>
      </w:r>
      <w:proofErr w:type="spellEnd"/>
    </w:p>
    <w:p w:rsidR="00E971D2" w:rsidRDefault="00E971D2" w:rsidP="00E971D2">
      <w:pPr>
        <w:pStyle w:val="whitespace-normal"/>
        <w:numPr>
          <w:ilvl w:val="0"/>
          <w:numId w:val="6"/>
        </w:numPr>
        <w:rPr>
          <w:sz w:val="28"/>
        </w:rPr>
      </w:pPr>
      <w:proofErr w:type="spellStart"/>
      <w:r>
        <w:rPr>
          <w:sz w:val="28"/>
        </w:rPr>
        <w:t>Кодты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оңтайландыру</w:t>
      </w:r>
      <w:proofErr w:type="spellEnd"/>
    </w:p>
    <w:p w:rsidR="00E971D2" w:rsidRDefault="00E971D2" w:rsidP="00E971D2">
      <w:pPr>
        <w:pStyle w:val="whitespace-normal"/>
        <w:numPr>
          <w:ilvl w:val="0"/>
          <w:numId w:val="6"/>
        </w:numPr>
        <w:rPr>
          <w:sz w:val="28"/>
        </w:rPr>
      </w:pPr>
      <w:proofErr w:type="spellStart"/>
      <w:r>
        <w:rPr>
          <w:sz w:val="28"/>
        </w:rPr>
        <w:t>Веб-сайтты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тестілеу</w:t>
      </w:r>
      <w:proofErr w:type="spellEnd"/>
    </w:p>
    <w:p w:rsidR="00E971D2" w:rsidRDefault="00E971D2" w:rsidP="00E971D2">
      <w:pPr>
        <w:pStyle w:val="whitespace-pre-wrap"/>
        <w:rPr>
          <w:sz w:val="28"/>
        </w:rPr>
      </w:pPr>
      <w:proofErr w:type="spellStart"/>
      <w:r>
        <w:rPr>
          <w:rStyle w:val="a4"/>
          <w:sz w:val="28"/>
        </w:rPr>
        <w:t>Формалар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және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интерактивтілік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7"/>
        </w:numPr>
        <w:rPr>
          <w:sz w:val="28"/>
        </w:rPr>
      </w:pPr>
      <w:proofErr w:type="spellStart"/>
      <w:r>
        <w:rPr>
          <w:sz w:val="28"/>
        </w:rPr>
        <w:t>Форма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элементтерін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құру</w:t>
      </w:r>
      <w:proofErr w:type="spellEnd"/>
    </w:p>
    <w:p w:rsidR="00E971D2" w:rsidRDefault="00E971D2" w:rsidP="00E971D2">
      <w:pPr>
        <w:pStyle w:val="whitespace-normal"/>
        <w:numPr>
          <w:ilvl w:val="0"/>
          <w:numId w:val="7"/>
        </w:numPr>
        <w:rPr>
          <w:sz w:val="28"/>
        </w:rPr>
      </w:pPr>
      <w:proofErr w:type="spellStart"/>
      <w:r>
        <w:rPr>
          <w:sz w:val="28"/>
        </w:rPr>
        <w:t>Деректерді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тексеру</w:t>
      </w:r>
      <w:proofErr w:type="spellEnd"/>
    </w:p>
    <w:p w:rsidR="00E971D2" w:rsidRDefault="00E971D2" w:rsidP="00E971D2">
      <w:pPr>
        <w:pStyle w:val="whitespace-normal"/>
        <w:numPr>
          <w:ilvl w:val="0"/>
          <w:numId w:val="7"/>
        </w:numPr>
        <w:rPr>
          <w:sz w:val="28"/>
        </w:rPr>
      </w:pPr>
      <w:proofErr w:type="spellStart"/>
      <w:r>
        <w:rPr>
          <w:sz w:val="28"/>
        </w:rPr>
        <w:t>Пайдаланушы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әрекеттерін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өңдеу</w:t>
      </w:r>
      <w:proofErr w:type="spellEnd"/>
    </w:p>
    <w:p w:rsidR="00E971D2" w:rsidRDefault="00E971D2" w:rsidP="00E971D2">
      <w:pPr>
        <w:pStyle w:val="whitespace-normal"/>
        <w:numPr>
          <w:ilvl w:val="0"/>
          <w:numId w:val="7"/>
        </w:numPr>
        <w:rPr>
          <w:sz w:val="28"/>
        </w:rPr>
      </w:pPr>
      <w:proofErr w:type="spellStart"/>
      <w:r>
        <w:rPr>
          <w:sz w:val="28"/>
        </w:rPr>
        <w:t>Анимациялар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жасау</w:t>
      </w:r>
      <w:proofErr w:type="spellEnd"/>
    </w:p>
    <w:p w:rsidR="00E971D2" w:rsidRDefault="00E971D2" w:rsidP="00E971D2">
      <w:pPr>
        <w:pStyle w:val="whitespace-pre-wrap"/>
        <w:rPr>
          <w:sz w:val="28"/>
        </w:rPr>
      </w:pPr>
      <w:proofErr w:type="spellStart"/>
      <w:r>
        <w:rPr>
          <w:rStyle w:val="a4"/>
          <w:sz w:val="28"/>
        </w:rPr>
        <w:t>Жобалық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жұмыс</w:t>
      </w:r>
      <w:proofErr w:type="spellEnd"/>
      <w:r>
        <w:rPr>
          <w:rStyle w:val="a4"/>
          <w:sz w:val="28"/>
        </w:rPr>
        <w:t>:</w:t>
      </w:r>
    </w:p>
    <w:p w:rsidR="00E971D2" w:rsidRDefault="00E971D2" w:rsidP="00E971D2">
      <w:pPr>
        <w:pStyle w:val="whitespace-normal"/>
        <w:numPr>
          <w:ilvl w:val="0"/>
          <w:numId w:val="8"/>
        </w:numPr>
        <w:rPr>
          <w:sz w:val="28"/>
        </w:rPr>
      </w:pPr>
      <w:proofErr w:type="spellStart"/>
      <w:r>
        <w:rPr>
          <w:sz w:val="28"/>
        </w:rPr>
        <w:t>Жобаны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жоспарлау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дизайн</w:t>
      </w:r>
      <w:proofErr w:type="spellEnd"/>
    </w:p>
    <w:p w:rsidR="00E971D2" w:rsidRDefault="00E971D2" w:rsidP="00E971D2">
      <w:pPr>
        <w:pStyle w:val="whitespace-normal"/>
        <w:numPr>
          <w:ilvl w:val="0"/>
          <w:numId w:val="8"/>
        </w:numPr>
        <w:rPr>
          <w:sz w:val="28"/>
        </w:rPr>
      </w:pPr>
      <w:proofErr w:type="spellStart"/>
      <w:r>
        <w:rPr>
          <w:sz w:val="28"/>
        </w:rPr>
        <w:t>Код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жазу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тестілеу</w:t>
      </w:r>
      <w:proofErr w:type="spellEnd"/>
    </w:p>
    <w:p w:rsidR="00E971D2" w:rsidRDefault="00E971D2" w:rsidP="00E971D2">
      <w:pPr>
        <w:pStyle w:val="whitespace-normal"/>
        <w:numPr>
          <w:ilvl w:val="0"/>
          <w:numId w:val="8"/>
        </w:numPr>
        <w:rPr>
          <w:sz w:val="28"/>
        </w:rPr>
      </w:pPr>
      <w:proofErr w:type="spellStart"/>
      <w:r>
        <w:rPr>
          <w:sz w:val="28"/>
        </w:rPr>
        <w:t>Оңтайландыру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түзету</w:t>
      </w:r>
      <w:proofErr w:type="spellEnd"/>
    </w:p>
    <w:p w:rsidR="00E971D2" w:rsidRDefault="00E971D2" w:rsidP="00E971D2">
      <w:pPr>
        <w:pStyle w:val="whitespace-normal"/>
        <w:numPr>
          <w:ilvl w:val="0"/>
          <w:numId w:val="8"/>
        </w:numPr>
        <w:rPr>
          <w:sz w:val="28"/>
        </w:rPr>
      </w:pPr>
      <w:proofErr w:type="spellStart"/>
      <w:r>
        <w:rPr>
          <w:sz w:val="28"/>
        </w:rPr>
        <w:t>Жобаны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таныстыру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қорғау</w:t>
      </w:r>
      <w:proofErr w:type="spellEnd"/>
    </w:p>
    <w:p w:rsidR="006F60B3" w:rsidRDefault="006F60B3"/>
    <w:sectPr w:rsidR="006F60B3" w:rsidSect="008F759E">
      <w:type w:val="continuous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E05"/>
    <w:multiLevelType w:val="multilevel"/>
    <w:tmpl w:val="00492E0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C3E5177"/>
    <w:multiLevelType w:val="multilevel"/>
    <w:tmpl w:val="0C3E517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56904A9"/>
    <w:multiLevelType w:val="multilevel"/>
    <w:tmpl w:val="156904A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1C6E6924"/>
    <w:multiLevelType w:val="multilevel"/>
    <w:tmpl w:val="1C6E692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41873F8"/>
    <w:multiLevelType w:val="multilevel"/>
    <w:tmpl w:val="241873F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312F0EE1"/>
    <w:multiLevelType w:val="multilevel"/>
    <w:tmpl w:val="312F0EE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748B3FC9"/>
    <w:multiLevelType w:val="multilevel"/>
    <w:tmpl w:val="748B3FC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7BD602A4"/>
    <w:multiLevelType w:val="multilevel"/>
    <w:tmpl w:val="7BD602A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D2"/>
    <w:rsid w:val="00235607"/>
    <w:rsid w:val="006F60B3"/>
    <w:rsid w:val="008F759E"/>
    <w:rsid w:val="009066E3"/>
    <w:rsid w:val="00C32B63"/>
    <w:rsid w:val="00E9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1D2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1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E971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3">
    <w:name w:val="Emphasis"/>
    <w:basedOn w:val="a0"/>
    <w:uiPriority w:val="20"/>
    <w:qFormat/>
    <w:rsid w:val="00E971D2"/>
    <w:rPr>
      <w:i/>
      <w:iCs/>
    </w:rPr>
  </w:style>
  <w:style w:type="character" w:styleId="a4">
    <w:name w:val="Strong"/>
    <w:basedOn w:val="a0"/>
    <w:uiPriority w:val="22"/>
    <w:qFormat/>
    <w:rsid w:val="00E971D2"/>
    <w:rPr>
      <w:b/>
      <w:bCs/>
    </w:rPr>
  </w:style>
  <w:style w:type="paragraph" w:styleId="a5">
    <w:name w:val="Normal (Web)"/>
    <w:uiPriority w:val="99"/>
    <w:unhideWhenUsed/>
    <w:qFormat/>
    <w:rsid w:val="00E971D2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whitespace-pre-wrap">
    <w:name w:val="whitespace-pre-wrap"/>
    <w:basedOn w:val="a"/>
    <w:rsid w:val="00E9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No Spacing"/>
    <w:link w:val="a7"/>
    <w:uiPriority w:val="1"/>
    <w:qFormat/>
    <w:rsid w:val="00E971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E971D2"/>
    <w:rPr>
      <w:rFonts w:ascii="Calibri" w:eastAsia="Times New Roman" w:hAnsi="Calibri" w:cs="Times New Roman"/>
      <w:lang w:eastAsia="ru-RU"/>
    </w:rPr>
  </w:style>
  <w:style w:type="paragraph" w:customStyle="1" w:styleId="whitespace-normal">
    <w:name w:val="whitespace-normal"/>
    <w:basedOn w:val="a"/>
    <w:rsid w:val="00E9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1D2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1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E971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3">
    <w:name w:val="Emphasis"/>
    <w:basedOn w:val="a0"/>
    <w:uiPriority w:val="20"/>
    <w:qFormat/>
    <w:rsid w:val="00E971D2"/>
    <w:rPr>
      <w:i/>
      <w:iCs/>
    </w:rPr>
  </w:style>
  <w:style w:type="character" w:styleId="a4">
    <w:name w:val="Strong"/>
    <w:basedOn w:val="a0"/>
    <w:uiPriority w:val="22"/>
    <w:qFormat/>
    <w:rsid w:val="00E971D2"/>
    <w:rPr>
      <w:b/>
      <w:bCs/>
    </w:rPr>
  </w:style>
  <w:style w:type="paragraph" w:styleId="a5">
    <w:name w:val="Normal (Web)"/>
    <w:uiPriority w:val="99"/>
    <w:unhideWhenUsed/>
    <w:qFormat/>
    <w:rsid w:val="00E971D2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whitespace-pre-wrap">
    <w:name w:val="whitespace-pre-wrap"/>
    <w:basedOn w:val="a"/>
    <w:rsid w:val="00E9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No Spacing"/>
    <w:link w:val="a7"/>
    <w:uiPriority w:val="1"/>
    <w:qFormat/>
    <w:rsid w:val="00E971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E971D2"/>
    <w:rPr>
      <w:rFonts w:ascii="Calibri" w:eastAsia="Times New Roman" w:hAnsi="Calibri" w:cs="Times New Roman"/>
      <w:lang w:eastAsia="ru-RU"/>
    </w:rPr>
  </w:style>
  <w:style w:type="paragraph" w:customStyle="1" w:styleId="whitespace-normal">
    <w:name w:val="whitespace-normal"/>
    <w:basedOn w:val="a"/>
    <w:rsid w:val="00E9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</dc:creator>
  <cp:lastModifiedBy>2024</cp:lastModifiedBy>
  <cp:revision>7</cp:revision>
  <dcterms:created xsi:type="dcterms:W3CDTF">2025-04-11T02:44:00Z</dcterms:created>
  <dcterms:modified xsi:type="dcterms:W3CDTF">2025-04-11T02:52:00Z</dcterms:modified>
</cp:coreProperties>
</file>