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B12" w:rsidRPr="006B4B12" w:rsidRDefault="006B4B12" w:rsidP="006B4B12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FF0000"/>
          <w:sz w:val="48"/>
          <w:szCs w:val="48"/>
          <w:lang w:eastAsia="ru-RU"/>
        </w:rPr>
      </w:pPr>
      <w:r w:rsidRPr="006B4B12">
        <w:rPr>
          <w:rFonts w:ascii="Arial" w:eastAsia="Times New Roman" w:hAnsi="Arial" w:cs="Arial"/>
          <w:color w:val="FF0000"/>
          <w:sz w:val="48"/>
          <w:szCs w:val="48"/>
          <w:lang w:eastAsia="ru-RU"/>
        </w:rPr>
        <w:t xml:space="preserve">Патриотическое воспитание детей </w:t>
      </w:r>
      <w:r>
        <w:rPr>
          <w:rFonts w:ascii="Arial" w:eastAsia="Times New Roman" w:hAnsi="Arial" w:cs="Arial"/>
          <w:color w:val="FF0000"/>
          <w:sz w:val="48"/>
          <w:szCs w:val="48"/>
          <w:lang w:eastAsia="ru-RU"/>
        </w:rPr>
        <w:t xml:space="preserve">     </w:t>
      </w:r>
      <w:r w:rsidRPr="006B4B12">
        <w:rPr>
          <w:rFonts w:ascii="Arial" w:eastAsia="Times New Roman" w:hAnsi="Arial" w:cs="Arial"/>
          <w:color w:val="FF0000"/>
          <w:sz w:val="48"/>
          <w:szCs w:val="48"/>
          <w:lang w:eastAsia="ru-RU"/>
        </w:rPr>
        <w:t>среднего       дошкольного возраста</w:t>
      </w:r>
    </w:p>
    <w:p w:rsidR="006B4B12" w:rsidRPr="006B4B12" w:rsidRDefault="006B4B12" w:rsidP="006B4B12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Воспитание любви к своей Родине и уважения к своему народу начинается с раннего детства. И начинается не с абстрактного «мы любим нашу страну», а с знаний, с отношения, которое формир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уется у детей всюду – в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семье,на</w:t>
      </w:r>
      <w:proofErr w:type="spellEnd"/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улице, на народных праздниках, мероприятиях – и в детском саду, под руководством воспитателя. Воспитател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ь обладает множеством средств, </w:t>
      </w: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для формирования патриотической культуры детей. </w:t>
      </w:r>
    </w:p>
    <w:p w:rsidR="006B4B12" w:rsidRPr="006B4B12" w:rsidRDefault="006B4B12" w:rsidP="006B4B12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Патриотизм — нравственный принцип, социальное чувство, содержанием которого является любовь к отечеству и готовность подчинить его интересам свои частные интересы. Патриотизм предполагает гордость достижениями и культурой своей родины, желание сохранять её характер и культурные особенности и идентификация себя с другими членами нации, готовность подчинить свои интересы интересам страны, стремление защищать интересы родины и своего народа. Исторический источник патриотизма — веками и тысячелетиями закреплённое существование обособленных государств, формировавшие привязанность к родной земле, языку, традициям. В условиях образования наций и образования национальных государств патриотизм становится составной частью общественного сознания, отражающего общенациональные моменты в </w:t>
      </w:r>
      <w:proofErr w:type="gramStart"/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его</w:t>
      </w:r>
      <w:proofErr w:type="gramEnd"/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развитии.</w:t>
      </w:r>
    </w:p>
    <w:p w:rsidR="006B4B12" w:rsidRDefault="006B4B12" w:rsidP="006B4B12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shd w:val="clear" w:color="auto" w:fill="F3F3ED"/>
          <w:lang w:eastAsia="ru-RU"/>
        </w:rPr>
        <w:t> </w:t>
      </w: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Патриотизм, как нравственное качество, является результатом целенаправленного воспитания, и дошкольное детство - благоприятный период для приобщения ребёнка к национальной культуре. Поэтому очень важно начинать воспитывать настоящего патриота своей Родины именно в этом возрасте, когда ребенок начинает интенсивно развиваться в социальном плане. Этот период по своим психологическим особенностям наиболее благоприятен для формирования патриотизма, так как для детей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дошкольного возраста характерно высокая восприимчивость,                </w:t>
      </w:r>
    </w:p>
    <w:p w:rsidR="006B4B12" w:rsidRPr="006B4B12" w:rsidRDefault="006B4B12" w:rsidP="006B4B12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легкая</w:t>
      </w:r>
      <w:proofErr w:type="gramEnd"/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обучаемость,  безграничное доверие взрослым, стремление подражать им, эмоциональная отзывчивость и интерес ко всему окружающему.</w:t>
      </w:r>
    </w:p>
    <w:p w:rsidR="006B4B12" w:rsidRPr="006B4B12" w:rsidRDefault="006B4B12" w:rsidP="006B4B12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Патриотическое воспитание детей является одной из основных задач дошкольного учреждения. Чувство патриотизма многогранно по содержанию. Это и любовь к родным местам, и гордость за свой народ, и ощущение своей неразрывности с окружающим миром, и желание </w:t>
      </w: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сохранять и приумножить богатство своей страны. Поэтому нашей задачей,  как педагогов является:  воспитание у ребенка любви и привязанности к своей семье, дому, детскому саду, улице, городу; формирование бережного отношения к природе и всему живому; воспитание уважения к труду; развитие интереса к русским традициям и промыслам; формирование элементарных знаний о правах человека; расширение представлений о городах (смотря, где живет ребенок); знакомство детей с символами государства: герб, флаг, гимн  и понимание их значение и символику; развитие чувства ответственности и гордости за достижения страны; формирование толерантности, чувства уважения к другим народам, их традициям. Данные задачи решаются во всех видах детской деятельности: на занятиях, в играх, в труде, в быту. Патриотическое воспитание ребенка — сложный педагогический процесс. В основе его лежит развитие нравственных чувств.</w:t>
      </w:r>
    </w:p>
    <w:p w:rsidR="006B4B12" w:rsidRPr="006B4B12" w:rsidRDefault="006B4B12" w:rsidP="006B4B12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Чувство Родины начинается у ребенка с отношения к семье, к самым близким людям — к матери, отцу, бабушке, дедушке. Это корни, связывающие его с родным домом и ближайшим окружением. Чувство Родины начинается с восхищения тем, что видит перед собой малыш, чему он изумляется и что вызывает отклик в его душе. И хотя многие впечатления еще не осознаны им глубоко, но, пропущенные через детское восприятие, они играют огромную роль в становлении личности патриота. У каждого народа свои сказки, и все они передают от поколения к поколению основные нравственные ценности: добро, дружбу, взаимопомощь, трудолюбие. Дошкольник должен знать название своего города, своей улицы, прилегающих к ней улиц, а также в честь кого они названы. Ему объясняют, что у каждого человека есть родной дом и город, где он родился и живет. Для этого необходимы экскурсии по городу, на природу, наблюдения за трудом взрослых, где каждый ребенок начинает осознавать, что труд объединяет людей, требует от них слаженности, взаимопомощи, знания своего дела. И здесь большое значение приобретает знакомство детей с народными промыслами края, народными умельцами.</w:t>
      </w:r>
    </w:p>
    <w:p w:rsidR="006B4B12" w:rsidRPr="006B4B12" w:rsidRDefault="006B4B12" w:rsidP="006B4B12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В </w:t>
      </w:r>
      <w:bookmarkStart w:id="0" w:name="_GoBack"/>
      <w:bookmarkEnd w:id="0"/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детском саду особенно важно поддерживать и направить интерес ребенка к людям других национальностей; рассказать, где территориально живет народ той или иной национальности, о своеобразии природы и климатических условий, от которых зависит быт, одежда, характер труда, особенности культуры. К концу дошкольного возраста ребенок должен знать: нашу страну населяют люди разных национальностей; у каждого народа есть свой язык, обычаи и традиции, искусство и архитектура; каждый народ талантлив и богат умельцами, танцорами, музыкантами, художниками</w:t>
      </w:r>
      <w:r w:rsidRPr="006B4B12">
        <w:rPr>
          <w:rFonts w:ascii="Arial" w:eastAsia="Times New Roman" w:hAnsi="Arial" w:cs="Arial"/>
          <w:color w:val="000000"/>
          <w:sz w:val="28"/>
          <w:szCs w:val="28"/>
          <w:shd w:val="clear" w:color="auto" w:fill="F3E4DE"/>
          <w:lang w:eastAsia="ru-RU"/>
        </w:rPr>
        <w:t>.</w:t>
      </w:r>
    </w:p>
    <w:p w:rsidR="006B4B12" w:rsidRPr="006B4B12" w:rsidRDefault="006B4B12" w:rsidP="006B4B12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3F3ED"/>
          <w:lang w:eastAsia="ru-RU"/>
        </w:rPr>
        <w:lastRenderedPageBreak/>
        <w:t> </w:t>
      </w:r>
      <w:r w:rsidRPr="006B4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патриотического воспитания является </w:t>
      </w:r>
      <w:proofErr w:type="spellStart"/>
      <w:r w:rsidRPr="006B4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6B4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 патриотизма как нравственного качества личности, развитие в личности высокой социальной активности, гражданской ответственности, духовности, становление личности, обладающей позитивными ценностями и качествами, способной проявить их в созидательном процессе в интересах Отечества; воспитание убежденного патриота, любящего свою Родину, преданного Отечеству, готового служить ему своим трудом и защищать его интересы.</w:t>
      </w:r>
    </w:p>
    <w:p w:rsidR="006B4B12" w:rsidRPr="006B4B12" w:rsidRDefault="006B4B12" w:rsidP="006B4B12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3F3ED"/>
          <w:lang w:eastAsia="ru-RU"/>
        </w:rPr>
        <w:t> Период дошкольного возраста по своим психологическим характеристикам наиболее благоприятен для воспитания патриотизма, так как дошкольника отличает доверие взрослому, ему присуща подражательность, внушаемость, эмоциональная отзывчивость, искренность чувств. Знания, впечатления, пережитые в детстве, остаются с человеком на всю жизнь.</w:t>
      </w:r>
    </w:p>
    <w:p w:rsidR="006B4B12" w:rsidRPr="006B4B12" w:rsidRDefault="006B4B12" w:rsidP="006B4B12">
      <w:pPr>
        <w:shd w:val="clear" w:color="auto" w:fill="FFFFFF"/>
        <w:spacing w:before="168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Патриотизм является одним из нравственных качеств личности, которое формируется уже в дошкольном возрасте, и, как любое нравственное качество, оно включает:</w:t>
      </w:r>
    </w:p>
    <w:p w:rsidR="006B4B12" w:rsidRPr="006B4B12" w:rsidRDefault="006B4B12" w:rsidP="006B4B12">
      <w:pPr>
        <w:shd w:val="clear" w:color="auto" w:fill="FFFFFF"/>
        <w:spacing w:before="168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1·содержательный компонент - овладение детьми доступным их возрасту объёмом представлений и понятий об окружающем мире: социальном устройстве общества, жизни народа, истории страны, культуре, традициях народа, природе родного края, выработку правильных взглядов на факты общественной жизни страны;</w:t>
      </w:r>
    </w:p>
    <w:p w:rsidR="006B4B12" w:rsidRPr="006B4B12" w:rsidRDefault="006B4B12" w:rsidP="006B4B12">
      <w:pPr>
        <w:shd w:val="clear" w:color="auto" w:fill="FFFFFF"/>
        <w:spacing w:before="168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2·эмоционально-побудительный - переживание личностью положительного эмоционального отношения к усваиваемым знаниям, окружающему миру, любви к родному городу (селу), краю, стране, гордости за трудовые и боевые успехи народа, уважения к историческому прошлому родной страны, восхищения народным творчеством, любви к родному языку, природе родного края, проявление интереса к этим сведениям, потребности расширить свой кругозор, стремления участвовать в общественно полезном труде;</w:t>
      </w:r>
    </w:p>
    <w:p w:rsidR="006B4B12" w:rsidRPr="006B4B12" w:rsidRDefault="006B4B12" w:rsidP="006B4B12">
      <w:pPr>
        <w:shd w:val="clear" w:color="auto" w:fill="FFFFFF"/>
        <w:spacing w:before="168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3·деятельный компонент - реализация эмоционально прочувствованных и осознанных знаний в деятельности (оказание помощи взрослым, проявление заботы о них, готовность выполнить задание взрослого, бережное отношение к природе, вещам, общественному имуществу, умение отразить полученные знания в творческой деятельности), наличие комплекса нравственно-волевых качеств, развитие которых обеспечивает действенное отношение к окружающему.</w:t>
      </w:r>
    </w:p>
    <w:p w:rsidR="006B4B12" w:rsidRPr="006B4B12" w:rsidRDefault="006B4B12" w:rsidP="006B4B12">
      <w:pPr>
        <w:shd w:val="clear" w:color="auto" w:fill="FFFFFF"/>
        <w:spacing w:before="168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Большое значение в процессе формирования у дошкольников любви к Родине имеет тот факт, что эмоциональные переживания детей старшего дошкольного возраста приобретают более глубокий и устойчивый характер. Ребята этого возраста способны проявить заботу о близких людях и сверстниках.</w:t>
      </w:r>
    </w:p>
    <w:p w:rsidR="006B4B12" w:rsidRPr="006B4B12" w:rsidRDefault="006B4B12" w:rsidP="006B4B12">
      <w:pPr>
        <w:shd w:val="clear" w:color="auto" w:fill="FFFFFF"/>
        <w:spacing w:before="168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Задачами патриотического воспитания дошкольников являются:</w:t>
      </w:r>
    </w:p>
    <w:p w:rsidR="006B4B12" w:rsidRPr="006B4B12" w:rsidRDefault="006B4B12" w:rsidP="006B4B12">
      <w:pPr>
        <w:shd w:val="clear" w:color="auto" w:fill="FFFFFF"/>
        <w:spacing w:before="168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Формирование у детей системы знаний о своей Родине, которая может быть представлена следующим образом: природоведческие и географические сведения (географические особенности родного края, климата, природы страны), сведения о жизни своего народа (особенности быта, труда, культуры, традиций), социальные сведения (знания о достопримечательностях родного города, столицы, страны, знания названия страны, ее столицы, других городов, государственной символики), некоторые исторические сведения (о жизни народа в разные исторические периоды, о подвигах людей в годы Великой Отечественной войны, знание исторических памятников города, улиц).</w:t>
      </w:r>
    </w:p>
    <w:p w:rsidR="006B4B12" w:rsidRPr="006B4B12" w:rsidRDefault="006B4B12" w:rsidP="006B4B12">
      <w:pPr>
        <w:shd w:val="clear" w:color="auto" w:fill="FFFFFF"/>
        <w:spacing w:before="168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Воспитание у дошкольников интереса к окружающему миру, эмоциональной отзывчивости на события общественной жизни.</w:t>
      </w:r>
    </w:p>
    <w:p w:rsidR="006B4B12" w:rsidRPr="006B4B12" w:rsidRDefault="006B4B12" w:rsidP="006B4B12">
      <w:pPr>
        <w:shd w:val="clear" w:color="auto" w:fill="FFFFFF"/>
        <w:spacing w:before="168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Предполагает активизацию эмоциональной сферы личности, воспитание таких чувств, как любовь к родным и близким людям, родному городу, уважение к истории народа, восхищение произведениями народного творчества, любви к природе, ненависти к врагам.</w:t>
      </w:r>
    </w:p>
    <w:p w:rsidR="006B4B12" w:rsidRPr="006B4B12" w:rsidRDefault="006B4B12" w:rsidP="006B4B12">
      <w:pPr>
        <w:shd w:val="clear" w:color="auto" w:fill="FFFFFF"/>
        <w:spacing w:before="168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B4B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Включение детей в практическую деятельность по применению полученных знаний. Предполагает формирование у детей определенных навыков и умений: умение отразить накопленные знания в игре, художественной и трудовой деятельности, умение принять участие в общественно направленном труде, умение бережно относится к природе, результатам труда других, умение отразить знания в речи, общении со взрослыми и сверстниками.</w:t>
      </w:r>
    </w:p>
    <w:p w:rsidR="002F7C43" w:rsidRDefault="002F7C43"/>
    <w:sectPr w:rsidR="002F7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B12"/>
    <w:rsid w:val="002F7C43"/>
    <w:rsid w:val="006B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94521-3DF7-463A-A678-262493E3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4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4B12"/>
  </w:style>
  <w:style w:type="paragraph" w:styleId="a4">
    <w:name w:val="Balloon Text"/>
    <w:basedOn w:val="a"/>
    <w:link w:val="a5"/>
    <w:uiPriority w:val="99"/>
    <w:semiHidden/>
    <w:unhideWhenUsed/>
    <w:rsid w:val="006B4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4B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6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cp:lastPrinted>2019-05-15T12:18:00Z</cp:lastPrinted>
  <dcterms:created xsi:type="dcterms:W3CDTF">2019-05-15T12:15:00Z</dcterms:created>
  <dcterms:modified xsi:type="dcterms:W3CDTF">2019-05-15T12:19:00Z</dcterms:modified>
</cp:coreProperties>
</file>