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908" w:rsidRPr="00B95908" w:rsidRDefault="00B95908" w:rsidP="00B95908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/>
          <w:b/>
          <w:bCs/>
          <w:i w:val="0"/>
          <w:color w:val="CC0066"/>
          <w:szCs w:val="36"/>
          <w:lang w:eastAsia="ru-RU"/>
        </w:rPr>
      </w:pPr>
      <w:r w:rsidRPr="00B95908">
        <w:rPr>
          <w:rFonts w:ascii="Trebuchet MS" w:eastAsia="Times New Roman" w:hAnsi="Trebuchet MS"/>
          <w:b/>
          <w:bCs/>
          <w:i w:val="0"/>
          <w:color w:val="CC0066"/>
          <w:szCs w:val="36"/>
          <w:lang w:eastAsia="ru-RU"/>
        </w:rPr>
        <w:t>Конспект образовательной деятельности по познавательному развитию в первой младшей группе на тему: «Наблюдение за ростом лука»</w:t>
      </w:r>
    </w:p>
    <w:p w:rsidR="00B95908" w:rsidRPr="00B95908" w:rsidRDefault="00B95908" w:rsidP="00B95908">
      <w:pPr>
        <w:spacing w:after="0" w:line="240" w:lineRule="auto"/>
        <w:rPr>
          <w:rFonts w:ascii="Times New Roman" w:eastAsia="Times New Roman" w:hAnsi="Times New Roman"/>
          <w:i w:val="0"/>
          <w:color w:val="auto"/>
          <w:sz w:val="28"/>
          <w:szCs w:val="28"/>
          <w:lang w:eastAsia="ru-RU"/>
        </w:rPr>
      </w:pP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Цель: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формирование у детей знаний о росте и развитии растений.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Задачи: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Формировать у детей познавательный интерес к растениям, к их росту и развитию;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Развивать мелкую моторику рук с помощью игр с прищепками,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Активизировать умение отвечать на вопросы;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Стимулировать желание участвовать в трудовой деятельности;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Воспитывать у детей бережное отношение к растениям.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Словарь: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лук, вода, земля, перья, корешки.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Материалы: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лук в банке с водой с проросшими перьями, емкость с землей с проросшим луком, картинки посадки и роста лука, вырезанные из картона силуэты луковицы, прищепки зеленого цвета.</w:t>
      </w:r>
    </w:p>
    <w:p w:rsidR="00B95908" w:rsidRPr="00B95908" w:rsidRDefault="00B95908" w:rsidP="00B95908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/>
          <w:b/>
          <w:bCs/>
          <w:i w:val="0"/>
          <w:color w:val="833713"/>
          <w:sz w:val="28"/>
          <w:szCs w:val="28"/>
          <w:lang w:eastAsia="ru-RU"/>
        </w:rPr>
      </w:pPr>
      <w:r w:rsidRPr="00B95908">
        <w:rPr>
          <w:rFonts w:ascii="Trebuchet MS" w:eastAsia="Times New Roman" w:hAnsi="Trebuchet MS"/>
          <w:b/>
          <w:bCs/>
          <w:i w:val="0"/>
          <w:color w:val="833713"/>
          <w:sz w:val="28"/>
          <w:szCs w:val="28"/>
          <w:lang w:eastAsia="ru-RU"/>
        </w:rPr>
        <w:t>Ход образовательной деятельности</w:t>
      </w:r>
    </w:p>
    <w:p w:rsidR="00B95908" w:rsidRPr="00B95908" w:rsidRDefault="00B95908" w:rsidP="00B95908">
      <w:pPr>
        <w:spacing w:after="0" w:line="240" w:lineRule="auto"/>
        <w:rPr>
          <w:rFonts w:ascii="Times New Roman" w:eastAsia="Times New Roman" w:hAnsi="Times New Roman"/>
          <w:i w:val="0"/>
          <w:color w:val="auto"/>
          <w:sz w:val="28"/>
          <w:szCs w:val="28"/>
          <w:lang w:eastAsia="ru-RU"/>
        </w:rPr>
      </w:pP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1. Вводная часть.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 предлагает детям послушать загадку и отгадать что это.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Говорят я без застежек,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На мне множество одежек,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Сняли первую одежку –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 заплакали немножко,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Оголили все бока –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Потекла из глаз река. </w:t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(Лук)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proofErr w:type="spellStart"/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Г.Тютюгина</w:t>
      </w:r>
      <w:proofErr w:type="spellEnd"/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Воспитатель: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Ребята, что это? </w:t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(Ответы детей.)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Правильно, это лук. Мы с вами посадили лук, теперь давайте посмотрим, что с ним произошло.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2. Основная часть.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 показывает детям банку с проросшим луком и предлагает еще раз вспомнить, как вырастили зеленый лук.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Воспитатель: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Ребята, куда мы поместили лук? </w:t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(Ответы детей.)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Правильно, лук мы поместили в банку. А что мы налили в банку? </w:t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(Ответы детей.)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Да, в банку мы налили воду. Куда мы поставили банку? </w:t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(Ответы детей.)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Банку мы поставили на подоконник, чтобы луку было больше света, и он мог расти. Ребята, найдите про это картинку. Молодцы. Вначале лук пустил корешки. Найдите про это картинку. Что потом появилось у луковицы? </w:t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(Ответы детей.)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lastRenderedPageBreak/>
        <w:t>- Правильно, у луковицы появились зеленые перья. Найдите про это картинку.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Далее воспитатель обращает внимание детей на горшочки с землей, в которых растет лук.</w:t>
      </w:r>
    </w:p>
    <w:p w:rsidR="00B95908" w:rsidRPr="00B95908" w:rsidRDefault="00B95908" w:rsidP="00B959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</w:pPr>
      <w:r w:rsidRPr="00B95908">
        <w:rPr>
          <w:rFonts w:ascii="Arial" w:eastAsia="Times New Roman" w:hAnsi="Arial" w:cs="Arial"/>
          <w:i w:val="0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74080" cy="3977640"/>
            <wp:effectExtent l="19050" t="0" r="7620" b="0"/>
            <wp:docPr id="1" name="Рисунок 1" descr="https://ped-kopilka.ru/upload/blogs2/2025/4/1_99c511c2f7ebc716275e9ab2e700fd9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2/2025/4/1_99c511c2f7ebc716275e9ab2e700fd9d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3977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B18" w:rsidRPr="00B95908" w:rsidRDefault="00B95908" w:rsidP="00B95908">
      <w:pPr>
        <w:rPr>
          <w:sz w:val="28"/>
          <w:szCs w:val="28"/>
        </w:rPr>
      </w:pP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Воспитатель: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Ребята, посмотрите, у лука, который мы посадили в землю, тоже появились зеленые перья. Но где, же у этого лука корешки? </w:t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(Ответы детей.)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Да, ребята, у лука, который мы посадили в землю, корешки прячутся в земле, поэтому их не видно.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Далее воспитатель предлагает поиграть в </w:t>
      </w:r>
      <w:r w:rsidRPr="00B95908">
        <w:rPr>
          <w:rFonts w:ascii="Arial" w:eastAsia="Times New Roman" w:hAnsi="Arial" w:cs="Arial"/>
          <w:b/>
          <w:bCs/>
          <w:iCs/>
          <w:color w:val="000000"/>
          <w:sz w:val="28"/>
          <w:szCs w:val="28"/>
          <w:lang w:eastAsia="ru-RU"/>
        </w:rPr>
        <w:t>дидактическую игру «Подари листочки луку».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Воспитатель показывает и объясняет детям, как раскрыть прищепку и прикрепить к вырезанному из картона силуэту луковицы. Дети выполняют задание, воспитатель помогает, хвалит малышей.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3. Заключительная часть.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Воспитатель: 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Ребята, какие мы молодцы, вырастили лук на подоконнике. Что нужно для того, чтобы растения росли? </w:t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(Ответы детей.)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- Правильно, для того, чтобы растения росли, нужна вода, земля. А еще растениям нужен свет. Поэтому мы поставили баночки с луком на 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lastRenderedPageBreak/>
        <w:t>подоконник. Для чего мы выращиваем лук? </w:t>
      </w:r>
      <w:r w:rsidRPr="00B95908">
        <w:rPr>
          <w:rFonts w:ascii="Arial" w:eastAsia="Times New Roman" w:hAnsi="Arial" w:cs="Arial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(Ответы детей.)</w:t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B9590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- Да, лук полезная зелень, в нем много витаминов. Мы будем дальше поливать лук, и наблюдать за тем, как он растет. Когда наш лук вырастит большой, мы сорвем зеленые перья и будем кушать лук на обед с супом.</w:t>
      </w:r>
    </w:p>
    <w:sectPr w:rsidR="00C05B18" w:rsidRPr="00B9590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B95908"/>
    <w:rsid w:val="00354C12"/>
    <w:rsid w:val="00380C99"/>
    <w:rsid w:val="00640B40"/>
    <w:rsid w:val="009933E9"/>
    <w:rsid w:val="00AE33A3"/>
    <w:rsid w:val="00B95908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9590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9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59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7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4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47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2025-05-11T07:02:00Z</dcterms:created>
  <dcterms:modified xsi:type="dcterms:W3CDTF">2025-05-11T07:04:00Z</dcterms:modified>
</cp:coreProperties>
</file>