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C3F" w:rsidRDefault="0000601F" w:rsidP="00E52C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ВЗАИМОДЕЙСТВИЯ С РОДИТЕЛЯМИ В ПРОЦЕССЕ ФОРМИРОВАНИЯ ФИНАНСОВОЙ ГРАМОТНОСТИ СТАРШИХ ДОШКОЛЬНИКОВ.</w:t>
      </w:r>
    </w:p>
    <w:p w:rsidR="00687BCE" w:rsidRPr="00D775DF" w:rsidRDefault="00D775DF" w:rsidP="00D775D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t xml:space="preserve">    </w:t>
      </w:r>
      <w:r w:rsidR="00687BCE" w:rsidRPr="00D775DF">
        <w:rPr>
          <w:rFonts w:ascii="Times New Roman" w:hAnsi="Times New Roman" w:cs="Times New Roman"/>
          <w:bCs/>
          <w:sz w:val="28"/>
          <w:szCs w:val="28"/>
          <w:lang w:eastAsia="ru-RU"/>
        </w:rPr>
        <w:t>На сегодняшний день</w:t>
      </w:r>
      <w:r w:rsidR="00687BCE" w:rsidRPr="00D775DF">
        <w:rPr>
          <w:rFonts w:ascii="Times New Roman" w:hAnsi="Times New Roman" w:cs="Times New Roman"/>
          <w:sz w:val="28"/>
          <w:szCs w:val="28"/>
        </w:rPr>
        <w:t xml:space="preserve"> для Российской Федерации имеют особую актуальность</w:t>
      </w:r>
      <w:r w:rsidR="00E52C3F" w:rsidRPr="00D775D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687BCE" w:rsidRPr="00D775DF">
        <w:rPr>
          <w:rFonts w:ascii="Times New Roman" w:hAnsi="Times New Roman" w:cs="Times New Roman"/>
          <w:sz w:val="28"/>
          <w:szCs w:val="28"/>
          <w:lang w:eastAsia="ru-RU"/>
        </w:rPr>
        <w:t>вопросы повышения финансовой грамотности. В силу особенностей исторического развития страны большинство населения России не только имеет слабое представление о принципах функционирования финансовых рынков и возможностях инвестирования на них, но и испытывает колоссальное недоверие к институтам финансовых рынков.</w:t>
      </w:r>
    </w:p>
    <w:p w:rsidR="00C93E0E" w:rsidRPr="00D775DF" w:rsidRDefault="00D775DF" w:rsidP="00D775D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C93E0E" w:rsidRPr="00D775DF">
        <w:rPr>
          <w:rFonts w:ascii="Times New Roman" w:hAnsi="Times New Roman" w:cs="Times New Roman"/>
          <w:sz w:val="28"/>
          <w:szCs w:val="28"/>
          <w:lang w:eastAsia="ru-RU"/>
        </w:rPr>
        <w:t>Так, одной из основных задач Национальной программы является: «Организация системы финансового образования и просвещения, способствующей передаче знаний и навыков финансовой грамотности всем категориям населения России».</w:t>
      </w:r>
      <w:r w:rsidR="000A4673" w:rsidRPr="000A4673">
        <w:rPr>
          <w:rFonts w:ascii="Times New Roman" w:hAnsi="Times New Roman" w:cs="Times New Roman"/>
          <w:sz w:val="28"/>
          <w:szCs w:val="28"/>
        </w:rPr>
        <w:t xml:space="preserve"> </w:t>
      </w:r>
      <w:r w:rsidR="000A4673" w:rsidRPr="008E7B23">
        <w:rPr>
          <w:rFonts w:ascii="Times New Roman" w:hAnsi="Times New Roman" w:cs="Times New Roman"/>
          <w:sz w:val="28"/>
          <w:szCs w:val="28"/>
        </w:rPr>
        <w:t>[1]</w:t>
      </w:r>
    </w:p>
    <w:p w:rsidR="004D22B9" w:rsidRPr="00EC1E41" w:rsidRDefault="008E7B23" w:rsidP="00D775D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93E0E" w:rsidRPr="00D775DF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0A4673">
        <w:rPr>
          <w:rFonts w:ascii="Times New Roman" w:hAnsi="Times New Roman" w:cs="Times New Roman"/>
          <w:sz w:val="28"/>
          <w:szCs w:val="28"/>
        </w:rPr>
        <w:t xml:space="preserve">одной из задач дошкольного образования является </w:t>
      </w:r>
      <w:r w:rsidR="00C93E0E" w:rsidRPr="00D775DF">
        <w:rPr>
          <w:rFonts w:ascii="Times New Roman" w:hAnsi="Times New Roman" w:cs="Times New Roman"/>
          <w:sz w:val="28"/>
          <w:szCs w:val="28"/>
        </w:rPr>
        <w:t xml:space="preserve">- </w:t>
      </w:r>
      <w:r w:rsidR="00976FA9" w:rsidRPr="00D775DF">
        <w:rPr>
          <w:rFonts w:ascii="Times New Roman" w:hAnsi="Times New Roman" w:cs="Times New Roman"/>
          <w:sz w:val="28"/>
          <w:szCs w:val="28"/>
        </w:rPr>
        <w:t>«воспитание фин</w:t>
      </w:r>
      <w:r w:rsidR="00687BCE" w:rsidRPr="00D775DF">
        <w:rPr>
          <w:rFonts w:ascii="Times New Roman" w:hAnsi="Times New Roman" w:cs="Times New Roman"/>
          <w:sz w:val="28"/>
          <w:szCs w:val="28"/>
        </w:rPr>
        <w:t>ансовой грамотности  дошкольника</w:t>
      </w:r>
      <w:r w:rsidR="00976FA9" w:rsidRPr="00D775DF">
        <w:rPr>
          <w:rFonts w:ascii="Times New Roman" w:hAnsi="Times New Roman" w:cs="Times New Roman"/>
          <w:sz w:val="28"/>
          <w:szCs w:val="28"/>
        </w:rPr>
        <w:t>», к</w:t>
      </w:r>
      <w:r w:rsidR="00C93E0E" w:rsidRPr="00D775DF">
        <w:rPr>
          <w:rFonts w:ascii="Times New Roman" w:hAnsi="Times New Roman" w:cs="Times New Roman"/>
          <w:sz w:val="28"/>
          <w:szCs w:val="28"/>
        </w:rPr>
        <w:t>оторая может быть успешно достигнута</w:t>
      </w:r>
      <w:r w:rsidR="00976FA9" w:rsidRPr="00D775DF">
        <w:rPr>
          <w:rFonts w:ascii="Times New Roman" w:hAnsi="Times New Roman" w:cs="Times New Roman"/>
          <w:sz w:val="28"/>
          <w:szCs w:val="28"/>
        </w:rPr>
        <w:t xml:space="preserve"> при условии активного взаимодействия детского сада и семьи.</w:t>
      </w:r>
      <w:r w:rsidR="00EC1E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C3F" w:rsidRPr="008E7B23" w:rsidRDefault="008E7B23" w:rsidP="008E7B2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8678C6" w:rsidRPr="008E7B23">
        <w:rPr>
          <w:rFonts w:ascii="Times New Roman" w:hAnsi="Times New Roman" w:cs="Times New Roman"/>
          <w:sz w:val="28"/>
          <w:szCs w:val="28"/>
          <w:lang w:eastAsia="ru-RU"/>
        </w:rPr>
        <w:t>Рассмотрим</w:t>
      </w:r>
      <w:r w:rsidR="004D22B9" w:rsidRPr="008E7B23">
        <w:rPr>
          <w:rFonts w:ascii="Times New Roman" w:hAnsi="Times New Roman" w:cs="Times New Roman"/>
          <w:sz w:val="28"/>
          <w:szCs w:val="28"/>
          <w:lang w:eastAsia="ru-RU"/>
        </w:rPr>
        <w:t>, каким образом педагог может помочь родителям в решении задач по воспитанию финансовой грамотности дошкольников.</w:t>
      </w:r>
    </w:p>
    <w:p w:rsidR="00E52C3F" w:rsidRPr="008E7B23" w:rsidRDefault="008E7B23" w:rsidP="008E7B23">
      <w:pPr>
        <w:pStyle w:val="a3"/>
        <w:jc w:val="both"/>
        <w:rPr>
          <w:rFonts w:ascii="Times New Roman" w:eastAsia="Calibri" w:hAnsi="Times New Roman" w:cs="Times New Roman"/>
          <w:color w:val="231F2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8678C6" w:rsidRPr="008E7B23">
        <w:rPr>
          <w:rFonts w:ascii="Times New Roman" w:hAnsi="Times New Roman" w:cs="Times New Roman"/>
          <w:sz w:val="28"/>
          <w:szCs w:val="28"/>
          <w:lang w:eastAsia="ru-RU"/>
        </w:rPr>
        <w:t>Всем</w:t>
      </w:r>
      <w:r w:rsidR="003A32E3" w:rsidRPr="008E7B23">
        <w:rPr>
          <w:rFonts w:ascii="Times New Roman" w:hAnsi="Times New Roman" w:cs="Times New Roman"/>
          <w:sz w:val="28"/>
          <w:szCs w:val="28"/>
          <w:lang w:eastAsia="ru-RU"/>
        </w:rPr>
        <w:t xml:space="preserve"> известны различные формы работы с родителями, которые можно классифицировать на группы: традиционные и нетрадиционные. </w:t>
      </w:r>
    </w:p>
    <w:p w:rsidR="00E52C3F" w:rsidRPr="0069543C" w:rsidRDefault="00E52C3F" w:rsidP="00E52C3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</w:t>
      </w:r>
      <w:r w:rsidRPr="006954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радиционные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анкетирование, опросы</w:t>
      </w:r>
    </w:p>
    <w:p w:rsidR="00E52C3F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тематические беседы, 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собрания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 для родителей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Дни открытых дверей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Папки-передвижки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тенгазеты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Памятки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Буклеты</w:t>
      </w:r>
    </w:p>
    <w:p w:rsidR="00E52C3F" w:rsidRPr="0069543C" w:rsidRDefault="00E52C3F" w:rsidP="00E52C3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Листовки</w:t>
      </w:r>
    </w:p>
    <w:p w:rsidR="00E52C3F" w:rsidRPr="003A32E3" w:rsidRDefault="00E52C3F" w:rsidP="003A32E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E52C3F" w:rsidRPr="0069543C" w:rsidRDefault="00E52C3F" w:rsidP="00E52C3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</w:t>
      </w:r>
      <w:r w:rsidRPr="006954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етрадиционные (современные)</w:t>
      </w:r>
    </w:p>
    <w:p w:rsidR="00E52C3F" w:rsidRPr="0069543C" w:rsidRDefault="00E52C3F" w:rsidP="00E52C3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онференция</w:t>
      </w:r>
    </w:p>
    <w:p w:rsidR="00E52C3F" w:rsidRPr="0069543C" w:rsidRDefault="00E52C3F" w:rsidP="00E52C3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«Круглый стол»</w:t>
      </w:r>
    </w:p>
    <w:p w:rsidR="00E52C3F" w:rsidRPr="0069543C" w:rsidRDefault="00E52C3F" w:rsidP="00E52C3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гостиные</w:t>
      </w:r>
    </w:p>
    <w:p w:rsidR="00E52C3F" w:rsidRPr="0069543C" w:rsidRDefault="00E52C3F" w:rsidP="00E52C3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Консультативный пункт</w:t>
      </w:r>
    </w:p>
    <w:p w:rsidR="00E52C3F" w:rsidRPr="0069543C" w:rsidRDefault="00E52C3F" w:rsidP="00E52C3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Деловая игра </w:t>
      </w:r>
    </w:p>
    <w:p w:rsidR="00E52C3F" w:rsidRPr="0069543C" w:rsidRDefault="00E52C3F" w:rsidP="00E52C3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сайт ДОУ</w:t>
      </w:r>
    </w:p>
    <w:p w:rsidR="00E52C3F" w:rsidRPr="0069543C" w:rsidRDefault="00E52C3F" w:rsidP="00E52C3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 педагога</w:t>
      </w:r>
    </w:p>
    <w:p w:rsidR="00E52C3F" w:rsidRPr="0069543C" w:rsidRDefault="00E52C3F" w:rsidP="00E52C3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4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«Вайбер»</w:t>
      </w:r>
    </w:p>
    <w:p w:rsidR="00E52C3F" w:rsidRPr="0069543C" w:rsidRDefault="00E52C3F" w:rsidP="00E52C3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6954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Итак, прежде чем нам начать работу с родителями по развитию их компетенции в вопросах финансовой грамотности, для начала необходимо узнать:</w:t>
      </w:r>
    </w:p>
    <w:p w:rsidR="00E52C3F" w:rsidRPr="0069543C" w:rsidRDefault="00E52C3F" w:rsidP="00E52C3F">
      <w:pPr>
        <w:pStyle w:val="a3"/>
        <w:spacing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954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1.Что они об этом знают?</w:t>
      </w:r>
    </w:p>
    <w:p w:rsidR="00E52C3F" w:rsidRPr="0069543C" w:rsidRDefault="00E52C3F" w:rsidP="00E52C3F">
      <w:pPr>
        <w:pStyle w:val="a3"/>
        <w:spacing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954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2.Какими навыками владеют?</w:t>
      </w:r>
    </w:p>
    <w:p w:rsidR="00E52C3F" w:rsidRDefault="00E52C3F" w:rsidP="00E52C3F">
      <w:pPr>
        <w:pStyle w:val="a3"/>
        <w:spacing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9543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3.Умеют ли применять свои знания и умения на практике?</w:t>
      </w:r>
    </w:p>
    <w:p w:rsidR="003A32E3" w:rsidRPr="00F61768" w:rsidRDefault="003A32E3" w:rsidP="00E52C3F">
      <w:pPr>
        <w:pStyle w:val="a3"/>
        <w:spacing w:line="36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Таким образом, можно выделить следующие этапы работы с родителями:</w:t>
      </w:r>
    </w:p>
    <w:p w:rsidR="00E52C3F" w:rsidRPr="000570E7" w:rsidRDefault="00E52C3F" w:rsidP="00E52C3F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570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Анкетирование</w:t>
      </w:r>
    </w:p>
    <w:p w:rsidR="00E52C3F" w:rsidRPr="000570E7" w:rsidRDefault="00E52C3F" w:rsidP="00E52C3F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570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Родительское собрание</w:t>
      </w:r>
    </w:p>
    <w:p w:rsidR="00E52C3F" w:rsidRPr="000570E7" w:rsidRDefault="00E52C3F" w:rsidP="00E52C3F">
      <w:pPr>
        <w:pStyle w:val="a6"/>
        <w:numPr>
          <w:ilvl w:val="0"/>
          <w:numId w:val="1"/>
        </w:numPr>
        <w:shd w:val="clear" w:color="auto" w:fill="FFFFFF"/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570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Консультирование</w:t>
      </w:r>
    </w:p>
    <w:p w:rsidR="00E52C3F" w:rsidRPr="00D7232E" w:rsidRDefault="00E52C3F" w:rsidP="00E52C3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Pr="00D723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Анкетирование.</w:t>
      </w:r>
    </w:p>
    <w:p w:rsidR="00E52C3F" w:rsidRPr="003A32E3" w:rsidRDefault="00E52C3F" w:rsidP="003A32E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2B7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Анкетирование</w:t>
      </w:r>
      <w:r w:rsidRPr="004F6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помогает</w:t>
      </w:r>
      <w:r w:rsidR="003A32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педагогу</w:t>
      </w:r>
      <w:r w:rsidRPr="004F6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лучше ориентироваться в педагогических потребностях</w:t>
      </w:r>
      <w:r w:rsidRPr="006954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финансовой грамотности</w:t>
      </w:r>
      <w:r w:rsidRPr="004F63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каждой семьи, учесть ее индивидуальные особенности.</w:t>
      </w:r>
    </w:p>
    <w:p w:rsidR="00E52C3F" w:rsidRDefault="00E52C3F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9543C">
        <w:rPr>
          <w:sz w:val="28"/>
          <w:szCs w:val="28"/>
        </w:rPr>
        <w:t>Например, для того чтобы выявить уровень финансовой грамотности родителей и осознания необходимости</w:t>
      </w:r>
      <w:r w:rsidR="008678C6">
        <w:rPr>
          <w:sz w:val="28"/>
          <w:szCs w:val="28"/>
        </w:rPr>
        <w:t xml:space="preserve"> финансовой</w:t>
      </w:r>
      <w:r w:rsidRPr="0069543C">
        <w:rPr>
          <w:sz w:val="28"/>
          <w:szCs w:val="28"/>
        </w:rPr>
        <w:t xml:space="preserve"> грамотности в жизни, в анкете можно предложить следующие вопросы: </w:t>
      </w:r>
    </w:p>
    <w:p w:rsidR="00E52C3F" w:rsidRPr="008431F0" w:rsidRDefault="008174EB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Анкета</w:t>
      </w:r>
    </w:p>
    <w:p w:rsidR="00E52C3F" w:rsidRPr="0069543C" w:rsidRDefault="00E52C3F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9543C">
        <w:rPr>
          <w:sz w:val="28"/>
          <w:szCs w:val="28"/>
        </w:rPr>
        <w:t xml:space="preserve">№ 1 </w:t>
      </w:r>
      <w:r w:rsidR="008678C6">
        <w:rPr>
          <w:sz w:val="28"/>
          <w:szCs w:val="28"/>
        </w:rPr>
        <w:t>Ч</w:t>
      </w:r>
      <w:r w:rsidRPr="0069543C">
        <w:rPr>
          <w:sz w:val="28"/>
          <w:szCs w:val="28"/>
        </w:rPr>
        <w:t xml:space="preserve">то означает понятие «финансовая грамотность»? </w:t>
      </w:r>
    </w:p>
    <w:p w:rsidR="00E52C3F" w:rsidRPr="0069543C" w:rsidRDefault="008678C6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№ 2 Вы финансово грамотный человек</w:t>
      </w:r>
      <w:r w:rsidR="00E52C3F" w:rsidRPr="0069543C">
        <w:rPr>
          <w:sz w:val="28"/>
          <w:szCs w:val="28"/>
        </w:rPr>
        <w:t xml:space="preserve">? </w:t>
      </w:r>
    </w:p>
    <w:p w:rsidR="00E52C3F" w:rsidRPr="0069543C" w:rsidRDefault="006C1396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№</w:t>
      </w:r>
      <w:r w:rsidR="00E52C3F" w:rsidRPr="0069543C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8678C6">
        <w:rPr>
          <w:sz w:val="28"/>
          <w:szCs w:val="28"/>
        </w:rPr>
        <w:t>Из каких источников</w:t>
      </w:r>
      <w:r w:rsidR="00F511FE">
        <w:rPr>
          <w:sz w:val="28"/>
          <w:szCs w:val="28"/>
        </w:rPr>
        <w:t xml:space="preserve"> В</w:t>
      </w:r>
      <w:r w:rsidR="008678C6">
        <w:rPr>
          <w:sz w:val="28"/>
          <w:szCs w:val="28"/>
        </w:rPr>
        <w:t>ы бы хотели получать информацию</w:t>
      </w:r>
      <w:r w:rsidR="00E52C3F" w:rsidRPr="0069543C">
        <w:rPr>
          <w:sz w:val="28"/>
          <w:szCs w:val="28"/>
        </w:rPr>
        <w:t xml:space="preserve"> по вопросам финансово</w:t>
      </w:r>
      <w:r w:rsidR="008678C6">
        <w:rPr>
          <w:sz w:val="28"/>
          <w:szCs w:val="28"/>
        </w:rPr>
        <w:t>й грамотности</w:t>
      </w:r>
      <w:r w:rsidR="00E52C3F" w:rsidRPr="0069543C">
        <w:rPr>
          <w:sz w:val="28"/>
          <w:szCs w:val="28"/>
        </w:rPr>
        <w:t xml:space="preserve">? </w:t>
      </w:r>
    </w:p>
    <w:p w:rsidR="00E52C3F" w:rsidRPr="0069543C" w:rsidRDefault="00E52C3F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69543C">
        <w:rPr>
          <w:sz w:val="28"/>
          <w:szCs w:val="28"/>
        </w:rPr>
        <w:t xml:space="preserve">№ 4 </w:t>
      </w:r>
      <w:r w:rsidR="006C1396">
        <w:rPr>
          <w:sz w:val="28"/>
          <w:szCs w:val="28"/>
        </w:rPr>
        <w:t xml:space="preserve"> </w:t>
      </w:r>
      <w:r w:rsidR="008678C6">
        <w:rPr>
          <w:sz w:val="28"/>
          <w:szCs w:val="28"/>
        </w:rPr>
        <w:t>Н</w:t>
      </w:r>
      <w:r w:rsidR="00F511FE">
        <w:rPr>
          <w:sz w:val="28"/>
          <w:szCs w:val="28"/>
        </w:rPr>
        <w:t>а сегодняшний день В</w:t>
      </w:r>
      <w:r w:rsidR="008678C6">
        <w:rPr>
          <w:sz w:val="28"/>
          <w:szCs w:val="28"/>
        </w:rPr>
        <w:t>ы бы занялись своей финансовой грамотностью</w:t>
      </w:r>
      <w:r w:rsidRPr="0069543C">
        <w:rPr>
          <w:sz w:val="28"/>
          <w:szCs w:val="28"/>
        </w:rPr>
        <w:t xml:space="preserve">? </w:t>
      </w:r>
    </w:p>
    <w:p w:rsidR="00E52C3F" w:rsidRPr="0069543C" w:rsidRDefault="006C1396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№ 5 «Дети» и «финансовая грамотность» совместимые понятия</w:t>
      </w:r>
      <w:r w:rsidR="00E52C3F" w:rsidRPr="0069543C">
        <w:rPr>
          <w:sz w:val="28"/>
          <w:szCs w:val="28"/>
        </w:rPr>
        <w:t xml:space="preserve">? </w:t>
      </w:r>
    </w:p>
    <w:p w:rsidR="00E52C3F" w:rsidRDefault="00F511FE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№ 6</w:t>
      </w:r>
      <w:r w:rsidR="006C1396">
        <w:rPr>
          <w:sz w:val="28"/>
          <w:szCs w:val="28"/>
        </w:rPr>
        <w:t xml:space="preserve"> Ч</w:t>
      </w:r>
      <w:r>
        <w:rPr>
          <w:sz w:val="28"/>
          <w:szCs w:val="28"/>
        </w:rPr>
        <w:t>то именно В</w:t>
      </w:r>
      <w:r w:rsidR="006C1396">
        <w:rPr>
          <w:sz w:val="28"/>
          <w:szCs w:val="28"/>
        </w:rPr>
        <w:t>ас</w:t>
      </w:r>
      <w:r w:rsidR="00E52C3F" w:rsidRPr="0069543C">
        <w:rPr>
          <w:sz w:val="28"/>
          <w:szCs w:val="28"/>
        </w:rPr>
        <w:t xml:space="preserve"> интересуют в плане повышения уровня своей финансовой грамотности? </w:t>
      </w:r>
    </w:p>
    <w:p w:rsidR="00E52C3F" w:rsidRPr="0069543C" w:rsidRDefault="00F511FE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№ 7</w:t>
      </w:r>
      <w:r w:rsidR="00E52C3F" w:rsidRPr="0069543C">
        <w:rPr>
          <w:sz w:val="28"/>
          <w:szCs w:val="28"/>
        </w:rPr>
        <w:t xml:space="preserve"> </w:t>
      </w:r>
      <w:r w:rsidR="006C1396">
        <w:rPr>
          <w:sz w:val="28"/>
          <w:szCs w:val="28"/>
        </w:rPr>
        <w:t>В</w:t>
      </w:r>
      <w:r w:rsidR="00E52C3F" w:rsidRPr="0069543C">
        <w:rPr>
          <w:sz w:val="28"/>
          <w:szCs w:val="28"/>
        </w:rPr>
        <w:t>ажно</w:t>
      </w:r>
      <w:r w:rsidR="006C1396">
        <w:rPr>
          <w:sz w:val="28"/>
          <w:szCs w:val="28"/>
        </w:rPr>
        <w:t xml:space="preserve"> ли</w:t>
      </w:r>
      <w:r w:rsidR="00E52C3F" w:rsidRPr="0069543C">
        <w:rPr>
          <w:sz w:val="28"/>
          <w:szCs w:val="28"/>
        </w:rPr>
        <w:t xml:space="preserve"> для человека в современном обществе вести учет личных денежных планировать свой бюджет?</w:t>
      </w:r>
    </w:p>
    <w:p w:rsidR="00E52C3F" w:rsidRPr="0069543C" w:rsidRDefault="00F511FE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№ 8</w:t>
      </w:r>
      <w:r w:rsidR="00E52C3F" w:rsidRPr="0069543C">
        <w:rPr>
          <w:sz w:val="28"/>
          <w:szCs w:val="28"/>
        </w:rPr>
        <w:t xml:space="preserve"> Вы</w:t>
      </w:r>
      <w:r w:rsidR="006C1396">
        <w:rPr>
          <w:sz w:val="28"/>
          <w:szCs w:val="28"/>
        </w:rPr>
        <w:t xml:space="preserve"> ведете</w:t>
      </w:r>
      <w:r w:rsidR="00E52C3F" w:rsidRPr="0069543C">
        <w:rPr>
          <w:sz w:val="28"/>
          <w:szCs w:val="28"/>
        </w:rPr>
        <w:t xml:space="preserve"> учет своих личных денежных средств? </w:t>
      </w:r>
    </w:p>
    <w:p w:rsidR="00E52C3F" w:rsidRPr="002637E0" w:rsidRDefault="00E52C3F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lastRenderedPageBreak/>
        <w:t xml:space="preserve">   </w:t>
      </w:r>
      <w:r>
        <w:rPr>
          <w:b/>
          <w:bCs/>
          <w:color w:val="000000"/>
          <w:sz w:val="28"/>
          <w:szCs w:val="28"/>
        </w:rPr>
        <w:t>2. Родительское собрание</w:t>
      </w:r>
      <w:r w:rsidRPr="000570E7">
        <w:rPr>
          <w:b/>
          <w:bCs/>
          <w:color w:val="000000"/>
          <w:sz w:val="28"/>
          <w:szCs w:val="28"/>
        </w:rPr>
        <w:t xml:space="preserve">. </w:t>
      </w:r>
    </w:p>
    <w:p w:rsidR="00E52C3F" w:rsidRDefault="00E52C3F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B7F69">
        <w:rPr>
          <w:sz w:val="28"/>
          <w:szCs w:val="28"/>
        </w:rPr>
        <w:t>Далее (</w:t>
      </w:r>
      <w:r w:rsidRPr="00E34610">
        <w:rPr>
          <w:sz w:val="28"/>
          <w:szCs w:val="28"/>
        </w:rPr>
        <w:t>на собрании</w:t>
      </w:r>
      <w:r w:rsidR="002B7F69">
        <w:rPr>
          <w:sz w:val="28"/>
          <w:szCs w:val="28"/>
        </w:rPr>
        <w:t>)</w:t>
      </w:r>
      <w:r w:rsidRPr="00E34610">
        <w:rPr>
          <w:sz w:val="28"/>
          <w:szCs w:val="28"/>
        </w:rPr>
        <w:t xml:space="preserve"> </w:t>
      </w:r>
      <w:r w:rsidR="002B7F69">
        <w:rPr>
          <w:sz w:val="28"/>
          <w:szCs w:val="28"/>
        </w:rPr>
        <w:t>родителей информируют</w:t>
      </w:r>
      <w:r w:rsidRPr="00E34610">
        <w:rPr>
          <w:sz w:val="28"/>
          <w:szCs w:val="28"/>
        </w:rPr>
        <w:t xml:space="preserve"> том, какую именно ра</w:t>
      </w:r>
      <w:r w:rsidR="002B7F69">
        <w:rPr>
          <w:sz w:val="28"/>
          <w:szCs w:val="28"/>
        </w:rPr>
        <w:t>бота будет</w:t>
      </w:r>
      <w:r w:rsidRPr="00E34610">
        <w:rPr>
          <w:sz w:val="28"/>
          <w:szCs w:val="28"/>
        </w:rPr>
        <w:t xml:space="preserve"> вести</w:t>
      </w:r>
      <w:r w:rsidR="002B7F69">
        <w:rPr>
          <w:sz w:val="28"/>
          <w:szCs w:val="28"/>
        </w:rPr>
        <w:t>сь</w:t>
      </w:r>
      <w:r w:rsidRPr="00E34610">
        <w:rPr>
          <w:sz w:val="28"/>
          <w:szCs w:val="28"/>
        </w:rPr>
        <w:t xml:space="preserve"> в ДОУ</w:t>
      </w:r>
      <w:r>
        <w:rPr>
          <w:sz w:val="28"/>
          <w:szCs w:val="28"/>
        </w:rPr>
        <w:t xml:space="preserve"> (группе)</w:t>
      </w:r>
      <w:r w:rsidRPr="00E34610">
        <w:rPr>
          <w:sz w:val="28"/>
          <w:szCs w:val="28"/>
        </w:rPr>
        <w:t xml:space="preserve"> по формированию у детей финансовой грамотности. </w:t>
      </w:r>
    </w:p>
    <w:p w:rsidR="00E52C3F" w:rsidRDefault="00E52C3F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Темы для</w:t>
      </w:r>
      <w:r w:rsidRPr="00D6337D">
        <w:rPr>
          <w:sz w:val="28"/>
          <w:szCs w:val="28"/>
        </w:rPr>
        <w:t xml:space="preserve"> родительских собраний </w:t>
      </w:r>
      <w:r w:rsidR="002B7F69">
        <w:rPr>
          <w:sz w:val="28"/>
          <w:szCs w:val="28"/>
        </w:rPr>
        <w:t>многообразны. О</w:t>
      </w:r>
      <w:r w:rsidR="006E2805">
        <w:rPr>
          <w:sz w:val="28"/>
          <w:szCs w:val="28"/>
        </w:rPr>
        <w:t xml:space="preserve">пределиться с темой, </w:t>
      </w:r>
      <w:r>
        <w:rPr>
          <w:sz w:val="28"/>
          <w:szCs w:val="28"/>
        </w:rPr>
        <w:t xml:space="preserve">также помогут анкеты и опросы родителей. </w:t>
      </w:r>
    </w:p>
    <w:p w:rsidR="00E52C3F" w:rsidRDefault="00E52C3F" w:rsidP="00E52C3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Например, </w:t>
      </w:r>
      <w:r w:rsidRPr="00401DE7">
        <w:rPr>
          <w:sz w:val="28"/>
          <w:szCs w:val="28"/>
        </w:rPr>
        <w:t>«</w:t>
      </w:r>
      <w:r w:rsidR="002637E0">
        <w:rPr>
          <w:sz w:val="28"/>
          <w:szCs w:val="28"/>
        </w:rPr>
        <w:t>Чему я могу научить ребенка в вопросах финансовой грамотности</w:t>
      </w:r>
      <w:r w:rsidRPr="00422F02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Pr="00422F02">
        <w:rPr>
          <w:sz w:val="28"/>
          <w:szCs w:val="28"/>
        </w:rPr>
        <w:t xml:space="preserve"> </w:t>
      </w:r>
      <w:r w:rsidR="002637E0">
        <w:rPr>
          <w:sz w:val="28"/>
          <w:szCs w:val="28"/>
        </w:rPr>
        <w:t>«Нужны ли детям деньги?»</w:t>
      </w:r>
      <w:r>
        <w:rPr>
          <w:sz w:val="28"/>
          <w:szCs w:val="28"/>
        </w:rPr>
        <w:t>;</w:t>
      </w:r>
      <w:r w:rsidRPr="00401DE7">
        <w:rPr>
          <w:sz w:val="28"/>
          <w:szCs w:val="28"/>
        </w:rPr>
        <w:t xml:space="preserve"> </w:t>
      </w:r>
      <w:r w:rsidRPr="00D6337D">
        <w:rPr>
          <w:sz w:val="28"/>
          <w:szCs w:val="28"/>
        </w:rPr>
        <w:t>«</w:t>
      </w:r>
      <w:r w:rsidR="0004323F">
        <w:rPr>
          <w:sz w:val="28"/>
          <w:szCs w:val="28"/>
        </w:rPr>
        <w:t>Финансово грамотные родители</w:t>
      </w:r>
      <w:r w:rsidRPr="00D6337D">
        <w:rPr>
          <w:sz w:val="28"/>
          <w:szCs w:val="28"/>
        </w:rPr>
        <w:t xml:space="preserve">» </w:t>
      </w:r>
      <w:r w:rsidRPr="00422F02">
        <w:rPr>
          <w:sz w:val="28"/>
          <w:szCs w:val="28"/>
        </w:rPr>
        <w:t>и т.д.</w:t>
      </w:r>
    </w:p>
    <w:p w:rsidR="00E52C3F" w:rsidRPr="00AF08DC" w:rsidRDefault="00E52C3F" w:rsidP="00E52C3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08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3.Консультирование.</w:t>
      </w:r>
    </w:p>
    <w:p w:rsidR="00E52C3F" w:rsidRPr="00F829DE" w:rsidRDefault="00E52C3F" w:rsidP="00E52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Подробнее остановимся на последнем этапе</w:t>
      </w:r>
      <w:r w:rsidRPr="00B87A47">
        <w:rPr>
          <w:rFonts w:ascii="Times New Roman" w:hAnsi="Times New Roman" w:cs="Times New Roman"/>
          <w:sz w:val="28"/>
          <w:szCs w:val="28"/>
        </w:rPr>
        <w:t xml:space="preserve"> – это консультационная работа.</w:t>
      </w:r>
    </w:p>
    <w:p w:rsidR="00E52C3F" w:rsidRDefault="00E52C3F" w:rsidP="00E52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87A47">
        <w:rPr>
          <w:rFonts w:ascii="Times New Roman" w:hAnsi="Times New Roman" w:cs="Times New Roman"/>
          <w:sz w:val="28"/>
          <w:szCs w:val="28"/>
        </w:rPr>
        <w:t xml:space="preserve">Консультация может проводиться не только устно, но и письменно. </w:t>
      </w:r>
    </w:p>
    <w:p w:rsidR="00E52C3F" w:rsidRPr="00B87A47" w:rsidRDefault="006E2805" w:rsidP="00E52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52C3F" w:rsidRPr="00B87A47">
        <w:rPr>
          <w:rFonts w:ascii="Times New Roman" w:hAnsi="Times New Roman" w:cs="Times New Roman"/>
          <w:sz w:val="28"/>
          <w:szCs w:val="28"/>
        </w:rPr>
        <w:t>исьмен</w:t>
      </w:r>
      <w:r>
        <w:rPr>
          <w:rFonts w:ascii="Times New Roman" w:hAnsi="Times New Roman" w:cs="Times New Roman"/>
          <w:sz w:val="28"/>
          <w:szCs w:val="28"/>
        </w:rPr>
        <w:t xml:space="preserve">ные формы: </w:t>
      </w:r>
      <w:r w:rsidR="00E52C3F" w:rsidRPr="00B87A47">
        <w:rPr>
          <w:rFonts w:ascii="Times New Roman" w:hAnsi="Times New Roman" w:cs="Times New Roman"/>
          <w:sz w:val="28"/>
          <w:szCs w:val="28"/>
        </w:rPr>
        <w:t>стенды,</w:t>
      </w:r>
      <w:r w:rsidR="004336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стенгазета</w:t>
      </w:r>
      <w:r w:rsidR="00E52C3F" w:rsidRPr="00B87A47">
        <w:rPr>
          <w:rFonts w:ascii="Times New Roman" w:hAnsi="Times New Roman" w:cs="Times New Roman"/>
          <w:sz w:val="28"/>
          <w:szCs w:val="28"/>
        </w:rPr>
        <w:t xml:space="preserve">,  памятки, листовки, буклеты, фотографии, списки литературы, ссылки на сайты (личный сайт педагога). </w:t>
      </w:r>
    </w:p>
    <w:p w:rsidR="00E52C3F" w:rsidRPr="00B87A47" w:rsidRDefault="00E52C3F" w:rsidP="00E52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805">
        <w:rPr>
          <w:rFonts w:ascii="Times New Roman" w:hAnsi="Times New Roman" w:cs="Times New Roman"/>
          <w:sz w:val="28"/>
          <w:szCs w:val="28"/>
        </w:rPr>
        <w:t>В буклетах,</w:t>
      </w:r>
      <w:r w:rsidRPr="008907B0">
        <w:rPr>
          <w:rFonts w:ascii="Times New Roman" w:hAnsi="Times New Roman" w:cs="Times New Roman"/>
          <w:sz w:val="28"/>
          <w:szCs w:val="28"/>
        </w:rPr>
        <w:t xml:space="preserve"> </w:t>
      </w:r>
      <w:r w:rsidRPr="00B87A47">
        <w:rPr>
          <w:rFonts w:ascii="Times New Roman" w:hAnsi="Times New Roman" w:cs="Times New Roman"/>
          <w:sz w:val="28"/>
          <w:szCs w:val="28"/>
        </w:rPr>
        <w:t xml:space="preserve">например, может быть представлена информация об </w:t>
      </w:r>
      <w:r w:rsidRPr="00B87A47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87A4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87A47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ресурсах, интернет-программах, направленных на повышение финансовой грамотности семей, ежегодный календарь основных событий для семей, проводимых в России, посвящённых финансовой грамотности, калькуляторы семейного бюджета и т.д.</w:t>
      </w:r>
    </w:p>
    <w:p w:rsidR="00E52C3F" w:rsidRPr="00905BA8" w:rsidRDefault="00E52C3F" w:rsidP="00E52C3F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2805">
        <w:rPr>
          <w:rFonts w:ascii="Times New Roman" w:hAnsi="Times New Roman" w:cs="Times New Roman"/>
          <w:sz w:val="28"/>
          <w:szCs w:val="28"/>
        </w:rPr>
        <w:t xml:space="preserve">Памятки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2805">
        <w:rPr>
          <w:rFonts w:ascii="Times New Roman" w:hAnsi="Times New Roman" w:cs="Times New Roman"/>
          <w:sz w:val="28"/>
          <w:szCs w:val="28"/>
        </w:rPr>
        <w:t xml:space="preserve"> познакомят родителей с определенными</w:t>
      </w:r>
      <w:r w:rsidRPr="00B87A47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6E2805">
        <w:rPr>
          <w:rFonts w:ascii="Times New Roman" w:hAnsi="Times New Roman" w:cs="Times New Roman"/>
          <w:sz w:val="28"/>
          <w:szCs w:val="28"/>
        </w:rPr>
        <w:t>ами</w:t>
      </w:r>
      <w:r w:rsidRPr="00B87A47">
        <w:rPr>
          <w:rFonts w:ascii="Times New Roman" w:hAnsi="Times New Roman" w:cs="Times New Roman"/>
          <w:sz w:val="28"/>
          <w:szCs w:val="28"/>
        </w:rPr>
        <w:t xml:space="preserve"> реализации единого воспитательного подхода семьи и детского сада, в вопросах формирования финансовой грамотности у детей.</w:t>
      </w:r>
    </w:p>
    <w:p w:rsidR="00E52C3F" w:rsidRPr="00433676" w:rsidRDefault="00E52C3F" w:rsidP="00E52C3F">
      <w:pPr>
        <w:pStyle w:val="a3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  </w:t>
      </w:r>
      <w:r w:rsidRPr="00B87A47">
        <w:rPr>
          <w:rFonts w:ascii="Times New Roman" w:eastAsia="Times New Roman" w:hAnsi="Times New Roman" w:cs="Times New Roman"/>
          <w:b/>
          <w:color w:val="0D0D0D" w:themeColor="text1" w:themeTint="F2"/>
          <w:sz w:val="28"/>
          <w:szCs w:val="28"/>
          <w:lang w:eastAsia="ru-RU"/>
        </w:rPr>
        <w:t xml:space="preserve">Но на сегодняшний день наиболее эффективными консультациями для родителей являются консультации, проводимые с использованием активных форм взаимодействия. </w:t>
      </w:r>
    </w:p>
    <w:p w:rsidR="00E52C3F" w:rsidRPr="008907B0" w:rsidRDefault="00E52C3F" w:rsidP="00E52C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907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Родительская конференция.</w:t>
      </w:r>
    </w:p>
    <w:p w:rsidR="00E52C3F" w:rsidRPr="00281C48" w:rsidRDefault="00E52C3F" w:rsidP="00E52C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  </w:t>
      </w:r>
      <w:r w:rsidRPr="00281C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Ценность этого вида работы в том, что в ней участвуют не только родители, но и общественность. На конференциях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по формированию финансовой грамотности могут выступа</w:t>
      </w:r>
      <w:r w:rsidRPr="00281C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ь</w:t>
      </w:r>
      <w:r w:rsidRPr="00281C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педагоги,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педагоги-психологи, представители банка, юристы</w:t>
      </w:r>
      <w:r w:rsidRPr="00281C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и т.д. Кроме того, эта форма позволяет педагогам, сп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ециалистам и родителям моделировать</w:t>
      </w:r>
      <w:r w:rsidRPr="00281C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жизненные ситуации, проигрывая их. Это дает возможность родителям не только накапливать профессиональные знания в области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финансового</w:t>
      </w:r>
      <w:r w:rsidRPr="00281C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воспитания детей, но и устанавливать доверительные отношения с педагогами и специалистами.</w:t>
      </w:r>
    </w:p>
    <w:p w:rsidR="006E2805" w:rsidRDefault="006E2805" w:rsidP="00E52C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52C3F" w:rsidRDefault="00E52C3F" w:rsidP="00E52C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81C4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 xml:space="preserve">Клубы для родителей. </w:t>
      </w:r>
    </w:p>
    <w:p w:rsidR="00E52C3F" w:rsidRPr="008907B0" w:rsidRDefault="00E52C3F" w:rsidP="00E52C3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 </w:t>
      </w:r>
      <w:r w:rsidRPr="00281C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Выбор темы для обсуждения обусловливается интересами и запросами родителей. Педагоги стремятся не просто сами подго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товить полезную и интересную ин</w:t>
      </w:r>
      <w:r w:rsidRPr="00281C4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формацию по волнующей родителей проблеме, но и приглашают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различных специалистов (банкиры, </w:t>
      </w:r>
      <w:r w:rsidR="006E2805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юристы, экономисты, финансисты</w:t>
      </w:r>
      <w:r w:rsidR="006E28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Pr="008907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аудиторы</w:t>
      </w:r>
      <w:r w:rsidR="006E28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т.д.)</w:t>
      </w:r>
    </w:p>
    <w:p w:rsidR="00E52C3F" w:rsidRPr="00106D39" w:rsidRDefault="003B06D0" w:rsidP="00E52C3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E52C3F" w:rsidRPr="00106D3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Также, одной из современных форм работы с родителями являются ИКТ –технологии. Это могут быть консультации педагогов, специалистов, ссылки на нормативные документы или сайты, направленные на развитие компетенции родителей в вопросах финансовой грамотности, расположенные на сайте ДОУ, личном сайте педагога.</w:t>
      </w:r>
    </w:p>
    <w:p w:rsidR="00E52C3F" w:rsidRPr="00106D39" w:rsidRDefault="00E52C3F" w:rsidP="00E52C3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06D39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демонстрация, разработанных педагогом интерактивных плакатов, дайджестов, игр, презентаций, в рамках проведения родительского собрания, «Круглого стола», конференции и т.д.</w:t>
      </w:r>
    </w:p>
    <w:p w:rsidR="00E52C3F" w:rsidRPr="00DA653A" w:rsidRDefault="00E52C3F" w:rsidP="00E52C3F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106D39">
        <w:rPr>
          <w:sz w:val="28"/>
          <w:szCs w:val="28"/>
        </w:rPr>
        <w:t>Для примера рассмотрим интер</w:t>
      </w:r>
      <w:r w:rsidR="003B06D0">
        <w:rPr>
          <w:sz w:val="28"/>
          <w:szCs w:val="28"/>
        </w:rPr>
        <w:t xml:space="preserve">активный дайджест от Сбербанка. </w:t>
      </w:r>
      <w:r w:rsidR="003B06D0" w:rsidRPr="00DA653A">
        <w:rPr>
          <w:sz w:val="28"/>
          <w:szCs w:val="28"/>
        </w:rPr>
        <w:t>[</w:t>
      </w:r>
      <w:r w:rsidR="003D4D82">
        <w:rPr>
          <w:sz w:val="28"/>
          <w:szCs w:val="28"/>
        </w:rPr>
        <w:t>2</w:t>
      </w:r>
      <w:r w:rsidR="003B06D0" w:rsidRPr="00DA653A">
        <w:rPr>
          <w:sz w:val="28"/>
          <w:szCs w:val="28"/>
        </w:rPr>
        <w:t>]</w:t>
      </w:r>
    </w:p>
    <w:p w:rsidR="00F204AC" w:rsidRPr="00DA653A" w:rsidRDefault="00E52C3F" w:rsidP="00E52C3F">
      <w:pPr>
        <w:spacing w:after="0" w:line="360" w:lineRule="auto"/>
        <w:jc w:val="both"/>
        <w:rPr>
          <w:b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06D39">
        <w:rPr>
          <w:rFonts w:ascii="Times New Roman" w:hAnsi="Times New Roman" w:cs="Times New Roman"/>
          <w:sz w:val="28"/>
          <w:szCs w:val="28"/>
        </w:rPr>
        <w:t>Кроме этого, педагог, работая с родителями, может воспользоваться интернет сервисами, которые предлагают р</w:t>
      </w:r>
      <w:r>
        <w:rPr>
          <w:rFonts w:ascii="Times New Roman" w:hAnsi="Times New Roman" w:cs="Times New Roman"/>
          <w:sz w:val="28"/>
          <w:szCs w:val="28"/>
        </w:rPr>
        <w:t>азличные интерактивные игры для формирования</w:t>
      </w:r>
      <w:r w:rsidR="00F204AC">
        <w:rPr>
          <w:rFonts w:ascii="Times New Roman" w:hAnsi="Times New Roman" w:cs="Times New Roman"/>
          <w:sz w:val="28"/>
          <w:szCs w:val="28"/>
        </w:rPr>
        <w:t xml:space="preserve"> финансовой грамотности.</w:t>
      </w:r>
    </w:p>
    <w:p w:rsidR="00E52C3F" w:rsidRPr="00F204AC" w:rsidRDefault="00F204AC" w:rsidP="00E52C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E52C3F" w:rsidRPr="00106D39">
        <w:rPr>
          <w:rFonts w:ascii="Times New Roman" w:hAnsi="Times New Roman" w:cs="Times New Roman"/>
          <w:sz w:val="28"/>
          <w:szCs w:val="28"/>
        </w:rPr>
        <w:t>гра</w:t>
      </w:r>
      <w:r>
        <w:rPr>
          <w:rFonts w:ascii="Times New Roman" w:hAnsi="Times New Roman" w:cs="Times New Roman"/>
          <w:b/>
          <w:sz w:val="28"/>
          <w:szCs w:val="28"/>
        </w:rPr>
        <w:t xml:space="preserve"> «Жека»</w:t>
      </w:r>
      <w:r w:rsidR="00DA65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653A" w:rsidRPr="008174EB">
        <w:rPr>
          <w:rFonts w:ascii="Times New Roman" w:hAnsi="Times New Roman" w:cs="Times New Roman"/>
          <w:sz w:val="28"/>
          <w:szCs w:val="28"/>
        </w:rPr>
        <w:t>[3]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52C3F" w:rsidRPr="00106D39" w:rsidRDefault="008174EB" w:rsidP="00E52C3F">
      <w:pPr>
        <w:spacing w:after="0" w:line="360" w:lineRule="auto"/>
        <w:jc w:val="both"/>
        <w:rPr>
          <w:rFonts w:ascii="DINPro-Light" w:hAnsi="DINPro-Light"/>
          <w:sz w:val="28"/>
          <w:szCs w:val="28"/>
        </w:rPr>
      </w:pPr>
      <w:r w:rsidRPr="00106D39">
        <w:rPr>
          <w:rFonts w:ascii="DINPro-Light" w:hAnsi="DINPro-Light"/>
          <w:sz w:val="28"/>
          <w:szCs w:val="28"/>
        </w:rPr>
        <w:t>Разработчики расшифровывают аббревиатуру ЖКХ</w:t>
      </w:r>
      <w:r>
        <w:rPr>
          <w:rFonts w:ascii="DINPro-Light" w:hAnsi="DINPro-Light"/>
          <w:sz w:val="28"/>
          <w:szCs w:val="28"/>
        </w:rPr>
        <w:t>,</w:t>
      </w:r>
      <w:r w:rsidRPr="00106D39">
        <w:rPr>
          <w:rFonts w:ascii="DINPro-Light" w:hAnsi="DINPro-Light"/>
          <w:sz w:val="28"/>
          <w:szCs w:val="28"/>
        </w:rPr>
        <w:t xml:space="preserve"> как «Живи Как Хозяин». </w:t>
      </w:r>
    </w:p>
    <w:p w:rsidR="00E52C3F" w:rsidRPr="00106D39" w:rsidRDefault="00E52C3F" w:rsidP="00E52C3F">
      <w:pPr>
        <w:spacing w:after="0" w:line="360" w:lineRule="auto"/>
        <w:jc w:val="both"/>
        <w:rPr>
          <w:rFonts w:ascii="DINPro-Light" w:hAnsi="DINPro-Light"/>
          <w:sz w:val="28"/>
          <w:szCs w:val="28"/>
        </w:rPr>
      </w:pPr>
      <w:r w:rsidRPr="00F829DE">
        <w:rPr>
          <w:rFonts w:ascii="DINPro-Light" w:hAnsi="DINPro-Light"/>
          <w:sz w:val="28"/>
          <w:szCs w:val="28"/>
          <w:u w:val="single"/>
        </w:rPr>
        <w:t>Цель игры</w:t>
      </w:r>
      <w:r w:rsidRPr="00106D39">
        <w:rPr>
          <w:rFonts w:ascii="DINPro-Light" w:hAnsi="DINPro-Light"/>
          <w:sz w:val="28"/>
          <w:szCs w:val="28"/>
        </w:rPr>
        <w:t xml:space="preserve"> — научить детей и взрослых экономить на ЖКУ, освоив современные технологии энергосбережения. В центре сюжета - семейство Лазаревых, получившее в наследство четырёхкомнатную квартиру. Счёт за ЖКХ Лазаревых закономерно ужаснул. На помощь семье приходит домовенок </w:t>
      </w:r>
      <w:r w:rsidR="008174EB" w:rsidRPr="00106D39">
        <w:rPr>
          <w:rFonts w:ascii="DINPro-Light" w:hAnsi="DINPro-Light"/>
          <w:sz w:val="28"/>
          <w:szCs w:val="28"/>
        </w:rPr>
        <w:t>ЖЭКа</w:t>
      </w:r>
      <w:r w:rsidRPr="00106D39">
        <w:rPr>
          <w:rFonts w:ascii="DINPro-Light" w:hAnsi="DINPro-Light"/>
          <w:sz w:val="28"/>
          <w:szCs w:val="28"/>
        </w:rPr>
        <w:t xml:space="preserve"> (за него вы и играете), который рассказывает, как существенно уменьшить счёт. У игры три уровня: «Квартира», «Дом», «Квартал» </w:t>
      </w:r>
    </w:p>
    <w:p w:rsidR="00E52C3F" w:rsidRPr="004D612E" w:rsidRDefault="00E52C3F" w:rsidP="00E52C3F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D39">
        <w:rPr>
          <w:rFonts w:ascii="Times New Roman" w:hAnsi="Times New Roman" w:cs="Times New Roman"/>
          <w:b/>
          <w:sz w:val="28"/>
          <w:szCs w:val="28"/>
        </w:rPr>
        <w:t>Квест-игра «Финансовые будни»</w:t>
      </w:r>
      <w:r w:rsidR="00C12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127" w:rsidRPr="004D612E">
        <w:rPr>
          <w:rFonts w:ascii="Times New Roman" w:hAnsi="Times New Roman" w:cs="Times New Roman"/>
          <w:sz w:val="28"/>
          <w:szCs w:val="28"/>
        </w:rPr>
        <w:t>[4]</w:t>
      </w:r>
    </w:p>
    <w:p w:rsidR="00E52C3F" w:rsidRPr="00106D39" w:rsidRDefault="00E52C3F" w:rsidP="00E52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06D39">
        <w:rPr>
          <w:rFonts w:ascii="Times New Roman" w:hAnsi="Times New Roman" w:cs="Times New Roman"/>
          <w:sz w:val="28"/>
          <w:szCs w:val="28"/>
        </w:rPr>
        <w:t>Основной целью игры-квеста является помощь подросткам и взрослым в понимании правил аккуратного обращения с личными финансовыми средствами в различных жизненных ситуациях. Основные, рассматриваемые темы: поиск надежного банка, финансовая терминология, страхование, личный бюджет, кредитный договор, кредитная карта.</w:t>
      </w:r>
    </w:p>
    <w:p w:rsidR="00E52C3F" w:rsidRPr="00F204AC" w:rsidRDefault="00E52C3F" w:rsidP="00F204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Pr="00106D3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Несомненно, ИКТ-технологии можно использовать для развития финансовой грамотности и самих дошкольников.</w:t>
      </w:r>
    </w:p>
    <w:p w:rsidR="00E52C3F" w:rsidRDefault="00F204AC" w:rsidP="00E52C3F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044EB">
        <w:rPr>
          <w:rFonts w:ascii="Times New Roman" w:hAnsi="Times New Roman" w:cs="Times New Roman"/>
          <w:sz w:val="28"/>
          <w:szCs w:val="28"/>
          <w:lang w:eastAsia="ru-RU"/>
        </w:rPr>
        <w:t>Известно, что</w:t>
      </w:r>
      <w:r w:rsidR="00E52C3F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="00E52C3F" w:rsidRPr="00B87A47">
        <w:rPr>
          <w:rFonts w:ascii="Times New Roman" w:hAnsi="Times New Roman" w:cs="Times New Roman"/>
          <w:sz w:val="28"/>
          <w:szCs w:val="28"/>
          <w:lang w:eastAsia="ru-RU"/>
        </w:rPr>
        <w:t>сновной вид деятельности в дошкольном детстве — </w:t>
      </w:r>
      <w:r w:rsidR="00E52C3F" w:rsidRPr="00B87A4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игра</w:t>
      </w:r>
      <w:r w:rsidR="00E52C3F" w:rsidRPr="00B87A47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. </w:t>
      </w:r>
    </w:p>
    <w:p w:rsidR="00E52C3F" w:rsidRPr="00B87A47" w:rsidRDefault="00E52C3F" w:rsidP="00E52C3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B87A47">
        <w:rPr>
          <w:rFonts w:ascii="Times New Roman" w:hAnsi="Times New Roman" w:cs="Times New Roman"/>
          <w:sz w:val="28"/>
          <w:szCs w:val="28"/>
          <w:lang w:eastAsia="ru-RU"/>
        </w:rPr>
        <w:t>Интерактивная игра является одним из средств формирования основ экономической культуры детей. Главной особенностью интерактивных игр является то, что задания предлагаются дет</w:t>
      </w:r>
      <w:r w:rsidR="00420EE1">
        <w:rPr>
          <w:rFonts w:ascii="Times New Roman" w:hAnsi="Times New Roman" w:cs="Times New Roman"/>
          <w:sz w:val="28"/>
          <w:szCs w:val="28"/>
          <w:lang w:eastAsia="ru-RU"/>
        </w:rPr>
        <w:t xml:space="preserve">ям в игровой форме. Они играют и </w:t>
      </w:r>
      <w:r w:rsidRPr="00B87A47">
        <w:rPr>
          <w:rFonts w:ascii="Times New Roman" w:hAnsi="Times New Roman" w:cs="Times New Roman"/>
          <w:sz w:val="28"/>
          <w:szCs w:val="28"/>
          <w:lang w:eastAsia="ru-RU"/>
        </w:rPr>
        <w:t>осваивают знания,</w:t>
      </w:r>
      <w:r w:rsidR="00F204AC">
        <w:rPr>
          <w:rFonts w:ascii="Times New Roman" w:hAnsi="Times New Roman" w:cs="Times New Roman"/>
          <w:sz w:val="28"/>
          <w:szCs w:val="28"/>
          <w:lang w:eastAsia="ru-RU"/>
        </w:rPr>
        <w:t xml:space="preserve"> овладевают умениями и навыками</w:t>
      </w:r>
      <w:r w:rsidRPr="00B87A4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E52C3F" w:rsidRDefault="00E52C3F" w:rsidP="00F204A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B87A47">
        <w:rPr>
          <w:rFonts w:ascii="Times New Roman" w:hAnsi="Times New Roman" w:cs="Times New Roman"/>
          <w:sz w:val="28"/>
          <w:szCs w:val="28"/>
          <w:lang w:eastAsia="ru-RU"/>
        </w:rPr>
        <w:t>В интерактивных играх моделируются реальные жизненные ситуации: операции купли-продажи, производства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87A47">
        <w:rPr>
          <w:rFonts w:ascii="Times New Roman" w:hAnsi="Times New Roman" w:cs="Times New Roman"/>
          <w:sz w:val="28"/>
          <w:szCs w:val="28"/>
          <w:lang w:eastAsia="ru-RU"/>
        </w:rPr>
        <w:t>сбыта готовой продукции и др. Соединение учебно-игровой и реальной деятельности наиболее эффективно для усвоения дошкольникам</w:t>
      </w:r>
      <w:r w:rsidR="00F204AC">
        <w:rPr>
          <w:rFonts w:ascii="Times New Roman" w:hAnsi="Times New Roman" w:cs="Times New Roman"/>
          <w:sz w:val="28"/>
          <w:szCs w:val="28"/>
          <w:lang w:eastAsia="ru-RU"/>
        </w:rPr>
        <w:t>и сложных экономических знаний.</w:t>
      </w:r>
    </w:p>
    <w:p w:rsidR="00E52C3F" w:rsidRPr="00880BBE" w:rsidRDefault="00E52C3F" w:rsidP="00E52C3F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420E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Интерактивные игры для детей, </w:t>
      </w:r>
      <w:r w:rsidR="00817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направленные</w:t>
      </w:r>
      <w:r w:rsidR="00420E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формирование представлений об экономике и финансах,  педагог может создавать в программе</w:t>
      </w:r>
      <w:r w:rsidR="00420EE1" w:rsidRPr="0042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0EE1" w:rsidRPr="00106D39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MicrosoftPowerPoint</w:t>
      </w:r>
      <w:r w:rsidRPr="00B87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20E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</w:t>
      </w:r>
      <w:r w:rsidR="0042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3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F0C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интернет-сервис</w:t>
      </w:r>
      <w:r w:rsidR="00EE366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F0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0C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EF0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earningapps, </w:t>
      </w:r>
      <w:r w:rsidR="00880BB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 последующем можно разместить</w:t>
      </w:r>
      <w:r w:rsidRPr="00EF0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 себя на сайте</w:t>
      </w:r>
      <w:r w:rsidR="00880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сайте ДОУ</w:t>
      </w:r>
      <w:r w:rsidRPr="00EF0C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0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0B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[5]</w:t>
      </w:r>
    </w:p>
    <w:p w:rsidR="00EC1E41" w:rsidRDefault="00EC1E41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1E41" w:rsidRDefault="00EC1E41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1E41" w:rsidRDefault="00EC1E41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1E41" w:rsidRDefault="00EC1E41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167" w:rsidRDefault="00F15167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167" w:rsidRDefault="00F15167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167" w:rsidRDefault="00F15167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167" w:rsidRDefault="00F15167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167" w:rsidRDefault="00F15167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167" w:rsidRDefault="00F15167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5167" w:rsidRDefault="00F15167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87A4F" w:rsidRDefault="00F87A4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6B11" w:rsidRDefault="00576B11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1E41" w:rsidRDefault="004D612E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источников и литературы:</w:t>
      </w:r>
    </w:p>
    <w:p w:rsidR="00E52C3F" w:rsidRDefault="00E52C3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93E0E" w:rsidRPr="00C93E0E" w:rsidRDefault="00EC1E41" w:rsidP="00EC1E41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E4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93E0E" w:rsidRPr="00C93E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Концепция</w:t>
      </w:r>
      <w:r w:rsidRPr="00EC1E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93E0E" w:rsidRPr="00C93E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Национальной программы повышения уровня финансовой грамотности населения Российской Федерации</w:t>
      </w:r>
      <w:r w:rsidRPr="00EC1E4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C93E0E" w:rsidRPr="00C93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Москва</w:t>
      </w:r>
      <w:r w:rsidRPr="00EC1E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93E0E" w:rsidRPr="00C93E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2009</w:t>
      </w:r>
      <w:bookmarkStart w:id="0" w:name="_Toc214964335"/>
      <w:bookmarkStart w:id="1" w:name="_Toc214719856"/>
      <w:bookmarkEnd w:id="0"/>
      <w:bookmarkEnd w:id="1"/>
    </w:p>
    <w:p w:rsidR="00E52C3F" w:rsidRPr="003D4D82" w:rsidRDefault="003D4D82" w:rsidP="00E52C3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Сбербанк для детей и родителей «Детские деньги: полезная информация для детей и родителей о деньгах и управлении ими» </w:t>
      </w:r>
      <w:hyperlink r:id="rId8" w:history="1">
        <w:r w:rsidRPr="00D07216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ссылка</w:t>
        </w:r>
      </w:hyperlink>
    </w:p>
    <w:p w:rsidR="00E52C3F" w:rsidRPr="00F15167" w:rsidRDefault="00F15167" w:rsidP="00E52C3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5167">
        <w:rPr>
          <w:rFonts w:ascii="Times New Roman" w:eastAsia="Times New Roman" w:hAnsi="Times New Roman" w:cs="Times New Roman"/>
          <w:sz w:val="28"/>
          <w:szCs w:val="28"/>
          <w:lang w:eastAsia="ru-RU"/>
        </w:rPr>
        <w:t>3.Первая обучающая игра по ЖКХ «</w:t>
      </w:r>
      <w:r w:rsidR="008174EB" w:rsidRPr="00F15167">
        <w:rPr>
          <w:rFonts w:ascii="Times New Roman" w:eastAsia="Times New Roman" w:hAnsi="Times New Roman" w:cs="Times New Roman"/>
          <w:sz w:val="28"/>
          <w:szCs w:val="28"/>
          <w:lang w:eastAsia="ru-RU"/>
        </w:rPr>
        <w:t>ЖЭКа</w:t>
      </w:r>
      <w:r w:rsidRPr="00F1516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Pr="00F15167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ссылка</w:t>
        </w:r>
      </w:hyperlink>
    </w:p>
    <w:p w:rsidR="00E52C3F" w:rsidRPr="00C12127" w:rsidRDefault="00C12127" w:rsidP="00E52C3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127">
        <w:rPr>
          <w:rFonts w:ascii="Times New Roman" w:hAnsi="Times New Roman" w:cs="Times New Roman"/>
          <w:sz w:val="28"/>
          <w:szCs w:val="28"/>
        </w:rPr>
        <w:t>4.Квест-игра «Финансовые будни»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C12127">
          <w:rPr>
            <w:rStyle w:val="a7"/>
            <w:rFonts w:ascii="Times New Roman" w:hAnsi="Times New Roman" w:cs="Times New Roman"/>
            <w:sz w:val="28"/>
            <w:szCs w:val="28"/>
          </w:rPr>
          <w:t>ссылка</w:t>
        </w:r>
      </w:hyperlink>
    </w:p>
    <w:p w:rsidR="00E52C3F" w:rsidRPr="005F030A" w:rsidRDefault="005F030A" w:rsidP="00E52C3F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F0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нтернет-сервис </w:t>
      </w:r>
      <w:r w:rsidRPr="00EF0C9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r w:rsidRPr="00EF0C90">
        <w:rPr>
          <w:rFonts w:ascii="Times New Roman" w:eastAsia="Times New Roman" w:hAnsi="Times New Roman" w:cs="Times New Roman"/>
          <w:sz w:val="28"/>
          <w:szCs w:val="28"/>
          <w:lang w:eastAsia="ru-RU"/>
        </w:rPr>
        <w:t>earningapps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Pr="00F87A4F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ссылка</w:t>
        </w:r>
      </w:hyperlink>
    </w:p>
    <w:p w:rsidR="004D612E" w:rsidRPr="004D612E" w:rsidRDefault="004D612E" w:rsidP="004D612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>6.</w:t>
      </w:r>
      <w:r w:rsidRPr="004D612E">
        <w:rPr>
          <w:rFonts w:ascii="Times New Roman" w:hAnsi="Times New Roman" w:cs="Times New Roman"/>
          <w:bCs/>
          <w:sz w:val="28"/>
          <w:szCs w:val="28"/>
        </w:rPr>
        <w:t>Бокарев А. А.</w:t>
      </w:r>
      <w:r w:rsidRPr="004D612E">
        <w:rPr>
          <w:rFonts w:ascii="Times New Roman" w:hAnsi="Times New Roman" w:cs="Times New Roman"/>
          <w:sz w:val="28"/>
          <w:szCs w:val="28"/>
        </w:rPr>
        <w:t xml:space="preserve"> Повышение уровня финансовой грамотности населения в Российской Федерации / А. А. Бокарев // Финансы. - 2010. - № 9. - С. 3-6.</w:t>
      </w:r>
    </w:p>
    <w:p w:rsidR="004D612E" w:rsidRPr="004D612E" w:rsidRDefault="004D612E" w:rsidP="004D612E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>7.</w:t>
      </w:r>
      <w:bookmarkStart w:id="2" w:name="_GoBack"/>
      <w:bookmarkEnd w:id="2"/>
      <w:r w:rsidRPr="004D612E">
        <w:rPr>
          <w:rFonts w:ascii="Times New Roman" w:hAnsi="Times New Roman" w:cs="Times New Roman"/>
          <w:sz w:val="28"/>
          <w:szCs w:val="28"/>
        </w:rPr>
        <w:t>Коннова З.П., Малышева И.В., Пенькова Л.А., Пыркова С.В. Развитие игровой активности дошкольников. – Сфера. – 2010.</w:t>
      </w:r>
    </w:p>
    <w:p w:rsidR="00E52C3F" w:rsidRDefault="00E52C3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2C3F" w:rsidRDefault="00E52C3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2C3F" w:rsidRDefault="00E52C3F" w:rsidP="00E52C3F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2C3F" w:rsidRDefault="00E52C3F" w:rsidP="00E52C3F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52C3F" w:rsidRDefault="00E52C3F" w:rsidP="00E52C3F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C51FE" w:rsidRDefault="007C51FE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Default="003D4D82"/>
    <w:p w:rsidR="003D4D82" w:rsidRPr="003D4D82" w:rsidRDefault="003D4D82" w:rsidP="004D61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D4D82" w:rsidRPr="003D4D82" w:rsidSect="00EE3661">
      <w:footerReference w:type="default" r:id="rId12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5C5" w:rsidRDefault="005845C5">
      <w:pPr>
        <w:spacing w:after="0" w:line="240" w:lineRule="auto"/>
      </w:pPr>
      <w:r>
        <w:separator/>
      </w:r>
    </w:p>
  </w:endnote>
  <w:endnote w:type="continuationSeparator" w:id="0">
    <w:p w:rsidR="005845C5" w:rsidRDefault="0058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3361563"/>
      <w:docPartObj>
        <w:docPartGallery w:val="Page Numbers (Bottom of Page)"/>
        <w:docPartUnique/>
      </w:docPartObj>
    </w:sdtPr>
    <w:sdtEndPr/>
    <w:sdtContent>
      <w:p w:rsidR="00C07F34" w:rsidRDefault="00E52C3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612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07F34" w:rsidRDefault="005845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5C5" w:rsidRDefault="005845C5">
      <w:pPr>
        <w:spacing w:after="0" w:line="240" w:lineRule="auto"/>
      </w:pPr>
      <w:r>
        <w:separator/>
      </w:r>
    </w:p>
  </w:footnote>
  <w:footnote w:type="continuationSeparator" w:id="0">
    <w:p w:rsidR="005845C5" w:rsidRDefault="005845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00932"/>
    <w:multiLevelType w:val="hybridMultilevel"/>
    <w:tmpl w:val="DB921E7E"/>
    <w:lvl w:ilvl="0" w:tplc="4A306B2E">
      <w:start w:val="1"/>
      <w:numFmt w:val="decimal"/>
      <w:lvlText w:val="%1."/>
      <w:lvlJc w:val="left"/>
      <w:pPr>
        <w:ind w:left="140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>
    <w:nsid w:val="2BAA40F3"/>
    <w:multiLevelType w:val="hybridMultilevel"/>
    <w:tmpl w:val="D84EBDC6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">
    <w:nsid w:val="405B2306"/>
    <w:multiLevelType w:val="hybridMultilevel"/>
    <w:tmpl w:val="9CCA8DE2"/>
    <w:lvl w:ilvl="0" w:tplc="94A4C9F0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>
    <w:nsid w:val="49255D8B"/>
    <w:multiLevelType w:val="hybridMultilevel"/>
    <w:tmpl w:val="CEB21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A7DFC"/>
    <w:multiLevelType w:val="multilevel"/>
    <w:tmpl w:val="F1F49F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F42937"/>
    <w:multiLevelType w:val="hybridMultilevel"/>
    <w:tmpl w:val="D7A6A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7B3AAC"/>
    <w:multiLevelType w:val="multilevel"/>
    <w:tmpl w:val="4FC6D4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AEB"/>
    <w:rsid w:val="0000601F"/>
    <w:rsid w:val="0004323F"/>
    <w:rsid w:val="000A4673"/>
    <w:rsid w:val="001044EB"/>
    <w:rsid w:val="0017293D"/>
    <w:rsid w:val="002637E0"/>
    <w:rsid w:val="00276344"/>
    <w:rsid w:val="002B7F69"/>
    <w:rsid w:val="0033622D"/>
    <w:rsid w:val="003A32E3"/>
    <w:rsid w:val="003B06D0"/>
    <w:rsid w:val="003D4D82"/>
    <w:rsid w:val="00420EE1"/>
    <w:rsid w:val="00433676"/>
    <w:rsid w:val="004D22B9"/>
    <w:rsid w:val="004D612E"/>
    <w:rsid w:val="005669C3"/>
    <w:rsid w:val="00576B11"/>
    <w:rsid w:val="005845C5"/>
    <w:rsid w:val="005F030A"/>
    <w:rsid w:val="0068303B"/>
    <w:rsid w:val="00687BCE"/>
    <w:rsid w:val="00695206"/>
    <w:rsid w:val="006C1396"/>
    <w:rsid w:val="006E2805"/>
    <w:rsid w:val="007A5D9A"/>
    <w:rsid w:val="007C51FE"/>
    <w:rsid w:val="008174EB"/>
    <w:rsid w:val="008408AA"/>
    <w:rsid w:val="008678C6"/>
    <w:rsid w:val="00880BBE"/>
    <w:rsid w:val="008E7B23"/>
    <w:rsid w:val="00976FA9"/>
    <w:rsid w:val="009B64F2"/>
    <w:rsid w:val="009B6AEB"/>
    <w:rsid w:val="00AF728D"/>
    <w:rsid w:val="00BD09F2"/>
    <w:rsid w:val="00C12127"/>
    <w:rsid w:val="00C1415A"/>
    <w:rsid w:val="00C90D13"/>
    <w:rsid w:val="00C93E0E"/>
    <w:rsid w:val="00D07216"/>
    <w:rsid w:val="00D775DF"/>
    <w:rsid w:val="00DA653A"/>
    <w:rsid w:val="00E52C3F"/>
    <w:rsid w:val="00EC1E41"/>
    <w:rsid w:val="00EE3661"/>
    <w:rsid w:val="00F15167"/>
    <w:rsid w:val="00F204AC"/>
    <w:rsid w:val="00F511FE"/>
    <w:rsid w:val="00F8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3F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C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52C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 Spacing"/>
    <w:uiPriority w:val="1"/>
    <w:qFormat/>
    <w:rsid w:val="00E52C3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5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2C3F"/>
    <w:rPr>
      <w:b/>
      <w:bCs/>
    </w:rPr>
  </w:style>
  <w:style w:type="paragraph" w:styleId="a6">
    <w:name w:val="List Paragraph"/>
    <w:basedOn w:val="a"/>
    <w:uiPriority w:val="34"/>
    <w:qFormat/>
    <w:rsid w:val="00E52C3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52C3F"/>
    <w:rPr>
      <w:color w:val="0563C1" w:themeColor="hyperlink"/>
      <w:u w:val="single"/>
    </w:rPr>
  </w:style>
  <w:style w:type="paragraph" w:customStyle="1" w:styleId="paragraph">
    <w:name w:val="paragraph"/>
    <w:basedOn w:val="a"/>
    <w:rsid w:val="00E5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E52C3F"/>
  </w:style>
  <w:style w:type="character" w:customStyle="1" w:styleId="eop">
    <w:name w:val="eop"/>
    <w:basedOn w:val="a0"/>
    <w:rsid w:val="00E52C3F"/>
  </w:style>
  <w:style w:type="paragraph" w:styleId="a8">
    <w:name w:val="footer"/>
    <w:basedOn w:val="a"/>
    <w:link w:val="a9"/>
    <w:uiPriority w:val="99"/>
    <w:unhideWhenUsed/>
    <w:rsid w:val="00E52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2C3F"/>
  </w:style>
  <w:style w:type="paragraph" w:styleId="aa">
    <w:name w:val="header"/>
    <w:basedOn w:val="a"/>
    <w:link w:val="ab"/>
    <w:uiPriority w:val="99"/>
    <w:unhideWhenUsed/>
    <w:rsid w:val="00006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060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3F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C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52C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 Spacing"/>
    <w:uiPriority w:val="1"/>
    <w:qFormat/>
    <w:rsid w:val="00E52C3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5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2C3F"/>
    <w:rPr>
      <w:b/>
      <w:bCs/>
    </w:rPr>
  </w:style>
  <w:style w:type="paragraph" w:styleId="a6">
    <w:name w:val="List Paragraph"/>
    <w:basedOn w:val="a"/>
    <w:uiPriority w:val="34"/>
    <w:qFormat/>
    <w:rsid w:val="00E52C3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52C3F"/>
    <w:rPr>
      <w:color w:val="0563C1" w:themeColor="hyperlink"/>
      <w:u w:val="single"/>
    </w:rPr>
  </w:style>
  <w:style w:type="paragraph" w:customStyle="1" w:styleId="paragraph">
    <w:name w:val="paragraph"/>
    <w:basedOn w:val="a"/>
    <w:rsid w:val="00E52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E52C3F"/>
  </w:style>
  <w:style w:type="character" w:customStyle="1" w:styleId="eop">
    <w:name w:val="eop"/>
    <w:basedOn w:val="a0"/>
    <w:rsid w:val="00E52C3F"/>
  </w:style>
  <w:style w:type="paragraph" w:styleId="a8">
    <w:name w:val="footer"/>
    <w:basedOn w:val="a"/>
    <w:link w:val="a9"/>
    <w:uiPriority w:val="99"/>
    <w:unhideWhenUsed/>
    <w:rsid w:val="00E52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2C3F"/>
  </w:style>
  <w:style w:type="paragraph" w:styleId="aa">
    <w:name w:val="header"/>
    <w:basedOn w:val="a"/>
    <w:link w:val="ab"/>
    <w:uiPriority w:val="99"/>
    <w:unhideWhenUsed/>
    <w:rsid w:val="00006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060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6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riberry.ru/sberbank-deti-2016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earningapps.org/display?v=pu9pq5ji51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xn--b1agn4af.xn--80afmshcb2bdox6g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gra-jek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Константин Пшеничный</cp:lastModifiedBy>
  <cp:revision>33</cp:revision>
  <dcterms:created xsi:type="dcterms:W3CDTF">2019-09-06T07:27:00Z</dcterms:created>
  <dcterms:modified xsi:type="dcterms:W3CDTF">2019-11-22T14:13:00Z</dcterms:modified>
</cp:coreProperties>
</file>