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6C7431" w:rsidRDefault="006C7431" w:rsidP="006C7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C7431">
        <w:rPr>
          <w:rFonts w:ascii="Times New Roman" w:hAnsi="Times New Roman" w:cs="Times New Roman"/>
          <w:b/>
          <w:sz w:val="28"/>
          <w:szCs w:val="28"/>
        </w:rPr>
        <w:t>Развивающие игры на занятиях по коррекции речи</w:t>
      </w:r>
    </w:p>
    <w:bookmarkEnd w:id="0"/>
    <w:p w:rsidR="00000000" w:rsidRDefault="00AC50B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Развивающие игры представляют собой наборы задач постепенно возрастающей сложности очень широкого диапазона. Эти игры нацелены на развитие мышления, речи, всех видов памяти (зрительной, слуховой, тактильной), на развитие умения по</w:t>
      </w:r>
      <w:r w:rsidRPr="006C7431">
        <w:rPr>
          <w:rFonts w:ascii="Times New Roman" w:hAnsi="Times New Roman" w:cs="Times New Roman"/>
          <w:sz w:val="28"/>
          <w:szCs w:val="28"/>
        </w:rPr>
        <w:t xml:space="preserve">нимать поставленную задачу, т.е. на то, что надо сделать, как сделать, развитие настойчивости в достижении цели, творческих мыслительных способностей детей. Их нельзя, конечно, называть играми в подлинном смысле слова. Это скорее обучение с использованием </w:t>
      </w:r>
      <w:r w:rsidRPr="006C7431">
        <w:rPr>
          <w:rFonts w:ascii="Times New Roman" w:hAnsi="Times New Roman" w:cs="Times New Roman"/>
          <w:sz w:val="28"/>
          <w:szCs w:val="28"/>
        </w:rPr>
        <w:t>игровых элементов. Нельзя перегружать детей занятиями, не учитывать их индивидуальные способности.</w:t>
      </w:r>
    </w:p>
    <w:p w:rsidR="00000000" w:rsidRPr="006C7431" w:rsidRDefault="006C7431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Главная особенность</w:t>
      </w:r>
      <w:r w:rsidR="00AC50B4" w:rsidRPr="006C7431">
        <w:rPr>
          <w:rFonts w:ascii="Times New Roman" w:hAnsi="Times New Roman" w:cs="Times New Roman"/>
          <w:sz w:val="28"/>
          <w:szCs w:val="28"/>
        </w:rPr>
        <w:t xml:space="preserve"> развивающих игр заключается в том, что они дают возможность переходить от простого к сложному—благодаря самостоятельности и индивидуал</w:t>
      </w:r>
      <w:r w:rsidR="00AC50B4" w:rsidRPr="006C7431">
        <w:rPr>
          <w:rFonts w:ascii="Times New Roman" w:hAnsi="Times New Roman" w:cs="Times New Roman"/>
          <w:sz w:val="28"/>
          <w:szCs w:val="28"/>
        </w:rPr>
        <w:t>ьным способностям детей.</w:t>
      </w:r>
    </w:p>
    <w:p w:rsidR="00000000" w:rsidRPr="006C7431" w:rsidRDefault="00593C7C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Основные структурные компоненты</w:t>
      </w:r>
      <w:r w:rsidR="00AC50B4" w:rsidRPr="006C7431">
        <w:rPr>
          <w:rFonts w:ascii="Times New Roman" w:hAnsi="Times New Roman" w:cs="Times New Roman"/>
          <w:sz w:val="28"/>
          <w:szCs w:val="28"/>
        </w:rPr>
        <w:t xml:space="preserve"> занятий с детьми по развитию речи,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1. Познавательный интерес.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2. Элементы фонетической гимнастики.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3. Элементы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психогимнастики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(мимика, жесты</w:t>
      </w:r>
      <w:r w:rsidRPr="006C7431">
        <w:rPr>
          <w:rFonts w:ascii="Times New Roman" w:hAnsi="Times New Roman" w:cs="Times New Roman"/>
          <w:sz w:val="28"/>
          <w:szCs w:val="28"/>
        </w:rPr>
        <w:t>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4. Пластические этюды (движение корпуса тела, рук, ног).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5. Мелкая моторика (рисование, аппликация, лепка, конструирование).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6. Пальчиковая гимнастика.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7. Творческие способности (воображение, фантазия, перевоплощение, драматизация).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Тема: "Подводное цар</w:t>
      </w:r>
      <w:r w:rsidRPr="006C7431">
        <w:rPr>
          <w:rFonts w:ascii="Times New Roman" w:hAnsi="Times New Roman" w:cs="Times New Roman"/>
          <w:sz w:val="28"/>
          <w:szCs w:val="28"/>
        </w:rPr>
        <w:t>ство".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1. Элементы фонетической гимнастики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Игры и упражнения для 5—6-летних детей направлены не только на закрепление и дифференциацию определенных звуков, но и на совершенствование фонематических восприятий: умение слышать и различать определенные звуки, </w:t>
      </w:r>
      <w:r w:rsidRPr="006C7431">
        <w:rPr>
          <w:rFonts w:ascii="Times New Roman" w:hAnsi="Times New Roman" w:cs="Times New Roman"/>
          <w:sz w:val="28"/>
          <w:szCs w:val="28"/>
        </w:rPr>
        <w:t>подбирать слова-рифмы, различать произношение тех звуков, которые чаще смешиваются детьми этого возраста (лак—мак, речка—печка).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Для выработки четкой дикции и закрепления правильного произношения определенных звуков используются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>, скороговорки,</w:t>
      </w:r>
      <w:r w:rsidRPr="006C7431">
        <w:rPr>
          <w:rFonts w:ascii="Times New Roman" w:hAnsi="Times New Roman" w:cs="Times New Roman"/>
          <w:sz w:val="28"/>
          <w:szCs w:val="28"/>
        </w:rPr>
        <w:t xml:space="preserve"> некоторые стихи,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>, рассчитанные на то, чтобы поупражнять детей не только в правильном произношении звуков, но и в четком произнесении фраз. Они также служат для развития голосового аппарата.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2. "Лучший рассказчик"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lastRenderedPageBreak/>
        <w:t xml:space="preserve">Цель: учить детей произносить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чист</w:t>
      </w:r>
      <w:r w:rsidRPr="006C7431">
        <w:rPr>
          <w:rFonts w:ascii="Times New Roman" w:hAnsi="Times New Roman" w:cs="Times New Roman"/>
          <w:sz w:val="28"/>
          <w:szCs w:val="28"/>
        </w:rPr>
        <w:t>оговорки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с различной громкостью и интонацией (тихо, вполголоса, громко).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3. "Звук заблудился"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детей находить несоответствия в тексте, называть нужные слова и четко произносить звуки.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4. "Подводный разговор"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завершать слова недостающим заданным слогом.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5. "Рыбалка"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ловить "удочкой" рыб с заданным звуком (с, к). "Я поймал карасика". Первый звук в слове "карасик"—к.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Чистого</w:t>
      </w:r>
      <w:r w:rsidRPr="006C7431">
        <w:rPr>
          <w:rFonts w:ascii="Times New Roman" w:hAnsi="Times New Roman" w:cs="Times New Roman"/>
          <w:sz w:val="28"/>
          <w:szCs w:val="28"/>
        </w:rPr>
        <w:t>ворка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"Сорока сороке" 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Цель: учить произносить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с разной степенью громкости, с использованием средств выразительности.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7. Стихи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тренировать память детей ст</w:t>
      </w:r>
      <w:r w:rsidRPr="006C7431">
        <w:rPr>
          <w:rFonts w:ascii="Times New Roman" w:hAnsi="Times New Roman" w:cs="Times New Roman"/>
          <w:sz w:val="28"/>
          <w:szCs w:val="28"/>
        </w:rPr>
        <w:t>ихами по изучаемой теме.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7431"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- это метод, позволяющий участникам игрового занятия проявить себя и пообщаться друг с другом посредством мимики, жестов, движений.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Невербальные средства общения включают в себя: движения и жесты; мимику (координиро</w:t>
      </w:r>
      <w:r w:rsidRPr="006C7431">
        <w:rPr>
          <w:rFonts w:ascii="Times New Roman" w:hAnsi="Times New Roman" w:cs="Times New Roman"/>
          <w:sz w:val="28"/>
          <w:szCs w:val="28"/>
        </w:rPr>
        <w:t>ванные движения мышц лица, отражающие состояния, чувства, эмоции); позы; контакт глаз.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1. "Золотая рыбка"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развивать мимическую и пантомимическую выразительность детей, стимулировать воображение, память.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По считалке выбирается "золотая рыбка". Она не </w:t>
      </w:r>
      <w:r w:rsidRPr="006C7431">
        <w:rPr>
          <w:rFonts w:ascii="Times New Roman" w:hAnsi="Times New Roman" w:cs="Times New Roman"/>
          <w:sz w:val="28"/>
          <w:szCs w:val="28"/>
        </w:rPr>
        <w:t>может разговаривать, на вопросы отвечает жестами.</w:t>
      </w:r>
      <w:r w:rsidR="00593C7C" w:rsidRPr="006C7431">
        <w:rPr>
          <w:rFonts w:ascii="Times New Roman" w:hAnsi="Times New Roman" w:cs="Times New Roman"/>
          <w:sz w:val="28"/>
          <w:szCs w:val="28"/>
        </w:rPr>
        <w:t xml:space="preserve"> </w:t>
      </w:r>
      <w:r w:rsidRPr="006C7431">
        <w:rPr>
          <w:rFonts w:ascii="Times New Roman" w:hAnsi="Times New Roman" w:cs="Times New Roman"/>
          <w:sz w:val="28"/>
          <w:szCs w:val="28"/>
        </w:rPr>
        <w:t>Дети совместно с педагогом задают вопросы, а ребенок-"рыбка" отвечает на них, соблюдая правила игры.</w:t>
      </w:r>
    </w:p>
    <w:p w:rsidR="00593C7C" w:rsidRPr="006C7431" w:rsidRDefault="00593C7C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2. "Рассказывает музыка"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рассказать детям о том, что</w:t>
      </w:r>
      <w:r w:rsidR="00593C7C" w:rsidRPr="006C7431">
        <w:rPr>
          <w:rFonts w:ascii="Times New Roman" w:hAnsi="Times New Roman" w:cs="Times New Roman"/>
          <w:sz w:val="28"/>
          <w:szCs w:val="28"/>
        </w:rPr>
        <w:t xml:space="preserve"> </w:t>
      </w:r>
      <w:r w:rsidRPr="006C7431">
        <w:rPr>
          <w:rFonts w:ascii="Times New Roman" w:hAnsi="Times New Roman" w:cs="Times New Roman"/>
          <w:sz w:val="28"/>
          <w:szCs w:val="28"/>
        </w:rPr>
        <w:t>музыка может передавать образы животных, птиц,</w:t>
      </w:r>
      <w:r w:rsidRPr="006C7431">
        <w:rPr>
          <w:rFonts w:ascii="Times New Roman" w:hAnsi="Times New Roman" w:cs="Times New Roman"/>
          <w:sz w:val="28"/>
          <w:szCs w:val="28"/>
        </w:rPr>
        <w:t xml:space="preserve"> их повадки.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3. "Карась и щука"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детей передавать различные эмоциональные состояния невербальными средствами общения, познакомить с изо</w:t>
      </w:r>
      <w:r w:rsidRPr="006C7431">
        <w:rPr>
          <w:rFonts w:ascii="Times New Roman" w:hAnsi="Times New Roman" w:cs="Times New Roman"/>
          <w:sz w:val="28"/>
          <w:szCs w:val="28"/>
        </w:rPr>
        <w:t>бражением различных эмоциональных состояний (радость, грусть, испуг, злость, удивление).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4. "Угадай, кто я"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детей входить в образ различных предметов, п</w:t>
      </w:r>
      <w:r w:rsidRPr="006C7431">
        <w:rPr>
          <w:rFonts w:ascii="Times New Roman" w:hAnsi="Times New Roman" w:cs="Times New Roman"/>
          <w:sz w:val="28"/>
          <w:szCs w:val="28"/>
        </w:rPr>
        <w:t xml:space="preserve">ередавать </w:t>
      </w:r>
      <w:r w:rsidRPr="006C7431">
        <w:rPr>
          <w:rFonts w:ascii="Times New Roman" w:hAnsi="Times New Roman" w:cs="Times New Roman"/>
          <w:sz w:val="28"/>
          <w:szCs w:val="28"/>
        </w:rPr>
        <w:lastRenderedPageBreak/>
        <w:t>характерные особенности морских обитателей с помощью жестов, позы, движений (каждый ребенок придумывает, кого из водных обитателей будет изображать, остальные дети стремятся отгадать).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5. "Поиграем"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Цель: учить детей различать неречевые средства </w:t>
      </w:r>
      <w:r w:rsidRPr="006C7431">
        <w:rPr>
          <w:rFonts w:ascii="Times New Roman" w:hAnsi="Times New Roman" w:cs="Times New Roman"/>
          <w:sz w:val="28"/>
          <w:szCs w:val="28"/>
        </w:rPr>
        <w:t>общения и пользоваться ими в процессе межличностного взаимодействия (называются понятия, дети отвечают жестами).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Использован</w:t>
      </w:r>
      <w:r w:rsidRPr="006C7431">
        <w:rPr>
          <w:rFonts w:ascii="Times New Roman" w:hAnsi="Times New Roman" w:cs="Times New Roman"/>
          <w:sz w:val="28"/>
          <w:szCs w:val="28"/>
        </w:rPr>
        <w:t xml:space="preserve">ие пластических этюдов, подвижных игр,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психогимнастики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и т.д. направлено на решение следующих задач: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• воспитание устойчивого интереса к процессу выполнения физических упражнений;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• формирование мышечно-двигательных навыков;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• воспитание двигательных качес</w:t>
      </w:r>
      <w:r w:rsidRPr="006C7431">
        <w:rPr>
          <w:rFonts w:ascii="Times New Roman" w:hAnsi="Times New Roman" w:cs="Times New Roman"/>
          <w:sz w:val="28"/>
          <w:szCs w:val="28"/>
        </w:rPr>
        <w:t>тв;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• развитие психоэмоциональной сферы;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• формирование навыка произвольного расслабления;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• развитие пространственной ориентировки.</w:t>
      </w:r>
    </w:p>
    <w:p w:rsidR="00593C7C" w:rsidRPr="006C7431" w:rsidRDefault="00593C7C" w:rsidP="006C74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Подвижная игра "Щука и рыбки"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детей представлять</w:t>
      </w:r>
      <w:r w:rsidR="00593C7C" w:rsidRPr="006C7431">
        <w:rPr>
          <w:rFonts w:ascii="Times New Roman" w:hAnsi="Times New Roman" w:cs="Times New Roman"/>
          <w:sz w:val="28"/>
          <w:szCs w:val="28"/>
        </w:rPr>
        <w:t xml:space="preserve"> </w:t>
      </w:r>
      <w:r w:rsidRPr="006C7431">
        <w:rPr>
          <w:rFonts w:ascii="Times New Roman" w:hAnsi="Times New Roman" w:cs="Times New Roman"/>
          <w:sz w:val="28"/>
          <w:szCs w:val="28"/>
        </w:rPr>
        <w:t>образы данных персонажей, стараться как можно лучше, вырази</w:t>
      </w:r>
      <w:r w:rsidRPr="006C7431">
        <w:rPr>
          <w:rFonts w:ascii="Times New Roman" w:hAnsi="Times New Roman" w:cs="Times New Roman"/>
          <w:sz w:val="28"/>
          <w:szCs w:val="28"/>
        </w:rPr>
        <w:t>тельнее передать их, бегать легко и ритмично (выбирается "щука", остальные—"рыбки"). По сигналу "щука" дети разбегаются, а водящий их ловит, дотрагиваясь рукой).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"Щука":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3. Игра-соревнование "Не намочи ноги" (по дощечкам перебираться через болото)</w:t>
      </w:r>
      <w:r w:rsidR="00593C7C" w:rsidRPr="006C7431">
        <w:rPr>
          <w:rFonts w:ascii="Times New Roman" w:hAnsi="Times New Roman" w:cs="Times New Roman"/>
          <w:sz w:val="28"/>
          <w:szCs w:val="28"/>
        </w:rPr>
        <w:t xml:space="preserve">, </w:t>
      </w:r>
      <w:r w:rsidRPr="006C7431">
        <w:rPr>
          <w:rFonts w:ascii="Times New Roman" w:hAnsi="Times New Roman" w:cs="Times New Roman"/>
          <w:sz w:val="28"/>
          <w:szCs w:val="28"/>
        </w:rPr>
        <w:t>"Л</w:t>
      </w:r>
      <w:r w:rsidRPr="006C7431">
        <w:rPr>
          <w:rFonts w:ascii="Times New Roman" w:hAnsi="Times New Roman" w:cs="Times New Roman"/>
          <w:sz w:val="28"/>
          <w:szCs w:val="28"/>
        </w:rPr>
        <w:t>овкая рыбка—лучший пловец (кто быстрее доплывет до берега).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поддерживать интерес к играм с элементами эстафеты, развивать наблюдательность, выдержку, упражнять в быстрых движениях.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4. "Рыбак и рыбки"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Цель: упражнять детей в беге с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увертыванием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>, разви</w:t>
      </w:r>
      <w:r w:rsidRPr="006C7431">
        <w:rPr>
          <w:rFonts w:ascii="Times New Roman" w:hAnsi="Times New Roman" w:cs="Times New Roman"/>
          <w:sz w:val="28"/>
          <w:szCs w:val="28"/>
        </w:rPr>
        <w:t>вать быструю двигательную реакцию.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Пальцы учат говорить. Давно была установлена связь между уровнем развития речи и уровнем развития тонкой моторики Необходимость развития активных движений пальцев получила научное обоснование. В развивающем обучении используются</w:t>
      </w:r>
      <w:r w:rsidRPr="006C7431">
        <w:rPr>
          <w:rFonts w:ascii="Times New Roman" w:hAnsi="Times New Roman" w:cs="Times New Roman"/>
          <w:sz w:val="28"/>
          <w:szCs w:val="28"/>
        </w:rPr>
        <w:t xml:space="preserve"> авторские разработки, придумываются новые пальчиковые игры.</w:t>
      </w:r>
      <w:r w:rsidR="006C7431" w:rsidRPr="006C7431">
        <w:rPr>
          <w:rFonts w:ascii="Times New Roman" w:hAnsi="Times New Roman" w:cs="Times New Roman"/>
          <w:sz w:val="28"/>
          <w:szCs w:val="28"/>
        </w:rPr>
        <w:t xml:space="preserve"> </w:t>
      </w:r>
      <w:r w:rsidRPr="006C7431">
        <w:rPr>
          <w:rFonts w:ascii="Times New Roman" w:hAnsi="Times New Roman" w:cs="Times New Roman"/>
          <w:sz w:val="28"/>
          <w:szCs w:val="28"/>
        </w:rPr>
        <w:t>В процессе занятий целесообразно применять специально подобранные игровые упражнения на развитие тонких движений пальцев рук по каждой изучаемой теме.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lastRenderedPageBreak/>
        <w:t>Цель пальчиковых игр: развитие ловкости, точ</w:t>
      </w:r>
      <w:r w:rsidRPr="006C7431">
        <w:rPr>
          <w:rFonts w:ascii="Times New Roman" w:hAnsi="Times New Roman" w:cs="Times New Roman"/>
          <w:sz w:val="28"/>
          <w:szCs w:val="28"/>
        </w:rPr>
        <w:t>ности, переключаемости тонких движений.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Многим детям с ОНР первоначально необходима механическая помощь. У них нужно формировать координацию, силу тонких движений, навык выполнения действий с мелкими предметами. Формирование речевых областей совершенствует</w:t>
      </w:r>
      <w:r w:rsidRPr="006C7431">
        <w:rPr>
          <w:rFonts w:ascii="Times New Roman" w:hAnsi="Times New Roman" w:cs="Times New Roman"/>
          <w:sz w:val="28"/>
          <w:szCs w:val="28"/>
        </w:rPr>
        <w:t>ся под влиянием кинестетических им-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гтупьсое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от рук, пальцев.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Основная цель—развитие у детей элементов пространственного и логического мышления, графи</w:t>
      </w:r>
      <w:r w:rsidRPr="006C7431">
        <w:rPr>
          <w:rFonts w:ascii="Times New Roman" w:hAnsi="Times New Roman" w:cs="Times New Roman"/>
          <w:sz w:val="28"/>
          <w:szCs w:val="28"/>
        </w:rPr>
        <w:t>ческих навыков, подготовка к письму. Именно с этой целью даются упражнения, развивающие мелкие мышцы пальцев. Принимая во внимание, что у детей с ОНР грубо нарушены пространственные, зрительные и слуховые представления, необходимо вести большую коррекционн</w:t>
      </w:r>
      <w:r w:rsidRPr="006C7431">
        <w:rPr>
          <w:rFonts w:ascii="Times New Roman" w:hAnsi="Times New Roman" w:cs="Times New Roman"/>
          <w:sz w:val="28"/>
          <w:szCs w:val="28"/>
        </w:rPr>
        <w:t>ую работу.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1. -Улитка".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Цель: учить рисовать домик улитки круговым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безотрывочным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движением руки, путем соединения точек в единую кривую линию.</w:t>
      </w:r>
    </w:p>
    <w:p w:rsidR="006C7431" w:rsidRPr="006C7431" w:rsidRDefault="006C7431" w:rsidP="006C74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Мозаика "Подводное царство"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развитие наглядно-образного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мышления, произвольного внимания, зрительной пам</w:t>
      </w:r>
      <w:r w:rsidRPr="006C7431">
        <w:rPr>
          <w:rFonts w:ascii="Times New Roman" w:hAnsi="Times New Roman" w:cs="Times New Roman"/>
          <w:sz w:val="28"/>
          <w:szCs w:val="28"/>
        </w:rPr>
        <w:t>яти, тонких движений пальцев рук.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3. "Помоги лягушкам достичь цели"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соединять листья кувшинки парами.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4. "Кит", "Крокодил"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обводить контуры предмета, закрашивать цветными карандашами ровным полем.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Выкладывание контурных рисунков и у</w:t>
      </w:r>
      <w:r w:rsidRPr="006C7431">
        <w:rPr>
          <w:rFonts w:ascii="Times New Roman" w:hAnsi="Times New Roman" w:cs="Times New Roman"/>
          <w:sz w:val="28"/>
          <w:szCs w:val="28"/>
        </w:rPr>
        <w:t>зоров по теме с помощью тесьмы, проволоки, геометрических форм.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5. Работа с карандашом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Рисунки по трафарету, по точкам, усвоение движений (обводка, штриховка, тушевка), занимательные задания с карандашом по незаконченным рисункам ("Дорисуй!").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6. Конструир</w:t>
      </w:r>
      <w:r w:rsidRPr="006C7431">
        <w:rPr>
          <w:rFonts w:ascii="Times New Roman" w:hAnsi="Times New Roman" w:cs="Times New Roman"/>
          <w:sz w:val="28"/>
          <w:szCs w:val="28"/>
        </w:rPr>
        <w:t>ование рыб, лягушек из бумаги ("оригами")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Выкладывание картины "Подводное царство" из трафаретов его обитателей. Рисование волн </w:t>
      </w:r>
      <w:proofErr w:type="spellStart"/>
      <w:r w:rsidRPr="006C7431">
        <w:rPr>
          <w:rFonts w:ascii="Times New Roman" w:hAnsi="Times New Roman" w:cs="Times New Roman"/>
          <w:sz w:val="28"/>
          <w:szCs w:val="28"/>
        </w:rPr>
        <w:t>безотрывочным</w:t>
      </w:r>
      <w:proofErr w:type="spellEnd"/>
      <w:r w:rsidRPr="006C7431">
        <w:rPr>
          <w:rFonts w:ascii="Times New Roman" w:hAnsi="Times New Roman" w:cs="Times New Roman"/>
          <w:sz w:val="28"/>
          <w:szCs w:val="28"/>
        </w:rPr>
        <w:t xml:space="preserve"> движением руки.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7. Сказка про двух лягушат (графическая речь)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Реализация творческих способностей основана на использовании человеком различных методов творческого мышления. Самое простое из </w:t>
      </w:r>
      <w:r w:rsidRPr="006C7431">
        <w:rPr>
          <w:rFonts w:ascii="Times New Roman" w:hAnsi="Times New Roman" w:cs="Times New Roman"/>
          <w:sz w:val="28"/>
          <w:szCs w:val="28"/>
        </w:rPr>
        <w:lastRenderedPageBreak/>
        <w:t xml:space="preserve">них—метод проб и ошибок ("А </w:t>
      </w:r>
      <w:proofErr w:type="gramStart"/>
      <w:r w:rsidRPr="006C7431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6C7431">
        <w:rPr>
          <w:rFonts w:ascii="Times New Roman" w:hAnsi="Times New Roman" w:cs="Times New Roman"/>
          <w:sz w:val="28"/>
          <w:szCs w:val="28"/>
        </w:rPr>
        <w:t xml:space="preserve"> если сделать так?", "Подума</w:t>
      </w:r>
      <w:r w:rsidRPr="006C7431">
        <w:rPr>
          <w:rFonts w:ascii="Times New Roman" w:hAnsi="Times New Roman" w:cs="Times New Roman"/>
          <w:sz w:val="28"/>
          <w:szCs w:val="28"/>
        </w:rPr>
        <w:t xml:space="preserve">й, догадайся, прими свое решение"). Стимулирование познавательной деятельности включает в себя следующие элементы: терпимость к странным идеям; поддержание способностей к творчеству, фантазии; умение радоваться успехам; сочувствие неудачам; недопустимость </w:t>
      </w:r>
      <w:r w:rsidRPr="006C7431">
        <w:rPr>
          <w:rFonts w:ascii="Times New Roman" w:hAnsi="Times New Roman" w:cs="Times New Roman"/>
          <w:sz w:val="28"/>
          <w:szCs w:val="28"/>
        </w:rPr>
        <w:t>неодобрительной оценки.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Если целенаправленно учить детей применять различные аналогии, сравнения, то можно повысить эффективность творчества, мышления.</w:t>
      </w:r>
    </w:p>
    <w:p w:rsidR="006C7431" w:rsidRPr="006C7431" w:rsidRDefault="006C7431" w:rsidP="006C743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Игра "Кто что делает?"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устанавливать прямые аналогии, стимулировать творческое мышление.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2. Игра "На что похоже?"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учить устанавливать аналогии по цвету, форме, величине, комплексную аналогию.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3. Стихотворение "Букет".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установление сходства-различия.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 xml:space="preserve">4. "Волшебные превращения" </w:t>
      </w:r>
    </w:p>
    <w:p w:rsidR="00000000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7431">
        <w:rPr>
          <w:rFonts w:ascii="Times New Roman" w:hAnsi="Times New Roman" w:cs="Times New Roman"/>
          <w:sz w:val="28"/>
          <w:szCs w:val="28"/>
        </w:rPr>
        <w:t>Цель: развивать воображение, интонационный слух, способности к имитации, художественно-творческие спос</w:t>
      </w:r>
      <w:r w:rsidRPr="006C7431">
        <w:rPr>
          <w:rFonts w:ascii="Times New Roman" w:hAnsi="Times New Roman" w:cs="Times New Roman"/>
          <w:sz w:val="28"/>
          <w:szCs w:val="28"/>
        </w:rPr>
        <w:t>обности; учить понимать друг друга, себя; оценивать свои личные качества.</w:t>
      </w:r>
    </w:p>
    <w:p w:rsidR="00AC50B4" w:rsidRPr="006C7431" w:rsidRDefault="00AC50B4" w:rsidP="006C743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50B4" w:rsidRPr="006C743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E52BE"/>
    <w:multiLevelType w:val="hybridMultilevel"/>
    <w:tmpl w:val="D728B5A2"/>
    <w:lvl w:ilvl="0" w:tplc="D41A7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992957"/>
    <w:multiLevelType w:val="hybridMultilevel"/>
    <w:tmpl w:val="29A4DFB6"/>
    <w:lvl w:ilvl="0" w:tplc="B4140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7C"/>
    <w:rsid w:val="00593C7C"/>
    <w:rsid w:val="006C7431"/>
    <w:rsid w:val="00AC50B4"/>
    <w:rsid w:val="00C5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A3EB9"/>
  <w14:defaultImageDpi w14:val="0"/>
  <w15:docId w15:val="{C66FD356-1E9C-4E76-8A8A-630DCDEA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2025-05-21T15:42:00Z</dcterms:created>
  <dcterms:modified xsi:type="dcterms:W3CDTF">2025-05-21T15:42:00Z</dcterms:modified>
</cp:coreProperties>
</file>