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8D6462" w14:textId="77777777" w:rsidR="00790FD4" w:rsidRPr="00F62DD0" w:rsidRDefault="00790FD4" w:rsidP="00790FD4">
      <w:pPr>
        <w:spacing w:after="0" w:line="360" w:lineRule="auto"/>
        <w:jc w:val="center"/>
        <w:rPr>
          <w:rFonts w:eastAsia="Calibri" w:cs="Times New Roman"/>
          <w:b/>
          <w:sz w:val="24"/>
          <w:szCs w:val="24"/>
        </w:rPr>
      </w:pPr>
      <w:bookmarkStart w:id="0" w:name="_GoBack"/>
      <w:bookmarkEnd w:id="0"/>
      <w:r w:rsidRPr="00F62DD0">
        <w:rPr>
          <w:rFonts w:eastAsia="Calibri" w:cs="Times New Roman"/>
          <w:b/>
          <w:sz w:val="24"/>
          <w:szCs w:val="24"/>
        </w:rPr>
        <w:t>Технологическая карта урока по английскому языку на тему:</w:t>
      </w:r>
    </w:p>
    <w:p w14:paraId="7150F3EB" w14:textId="0DC7095F" w:rsidR="00790FD4" w:rsidRPr="00135945" w:rsidRDefault="00790FD4" w:rsidP="00790FD4">
      <w:pPr>
        <w:spacing w:after="0" w:line="360" w:lineRule="auto"/>
        <w:jc w:val="center"/>
        <w:rPr>
          <w:sz w:val="24"/>
        </w:rPr>
      </w:pPr>
      <w:bookmarkStart w:id="1" w:name="_Hlk147937969"/>
      <w:r>
        <w:rPr>
          <w:rFonts w:eastAsia="Calibri" w:cs="Times New Roman"/>
          <w:sz w:val="24"/>
          <w:szCs w:val="24"/>
        </w:rPr>
        <w:t>«</w:t>
      </w:r>
      <w:r w:rsidR="00D30206">
        <w:rPr>
          <w:rFonts w:eastAsia="Calibri" w:cs="Times New Roman"/>
          <w:sz w:val="24"/>
          <w:szCs w:val="24"/>
        </w:rPr>
        <w:t>Взаимоотношения старшеклассников.</w:t>
      </w:r>
      <w:r>
        <w:rPr>
          <w:rFonts w:eastAsia="Calibri" w:cs="Times New Roman"/>
          <w:sz w:val="24"/>
          <w:szCs w:val="24"/>
        </w:rPr>
        <w:t>»</w:t>
      </w:r>
    </w:p>
    <w:bookmarkEnd w:id="1"/>
    <w:p w14:paraId="49AA62ED" w14:textId="77777777" w:rsidR="00790FD4" w:rsidRPr="00F62DD0" w:rsidRDefault="00790FD4" w:rsidP="00790FD4">
      <w:pPr>
        <w:spacing w:after="0" w:line="360" w:lineRule="auto"/>
        <w:jc w:val="center"/>
        <w:rPr>
          <w:rFonts w:eastAsia="Calibri" w:cs="Times New Roman"/>
          <w:b/>
          <w:sz w:val="24"/>
          <w:szCs w:val="24"/>
        </w:rPr>
      </w:pPr>
      <w:r w:rsidRPr="00F62DD0">
        <w:rPr>
          <w:rFonts w:eastAsia="Calibri" w:cs="Times New Roman"/>
          <w:b/>
          <w:sz w:val="24"/>
          <w:szCs w:val="24"/>
        </w:rPr>
        <w:t>Класс: 1</w:t>
      </w:r>
      <w:r>
        <w:rPr>
          <w:rFonts w:eastAsia="Calibri" w:cs="Times New Roman"/>
          <w:b/>
          <w:sz w:val="24"/>
          <w:szCs w:val="24"/>
        </w:rPr>
        <w:t>0</w:t>
      </w:r>
    </w:p>
    <w:p w14:paraId="28A1EEF2" w14:textId="77777777" w:rsidR="00790FD4" w:rsidRPr="00F62DD0" w:rsidRDefault="00790FD4" w:rsidP="00790FD4">
      <w:pPr>
        <w:spacing w:after="0" w:line="360" w:lineRule="auto"/>
        <w:jc w:val="center"/>
        <w:rPr>
          <w:rFonts w:eastAsia="Calibri" w:cs="Times New Roman"/>
          <w:bCs/>
          <w:sz w:val="24"/>
          <w:szCs w:val="24"/>
        </w:rPr>
      </w:pPr>
      <w:r w:rsidRPr="00F62DD0">
        <w:rPr>
          <w:rFonts w:eastAsia="Calibri" w:cs="Times New Roman"/>
          <w:bCs/>
          <w:sz w:val="24"/>
          <w:szCs w:val="24"/>
        </w:rPr>
        <w:t>(учебник под ред.</w:t>
      </w:r>
      <w:r w:rsidRPr="00F62DD0">
        <w:rPr>
          <w:rFonts w:eastAsia="Calibri" w:cs="Times New Roman"/>
        </w:rPr>
        <w:t xml:space="preserve"> </w:t>
      </w:r>
      <w:r w:rsidRPr="00F62DD0">
        <w:rPr>
          <w:rFonts w:eastAsia="Calibri" w:cs="Times New Roman"/>
          <w:bCs/>
          <w:sz w:val="24"/>
          <w:szCs w:val="24"/>
        </w:rPr>
        <w:t xml:space="preserve">Ваулина Ю. Е., Дули Д., </w:t>
      </w:r>
      <w:proofErr w:type="spellStart"/>
      <w:r w:rsidRPr="00F62DD0">
        <w:rPr>
          <w:rFonts w:eastAsia="Calibri" w:cs="Times New Roman"/>
          <w:bCs/>
          <w:sz w:val="24"/>
          <w:szCs w:val="24"/>
        </w:rPr>
        <w:t>Подоляко</w:t>
      </w:r>
      <w:proofErr w:type="spellEnd"/>
      <w:r w:rsidRPr="00F62DD0">
        <w:rPr>
          <w:rFonts w:eastAsia="Calibri" w:cs="Times New Roman"/>
          <w:bCs/>
          <w:sz w:val="24"/>
          <w:szCs w:val="24"/>
        </w:rPr>
        <w:t xml:space="preserve"> О. Е.)</w:t>
      </w:r>
    </w:p>
    <w:p w14:paraId="67589360" w14:textId="77777777" w:rsidR="00790FD4" w:rsidRPr="00F62DD0" w:rsidRDefault="00790FD4" w:rsidP="00790FD4">
      <w:pPr>
        <w:spacing w:after="0" w:line="360" w:lineRule="auto"/>
        <w:jc w:val="right"/>
        <w:rPr>
          <w:rFonts w:eastAsia="Calibri" w:cs="Times New Roman"/>
          <w:sz w:val="24"/>
          <w:szCs w:val="24"/>
        </w:rPr>
      </w:pPr>
    </w:p>
    <w:p w14:paraId="4C1AC56E" w14:textId="77777777" w:rsidR="00790FD4" w:rsidRDefault="00790FD4" w:rsidP="00790FD4">
      <w:pPr>
        <w:spacing w:after="0" w:line="360" w:lineRule="auto"/>
        <w:jc w:val="right"/>
        <w:rPr>
          <w:rFonts w:eastAsia="Calibri" w:cs="Times New Roman"/>
          <w:sz w:val="24"/>
          <w:szCs w:val="24"/>
        </w:rPr>
      </w:pPr>
    </w:p>
    <w:p w14:paraId="4A5822ED" w14:textId="77777777" w:rsidR="00790FD4" w:rsidRPr="00F62DD0" w:rsidRDefault="00790FD4" w:rsidP="00790FD4">
      <w:pPr>
        <w:spacing w:line="360" w:lineRule="auto"/>
        <w:ind w:hanging="284"/>
        <w:jc w:val="center"/>
        <w:rPr>
          <w:rFonts w:eastAsia="Calibri" w:cs="Times New Roman"/>
          <w:b/>
          <w:sz w:val="24"/>
          <w:szCs w:val="24"/>
        </w:rPr>
      </w:pPr>
      <w:r w:rsidRPr="00F62DD0">
        <w:rPr>
          <w:rFonts w:eastAsia="Calibri" w:cs="Times New Roman"/>
          <w:b/>
          <w:sz w:val="24"/>
          <w:szCs w:val="24"/>
        </w:rPr>
        <w:t>Технологическая карта урока</w:t>
      </w:r>
    </w:p>
    <w:p w14:paraId="4535EA3E" w14:textId="659E6B14" w:rsidR="00790FD4" w:rsidRPr="007B1DE7" w:rsidRDefault="00790FD4" w:rsidP="00D30206">
      <w:pPr>
        <w:spacing w:line="360" w:lineRule="auto"/>
        <w:contextualSpacing/>
        <w:rPr>
          <w:rFonts w:eastAsia="Calibri" w:cs="Times New Roman"/>
          <w:bCs/>
          <w:sz w:val="24"/>
          <w:szCs w:val="24"/>
        </w:rPr>
      </w:pPr>
      <w:r w:rsidRPr="00F62DD0">
        <w:rPr>
          <w:rFonts w:eastAsia="Calibri" w:cs="Times New Roman"/>
          <w:b/>
          <w:sz w:val="24"/>
          <w:szCs w:val="24"/>
        </w:rPr>
        <w:t>Тема урока:</w:t>
      </w:r>
      <w:bookmarkStart w:id="2" w:name="_Hlk147521555"/>
      <w:bookmarkStart w:id="3" w:name="_Hlk147144706"/>
      <w:r>
        <w:rPr>
          <w:rFonts w:eastAsia="Calibri" w:cs="Times New Roman"/>
          <w:b/>
          <w:sz w:val="24"/>
          <w:szCs w:val="24"/>
        </w:rPr>
        <w:t xml:space="preserve"> </w:t>
      </w:r>
      <w:r w:rsidRPr="009B5CDF">
        <w:rPr>
          <w:rFonts w:eastAsia="Calibri" w:cs="Times New Roman"/>
          <w:bCs/>
          <w:sz w:val="24"/>
          <w:szCs w:val="24"/>
        </w:rPr>
        <w:t>«</w:t>
      </w:r>
      <w:r w:rsidR="00D30206">
        <w:rPr>
          <w:rFonts w:eastAsia="Calibri" w:cs="Times New Roman"/>
          <w:bCs/>
          <w:sz w:val="24"/>
          <w:szCs w:val="24"/>
        </w:rPr>
        <w:t>Взаимоотношения старшеклассников.</w:t>
      </w:r>
      <w:r w:rsidRPr="009B5CDF">
        <w:rPr>
          <w:rFonts w:eastAsia="Calibri" w:cs="Times New Roman"/>
          <w:bCs/>
          <w:sz w:val="24"/>
          <w:szCs w:val="24"/>
        </w:rPr>
        <w:t>»</w:t>
      </w:r>
    </w:p>
    <w:bookmarkEnd w:id="2"/>
    <w:bookmarkEnd w:id="3"/>
    <w:p w14:paraId="40682B9C" w14:textId="77777777" w:rsidR="00790FD4" w:rsidRPr="00F62DD0" w:rsidRDefault="00790FD4" w:rsidP="00D30206">
      <w:pPr>
        <w:spacing w:line="360" w:lineRule="auto"/>
        <w:contextualSpacing/>
        <w:rPr>
          <w:rFonts w:eastAsia="Calibri" w:cs="Times New Roman"/>
          <w:sz w:val="24"/>
          <w:szCs w:val="24"/>
        </w:rPr>
      </w:pPr>
      <w:r w:rsidRPr="00F62DD0">
        <w:rPr>
          <w:rFonts w:eastAsia="Calibri" w:cs="Times New Roman"/>
          <w:b/>
          <w:sz w:val="24"/>
          <w:szCs w:val="24"/>
        </w:rPr>
        <w:t xml:space="preserve">Место и роль урока в изучаемой теме: </w:t>
      </w:r>
      <w:r w:rsidRPr="00F62DD0">
        <w:rPr>
          <w:rFonts w:eastAsia="Calibri" w:cs="Times New Roman"/>
          <w:sz w:val="24"/>
          <w:szCs w:val="24"/>
        </w:rPr>
        <w:t xml:space="preserve">урок </w:t>
      </w:r>
      <w:r>
        <w:rPr>
          <w:rFonts w:eastAsia="Calibri" w:cs="Times New Roman"/>
          <w:sz w:val="24"/>
          <w:szCs w:val="24"/>
        </w:rPr>
        <w:t>открытия новых знаний</w:t>
      </w:r>
    </w:p>
    <w:p w14:paraId="775DC667" w14:textId="55ACE9F0" w:rsidR="00790FD4" w:rsidRPr="00F62DD0" w:rsidRDefault="00790FD4" w:rsidP="00D30206">
      <w:pPr>
        <w:spacing w:line="360" w:lineRule="auto"/>
        <w:contextualSpacing/>
        <w:rPr>
          <w:rFonts w:eastAsia="Calibri" w:cs="Times New Roman"/>
          <w:szCs w:val="28"/>
        </w:rPr>
      </w:pPr>
      <w:r w:rsidRPr="00F62DD0">
        <w:rPr>
          <w:rFonts w:eastAsia="Calibri" w:cs="Times New Roman"/>
          <w:b/>
          <w:sz w:val="24"/>
          <w:szCs w:val="24"/>
        </w:rPr>
        <w:t xml:space="preserve">Цель урока: </w:t>
      </w:r>
      <w:r w:rsidRPr="00F62DD0">
        <w:rPr>
          <w:rFonts w:eastAsia="Calibri" w:cs="Times New Roman"/>
          <w:sz w:val="24"/>
          <w:szCs w:val="24"/>
        </w:rPr>
        <w:t xml:space="preserve">создание условий для </w:t>
      </w:r>
      <w:r>
        <w:rPr>
          <w:rFonts w:eastAsia="Calibri" w:cs="Times New Roman"/>
          <w:sz w:val="24"/>
          <w:szCs w:val="24"/>
        </w:rPr>
        <w:t xml:space="preserve">ознакомления с различными видами отдыха и занятиями  </w:t>
      </w:r>
    </w:p>
    <w:p w14:paraId="6391493D" w14:textId="77777777" w:rsidR="00790FD4" w:rsidRPr="006B0313" w:rsidRDefault="00790FD4" w:rsidP="00D30206">
      <w:pPr>
        <w:spacing w:before="40" w:after="40" w:line="360" w:lineRule="auto"/>
        <w:contextualSpacing/>
        <w:rPr>
          <w:rFonts w:eastAsia="Calibri" w:cs="Times New Roman"/>
          <w:sz w:val="24"/>
          <w:szCs w:val="24"/>
        </w:rPr>
      </w:pPr>
      <w:r w:rsidRPr="00F62DD0">
        <w:rPr>
          <w:rFonts w:eastAsia="Calibri" w:cs="Times New Roman"/>
          <w:b/>
          <w:sz w:val="24"/>
          <w:szCs w:val="24"/>
        </w:rPr>
        <w:t xml:space="preserve">Задачи:  </w:t>
      </w:r>
    </w:p>
    <w:p w14:paraId="57B391AF" w14:textId="77777777" w:rsidR="00790FD4" w:rsidRPr="002F3006" w:rsidRDefault="00790FD4" w:rsidP="00790FD4">
      <w:pPr>
        <w:pStyle w:val="a3"/>
        <w:numPr>
          <w:ilvl w:val="0"/>
          <w:numId w:val="3"/>
        </w:numPr>
        <w:spacing w:after="0" w:line="360" w:lineRule="auto"/>
        <w:ind w:left="426" w:firstLine="0"/>
        <w:jc w:val="both"/>
        <w:rPr>
          <w:sz w:val="24"/>
          <w:szCs w:val="20"/>
        </w:rPr>
      </w:pPr>
      <w:r w:rsidRPr="002F3006">
        <w:rPr>
          <w:b/>
          <w:bCs/>
          <w:sz w:val="24"/>
          <w:szCs w:val="20"/>
        </w:rPr>
        <w:t>Обучающие</w:t>
      </w:r>
      <w:r w:rsidRPr="002F3006">
        <w:rPr>
          <w:sz w:val="24"/>
          <w:szCs w:val="20"/>
        </w:rPr>
        <w:t xml:space="preserve">: </w:t>
      </w:r>
      <w:r>
        <w:rPr>
          <w:sz w:val="24"/>
          <w:szCs w:val="20"/>
        </w:rPr>
        <w:t xml:space="preserve">способствовать </w:t>
      </w:r>
      <w:r w:rsidRPr="002F3006">
        <w:rPr>
          <w:sz w:val="24"/>
          <w:szCs w:val="20"/>
        </w:rPr>
        <w:t>расшир</w:t>
      </w:r>
      <w:r>
        <w:rPr>
          <w:sz w:val="24"/>
          <w:szCs w:val="20"/>
        </w:rPr>
        <w:t>ение</w:t>
      </w:r>
      <w:r w:rsidRPr="002F3006">
        <w:rPr>
          <w:sz w:val="24"/>
          <w:szCs w:val="20"/>
        </w:rPr>
        <w:t xml:space="preserve"> филологическ</w:t>
      </w:r>
      <w:r>
        <w:rPr>
          <w:sz w:val="24"/>
          <w:szCs w:val="20"/>
        </w:rPr>
        <w:t>ого</w:t>
      </w:r>
      <w:r w:rsidRPr="002F3006">
        <w:rPr>
          <w:sz w:val="24"/>
          <w:szCs w:val="20"/>
        </w:rPr>
        <w:t xml:space="preserve"> кругозор</w:t>
      </w:r>
      <w:r>
        <w:rPr>
          <w:sz w:val="24"/>
          <w:szCs w:val="20"/>
        </w:rPr>
        <w:t>а</w:t>
      </w:r>
      <w:r w:rsidRPr="002F3006">
        <w:rPr>
          <w:sz w:val="24"/>
          <w:szCs w:val="20"/>
        </w:rPr>
        <w:t xml:space="preserve"> учащихся; знани</w:t>
      </w:r>
      <w:r>
        <w:rPr>
          <w:sz w:val="24"/>
          <w:szCs w:val="20"/>
        </w:rPr>
        <w:t xml:space="preserve">й </w:t>
      </w:r>
      <w:r w:rsidRPr="002F3006">
        <w:rPr>
          <w:sz w:val="24"/>
          <w:szCs w:val="20"/>
        </w:rPr>
        <w:t>учеников о</w:t>
      </w:r>
      <w:r>
        <w:rPr>
          <w:sz w:val="24"/>
          <w:szCs w:val="20"/>
        </w:rPr>
        <w:t xml:space="preserve"> различных увлечениях </w:t>
      </w:r>
    </w:p>
    <w:p w14:paraId="1EE8CF54" w14:textId="77777777" w:rsidR="00790FD4" w:rsidRPr="002F3006" w:rsidRDefault="00790FD4" w:rsidP="00790FD4">
      <w:pPr>
        <w:pStyle w:val="a3"/>
        <w:numPr>
          <w:ilvl w:val="0"/>
          <w:numId w:val="3"/>
        </w:numPr>
        <w:spacing w:after="0" w:line="360" w:lineRule="auto"/>
        <w:ind w:left="426" w:firstLine="0"/>
        <w:jc w:val="both"/>
        <w:rPr>
          <w:sz w:val="24"/>
          <w:szCs w:val="20"/>
        </w:rPr>
      </w:pPr>
      <w:proofErr w:type="spellStart"/>
      <w:r w:rsidRPr="002F3006">
        <w:rPr>
          <w:b/>
          <w:bCs/>
          <w:sz w:val="24"/>
          <w:szCs w:val="20"/>
          <w:lang w:val="uk-UA"/>
        </w:rPr>
        <w:t>Развивающие</w:t>
      </w:r>
      <w:proofErr w:type="spellEnd"/>
      <w:r>
        <w:rPr>
          <w:sz w:val="24"/>
          <w:szCs w:val="20"/>
          <w:lang w:val="uk-UA"/>
        </w:rPr>
        <w:t xml:space="preserve">: </w:t>
      </w:r>
      <w:proofErr w:type="spellStart"/>
      <w:r>
        <w:rPr>
          <w:sz w:val="24"/>
          <w:szCs w:val="20"/>
          <w:lang w:val="uk-UA"/>
        </w:rPr>
        <w:t>содействовать</w:t>
      </w:r>
      <w:proofErr w:type="spellEnd"/>
      <w:r w:rsidRPr="002F3006">
        <w:rPr>
          <w:sz w:val="24"/>
          <w:szCs w:val="20"/>
          <w:lang w:val="uk-UA"/>
        </w:rPr>
        <w:t> </w:t>
      </w:r>
      <w:r w:rsidRPr="002F3006">
        <w:rPr>
          <w:sz w:val="24"/>
          <w:szCs w:val="20"/>
        </w:rPr>
        <w:t>разви</w:t>
      </w:r>
      <w:r>
        <w:rPr>
          <w:sz w:val="24"/>
          <w:szCs w:val="20"/>
        </w:rPr>
        <w:t>тию</w:t>
      </w:r>
      <w:r w:rsidRPr="002F3006">
        <w:rPr>
          <w:sz w:val="24"/>
          <w:szCs w:val="20"/>
        </w:rPr>
        <w:t xml:space="preserve"> языков</w:t>
      </w:r>
      <w:r>
        <w:rPr>
          <w:sz w:val="24"/>
          <w:szCs w:val="20"/>
        </w:rPr>
        <w:t>ых</w:t>
      </w:r>
      <w:r w:rsidRPr="002F3006">
        <w:rPr>
          <w:sz w:val="24"/>
          <w:szCs w:val="20"/>
        </w:rPr>
        <w:t xml:space="preserve"> способност</w:t>
      </w:r>
      <w:r>
        <w:rPr>
          <w:sz w:val="24"/>
          <w:szCs w:val="20"/>
        </w:rPr>
        <w:t>ей</w:t>
      </w:r>
      <w:r w:rsidRPr="002F3006">
        <w:rPr>
          <w:sz w:val="24"/>
          <w:szCs w:val="20"/>
        </w:rPr>
        <w:t xml:space="preserve"> учеников: фонетическ</w:t>
      </w:r>
      <w:r>
        <w:rPr>
          <w:sz w:val="24"/>
          <w:szCs w:val="20"/>
        </w:rPr>
        <w:t>ого</w:t>
      </w:r>
      <w:r w:rsidRPr="002F3006">
        <w:rPr>
          <w:sz w:val="24"/>
          <w:szCs w:val="20"/>
        </w:rPr>
        <w:t xml:space="preserve"> и интонационн</w:t>
      </w:r>
      <w:r>
        <w:rPr>
          <w:sz w:val="24"/>
          <w:szCs w:val="20"/>
        </w:rPr>
        <w:t>ого</w:t>
      </w:r>
      <w:r w:rsidRPr="002F3006">
        <w:rPr>
          <w:sz w:val="24"/>
          <w:szCs w:val="20"/>
        </w:rPr>
        <w:t xml:space="preserve"> слух</w:t>
      </w:r>
      <w:r>
        <w:rPr>
          <w:sz w:val="24"/>
          <w:szCs w:val="20"/>
        </w:rPr>
        <w:t>а</w:t>
      </w:r>
      <w:r w:rsidRPr="002F3006">
        <w:rPr>
          <w:sz w:val="24"/>
          <w:szCs w:val="20"/>
        </w:rPr>
        <w:t>, способности имитации; готовност</w:t>
      </w:r>
      <w:r>
        <w:rPr>
          <w:sz w:val="24"/>
          <w:szCs w:val="20"/>
        </w:rPr>
        <w:t>и</w:t>
      </w:r>
      <w:r w:rsidRPr="002F3006">
        <w:rPr>
          <w:sz w:val="24"/>
          <w:szCs w:val="20"/>
        </w:rPr>
        <w:t xml:space="preserve"> к иноязычному общению; разви</w:t>
      </w:r>
      <w:r>
        <w:rPr>
          <w:sz w:val="24"/>
          <w:szCs w:val="20"/>
        </w:rPr>
        <w:t>тию</w:t>
      </w:r>
      <w:r w:rsidRPr="002F3006">
        <w:rPr>
          <w:sz w:val="24"/>
          <w:szCs w:val="20"/>
        </w:rPr>
        <w:t xml:space="preserve"> языков</w:t>
      </w:r>
      <w:r>
        <w:rPr>
          <w:sz w:val="24"/>
          <w:szCs w:val="20"/>
        </w:rPr>
        <w:t>ой</w:t>
      </w:r>
      <w:r w:rsidRPr="002F3006">
        <w:rPr>
          <w:sz w:val="24"/>
          <w:szCs w:val="20"/>
        </w:rPr>
        <w:t xml:space="preserve"> догадк</w:t>
      </w:r>
      <w:r>
        <w:rPr>
          <w:sz w:val="24"/>
          <w:szCs w:val="20"/>
        </w:rPr>
        <w:t>и</w:t>
      </w:r>
      <w:r w:rsidRPr="002F3006">
        <w:rPr>
          <w:sz w:val="24"/>
          <w:szCs w:val="20"/>
        </w:rPr>
        <w:t xml:space="preserve"> и языков</w:t>
      </w:r>
      <w:r>
        <w:rPr>
          <w:sz w:val="24"/>
          <w:szCs w:val="20"/>
        </w:rPr>
        <w:t>ой</w:t>
      </w:r>
      <w:r w:rsidRPr="002F3006">
        <w:rPr>
          <w:sz w:val="24"/>
          <w:szCs w:val="20"/>
        </w:rPr>
        <w:t xml:space="preserve"> реакци</w:t>
      </w:r>
      <w:r>
        <w:rPr>
          <w:sz w:val="24"/>
          <w:szCs w:val="20"/>
        </w:rPr>
        <w:t>и</w:t>
      </w:r>
      <w:r w:rsidRPr="002F3006">
        <w:rPr>
          <w:sz w:val="24"/>
          <w:szCs w:val="20"/>
        </w:rPr>
        <w:t xml:space="preserve"> учеников</w:t>
      </w:r>
    </w:p>
    <w:p w14:paraId="64667A71" w14:textId="77777777" w:rsidR="00790FD4" w:rsidRDefault="00790FD4" w:rsidP="00790FD4">
      <w:pPr>
        <w:pStyle w:val="a3"/>
        <w:numPr>
          <w:ilvl w:val="0"/>
          <w:numId w:val="3"/>
        </w:numPr>
        <w:spacing w:after="0" w:line="360" w:lineRule="auto"/>
        <w:ind w:left="426" w:firstLine="0"/>
        <w:jc w:val="both"/>
        <w:rPr>
          <w:sz w:val="24"/>
          <w:szCs w:val="20"/>
        </w:rPr>
      </w:pPr>
      <w:proofErr w:type="spellStart"/>
      <w:r w:rsidRPr="002F3006">
        <w:rPr>
          <w:b/>
          <w:bCs/>
          <w:sz w:val="24"/>
          <w:szCs w:val="20"/>
          <w:lang w:val="uk-UA"/>
        </w:rPr>
        <w:t>Воспитательные</w:t>
      </w:r>
      <w:proofErr w:type="spellEnd"/>
      <w:r w:rsidRPr="002F3006">
        <w:rPr>
          <w:sz w:val="24"/>
          <w:szCs w:val="20"/>
          <w:lang w:val="uk-UA"/>
        </w:rPr>
        <w:t>: </w:t>
      </w:r>
      <w:r>
        <w:rPr>
          <w:sz w:val="24"/>
          <w:szCs w:val="20"/>
          <w:lang w:val="uk-UA"/>
        </w:rPr>
        <w:t xml:space="preserve"> </w:t>
      </w:r>
      <w:r>
        <w:rPr>
          <w:sz w:val="24"/>
          <w:szCs w:val="20"/>
        </w:rPr>
        <w:t xml:space="preserve">способствовать </w:t>
      </w:r>
      <w:r w:rsidRPr="002F3006">
        <w:rPr>
          <w:sz w:val="24"/>
          <w:szCs w:val="20"/>
        </w:rPr>
        <w:t>воспит</w:t>
      </w:r>
      <w:r>
        <w:rPr>
          <w:sz w:val="24"/>
          <w:szCs w:val="20"/>
        </w:rPr>
        <w:t>анию</w:t>
      </w:r>
      <w:r w:rsidRPr="002F3006">
        <w:rPr>
          <w:sz w:val="24"/>
          <w:szCs w:val="20"/>
        </w:rPr>
        <w:t xml:space="preserve"> положительно</w:t>
      </w:r>
      <w:r>
        <w:rPr>
          <w:sz w:val="24"/>
          <w:szCs w:val="20"/>
        </w:rPr>
        <w:t>го</w:t>
      </w:r>
      <w:r w:rsidRPr="002F3006">
        <w:rPr>
          <w:sz w:val="24"/>
          <w:szCs w:val="20"/>
        </w:rPr>
        <w:t xml:space="preserve"> отношени</w:t>
      </w:r>
      <w:r>
        <w:rPr>
          <w:sz w:val="24"/>
          <w:szCs w:val="20"/>
        </w:rPr>
        <w:t>я</w:t>
      </w:r>
      <w:r w:rsidRPr="002F3006">
        <w:rPr>
          <w:sz w:val="24"/>
          <w:szCs w:val="20"/>
        </w:rPr>
        <w:t xml:space="preserve"> к культуре и традициям страны изучаемого языка; культу</w:t>
      </w:r>
      <w:r>
        <w:rPr>
          <w:sz w:val="24"/>
          <w:szCs w:val="20"/>
        </w:rPr>
        <w:t>ры</w:t>
      </w:r>
      <w:r w:rsidRPr="002F3006">
        <w:rPr>
          <w:sz w:val="24"/>
          <w:szCs w:val="20"/>
        </w:rPr>
        <w:t xml:space="preserve"> речи, толерантност</w:t>
      </w:r>
      <w:r>
        <w:rPr>
          <w:sz w:val="24"/>
          <w:szCs w:val="20"/>
        </w:rPr>
        <w:t>и</w:t>
      </w:r>
      <w:r w:rsidRPr="002F3006">
        <w:rPr>
          <w:sz w:val="24"/>
          <w:szCs w:val="20"/>
        </w:rPr>
        <w:t>, терпимост</w:t>
      </w:r>
      <w:r>
        <w:rPr>
          <w:sz w:val="24"/>
          <w:szCs w:val="20"/>
        </w:rPr>
        <w:t>и</w:t>
      </w:r>
      <w:r w:rsidRPr="002F3006">
        <w:rPr>
          <w:sz w:val="24"/>
          <w:szCs w:val="20"/>
        </w:rPr>
        <w:t xml:space="preserve"> и уважени</w:t>
      </w:r>
      <w:r>
        <w:rPr>
          <w:sz w:val="24"/>
          <w:szCs w:val="20"/>
        </w:rPr>
        <w:t>я</w:t>
      </w:r>
      <w:r w:rsidRPr="002F3006">
        <w:rPr>
          <w:sz w:val="24"/>
          <w:szCs w:val="20"/>
        </w:rPr>
        <w:t xml:space="preserve"> к мнению других</w:t>
      </w:r>
    </w:p>
    <w:p w14:paraId="4A743258" w14:textId="77777777" w:rsidR="00790FD4" w:rsidRDefault="00790FD4" w:rsidP="00D30206">
      <w:pPr>
        <w:pStyle w:val="a3"/>
        <w:spacing w:after="0" w:line="360" w:lineRule="auto"/>
        <w:ind w:left="0"/>
        <w:rPr>
          <w:sz w:val="24"/>
          <w:szCs w:val="20"/>
        </w:rPr>
      </w:pPr>
      <w:r w:rsidRPr="00916B2A">
        <w:rPr>
          <w:rFonts w:eastAsia="Calibri" w:cs="Times New Roman"/>
          <w:b/>
          <w:sz w:val="24"/>
          <w:szCs w:val="24"/>
        </w:rPr>
        <w:t xml:space="preserve">Формы работы: </w:t>
      </w:r>
      <w:r w:rsidRPr="00916B2A">
        <w:rPr>
          <w:rFonts w:eastAsia="Calibri" w:cs="Times New Roman"/>
          <w:sz w:val="24"/>
          <w:szCs w:val="24"/>
        </w:rPr>
        <w:t xml:space="preserve">фронтальная, индивидуальная, парная </w:t>
      </w:r>
    </w:p>
    <w:p w14:paraId="66BC2605" w14:textId="77777777" w:rsidR="00790FD4" w:rsidRPr="00916B2A" w:rsidRDefault="00790FD4" w:rsidP="00D30206">
      <w:pPr>
        <w:pStyle w:val="a3"/>
        <w:spacing w:after="0" w:line="360" w:lineRule="auto"/>
        <w:ind w:left="0"/>
        <w:rPr>
          <w:sz w:val="24"/>
          <w:szCs w:val="20"/>
        </w:rPr>
      </w:pPr>
      <w:r w:rsidRPr="00916B2A">
        <w:rPr>
          <w:rFonts w:eastAsia="Calibri" w:cs="Times New Roman"/>
          <w:b/>
          <w:sz w:val="24"/>
          <w:szCs w:val="24"/>
        </w:rPr>
        <w:t>Методы обучения:</w:t>
      </w:r>
      <w:r w:rsidRPr="00916B2A">
        <w:rPr>
          <w:rFonts w:eastAsia="Calibri" w:cs="Times New Roman"/>
          <w:b/>
          <w:color w:val="FF0000"/>
          <w:sz w:val="24"/>
          <w:szCs w:val="24"/>
        </w:rPr>
        <w:t xml:space="preserve"> </w:t>
      </w:r>
      <w:r w:rsidRPr="00916B2A">
        <w:rPr>
          <w:rFonts w:eastAsia="Calibri" w:cs="Times New Roman"/>
          <w:sz w:val="24"/>
          <w:szCs w:val="24"/>
        </w:rPr>
        <w:t>словесные, наглядные, практические</w:t>
      </w:r>
    </w:p>
    <w:p w14:paraId="5B0B75AA" w14:textId="77777777" w:rsidR="00790FD4" w:rsidRPr="00F62DD0" w:rsidRDefault="00790FD4" w:rsidP="00D30206">
      <w:pPr>
        <w:spacing w:after="0" w:line="360" w:lineRule="auto"/>
        <w:contextualSpacing/>
        <w:rPr>
          <w:rFonts w:eastAsia="Calibri" w:cs="Times New Roman"/>
          <w:b/>
          <w:sz w:val="24"/>
          <w:szCs w:val="24"/>
        </w:rPr>
      </w:pPr>
      <w:r w:rsidRPr="00F62DD0">
        <w:rPr>
          <w:rFonts w:eastAsia="Calibri" w:cs="Times New Roman"/>
          <w:b/>
          <w:sz w:val="24"/>
          <w:szCs w:val="24"/>
        </w:rPr>
        <w:t>Дидактические средства:</w:t>
      </w:r>
    </w:p>
    <w:p w14:paraId="61ADF184" w14:textId="77777777" w:rsidR="00790FD4" w:rsidRPr="00F62DD0" w:rsidRDefault="00790FD4" w:rsidP="00790FD4">
      <w:pPr>
        <w:numPr>
          <w:ilvl w:val="0"/>
          <w:numId w:val="2"/>
        </w:numPr>
        <w:spacing w:after="0" w:line="360" w:lineRule="auto"/>
        <w:ind w:left="0" w:hanging="142"/>
        <w:contextualSpacing/>
        <w:rPr>
          <w:rFonts w:eastAsia="Calibri" w:cs="Times New Roman"/>
          <w:sz w:val="24"/>
          <w:szCs w:val="24"/>
        </w:rPr>
      </w:pPr>
      <w:r w:rsidRPr="00F62DD0">
        <w:rPr>
          <w:rFonts w:eastAsia="Calibri" w:cs="Times New Roman"/>
          <w:b/>
          <w:sz w:val="24"/>
          <w:szCs w:val="24"/>
        </w:rPr>
        <w:t>для учителя:</w:t>
      </w:r>
      <w:r w:rsidRPr="00F62DD0">
        <w:rPr>
          <w:rFonts w:eastAsia="Calibri" w:cs="Times New Roman"/>
          <w:sz w:val="24"/>
          <w:szCs w:val="24"/>
        </w:rPr>
        <w:t xml:space="preserve"> учебник, карточки, словари</w:t>
      </w:r>
      <w:r>
        <w:rPr>
          <w:rFonts w:eastAsia="Calibri" w:cs="Times New Roman"/>
          <w:sz w:val="24"/>
          <w:szCs w:val="24"/>
        </w:rPr>
        <w:t>, презентация, компьютер, мультимедийная доска</w:t>
      </w:r>
    </w:p>
    <w:p w14:paraId="69175155" w14:textId="77777777" w:rsidR="00790FD4" w:rsidRPr="00F62DD0" w:rsidRDefault="00790FD4" w:rsidP="00790FD4">
      <w:pPr>
        <w:numPr>
          <w:ilvl w:val="0"/>
          <w:numId w:val="2"/>
        </w:numPr>
        <w:spacing w:after="0" w:line="360" w:lineRule="auto"/>
        <w:ind w:left="0" w:hanging="142"/>
        <w:contextualSpacing/>
        <w:rPr>
          <w:rFonts w:eastAsia="Calibri" w:cs="Times New Roman"/>
          <w:b/>
          <w:sz w:val="24"/>
          <w:szCs w:val="24"/>
        </w:rPr>
      </w:pPr>
      <w:r w:rsidRPr="00F62DD0">
        <w:rPr>
          <w:rFonts w:eastAsia="Calibri" w:cs="Times New Roman"/>
          <w:b/>
          <w:sz w:val="24"/>
          <w:szCs w:val="24"/>
        </w:rPr>
        <w:t xml:space="preserve">для учащихся: </w:t>
      </w:r>
      <w:r w:rsidRPr="00F62DD0">
        <w:rPr>
          <w:rFonts w:eastAsia="Calibri" w:cs="Times New Roman"/>
          <w:sz w:val="24"/>
          <w:szCs w:val="24"/>
        </w:rPr>
        <w:t>учебник, тетрадь</w:t>
      </w:r>
    </w:p>
    <w:p w14:paraId="6BD5D8DB" w14:textId="77777777" w:rsidR="00790FD4" w:rsidRDefault="00790FD4" w:rsidP="00790FD4">
      <w:pPr>
        <w:spacing w:after="0" w:line="360" w:lineRule="auto"/>
        <w:contextualSpacing/>
        <w:rPr>
          <w:rFonts w:eastAsia="Calibri" w:cs="Times New Roman"/>
          <w:b/>
          <w:sz w:val="24"/>
          <w:szCs w:val="24"/>
        </w:rPr>
      </w:pPr>
    </w:p>
    <w:p w14:paraId="2DDA5B66" w14:textId="77777777" w:rsidR="00790FD4" w:rsidRDefault="00790FD4" w:rsidP="00790FD4">
      <w:pPr>
        <w:spacing w:after="0" w:line="360" w:lineRule="auto"/>
        <w:contextualSpacing/>
        <w:rPr>
          <w:rFonts w:eastAsia="Calibri" w:cs="Times New Roman"/>
          <w:b/>
          <w:sz w:val="24"/>
          <w:szCs w:val="24"/>
        </w:rPr>
      </w:pPr>
    </w:p>
    <w:p w14:paraId="3CB208C0" w14:textId="77777777" w:rsidR="00790FD4" w:rsidRDefault="00790FD4" w:rsidP="00790FD4">
      <w:pPr>
        <w:spacing w:after="0" w:line="360" w:lineRule="auto"/>
        <w:contextualSpacing/>
        <w:rPr>
          <w:rFonts w:eastAsia="Calibri" w:cs="Times New Roman"/>
          <w:b/>
          <w:sz w:val="24"/>
          <w:szCs w:val="24"/>
        </w:rPr>
      </w:pPr>
    </w:p>
    <w:p w14:paraId="639ED981" w14:textId="77777777" w:rsidR="00790FD4" w:rsidRDefault="00790FD4" w:rsidP="00790FD4">
      <w:pPr>
        <w:spacing w:after="0" w:line="360" w:lineRule="auto"/>
        <w:contextualSpacing/>
        <w:rPr>
          <w:rFonts w:eastAsia="Calibri" w:cs="Times New Roman"/>
          <w:b/>
          <w:sz w:val="24"/>
          <w:szCs w:val="24"/>
        </w:rPr>
      </w:pPr>
    </w:p>
    <w:p w14:paraId="23320FB3" w14:textId="5309EA68" w:rsidR="00790FD4" w:rsidRDefault="00790FD4" w:rsidP="00790FD4">
      <w:pPr>
        <w:spacing w:after="0"/>
        <w:contextualSpacing/>
        <w:jc w:val="center"/>
        <w:rPr>
          <w:rFonts w:eastAsia="Calibri" w:cs="Times New Roman"/>
          <w:b/>
          <w:sz w:val="24"/>
          <w:szCs w:val="24"/>
        </w:rPr>
      </w:pPr>
      <w:r>
        <w:rPr>
          <w:rFonts w:eastAsia="Calibri" w:cs="Times New Roman"/>
          <w:b/>
          <w:sz w:val="24"/>
          <w:szCs w:val="24"/>
        </w:rPr>
        <w:t>ХОД УРОКА</w:t>
      </w:r>
    </w:p>
    <w:p w14:paraId="6F1BACA8" w14:textId="77777777" w:rsidR="00790FD4" w:rsidRPr="00790FD4" w:rsidRDefault="00790FD4" w:rsidP="00790FD4">
      <w:pPr>
        <w:spacing w:after="0"/>
        <w:contextualSpacing/>
        <w:rPr>
          <w:rFonts w:eastAsia="Calibri" w:cs="Times New Roman"/>
          <w:b/>
          <w:bCs/>
          <w:sz w:val="24"/>
          <w:szCs w:val="24"/>
        </w:rPr>
      </w:pPr>
      <w:r w:rsidRPr="00790FD4">
        <w:rPr>
          <w:rFonts w:eastAsia="Calibri" w:cs="Times New Roman"/>
          <w:b/>
          <w:bCs/>
          <w:sz w:val="24"/>
          <w:szCs w:val="24"/>
        </w:rPr>
        <w:t>Описание этапов урока:</w:t>
      </w:r>
    </w:p>
    <w:p w14:paraId="13BB8B57" w14:textId="77777777" w:rsidR="00790FD4" w:rsidRPr="00790FD4" w:rsidRDefault="00790FD4" w:rsidP="00790FD4">
      <w:pPr>
        <w:numPr>
          <w:ilvl w:val="0"/>
          <w:numId w:val="5"/>
        </w:numPr>
        <w:spacing w:after="0"/>
        <w:contextualSpacing/>
        <w:rPr>
          <w:rFonts w:eastAsia="Calibri" w:cs="Times New Roman"/>
          <w:bCs/>
          <w:sz w:val="24"/>
          <w:szCs w:val="24"/>
        </w:rPr>
      </w:pPr>
      <w:r w:rsidRPr="00790FD4">
        <w:rPr>
          <w:rFonts w:eastAsia="Calibri" w:cs="Times New Roman"/>
          <w:b/>
          <w:bCs/>
          <w:sz w:val="24"/>
          <w:szCs w:val="24"/>
        </w:rPr>
        <w:t>Организационный момент</w:t>
      </w:r>
      <w:r w:rsidRPr="00790FD4">
        <w:rPr>
          <w:rFonts w:eastAsia="Calibri" w:cs="Times New Roman"/>
          <w:bCs/>
          <w:sz w:val="24"/>
          <w:szCs w:val="24"/>
        </w:rPr>
        <w:t>: Учитель приветствует класс и устанавливает контакт, вызывая интерес к теме урока через вопросы о дружбе и совместных занятиях.</w:t>
      </w:r>
    </w:p>
    <w:p w14:paraId="1CDD4812" w14:textId="77777777" w:rsidR="00790FD4" w:rsidRPr="00790FD4" w:rsidRDefault="00790FD4" w:rsidP="00790FD4">
      <w:pPr>
        <w:numPr>
          <w:ilvl w:val="0"/>
          <w:numId w:val="5"/>
        </w:numPr>
        <w:spacing w:after="0"/>
        <w:contextualSpacing/>
        <w:rPr>
          <w:rFonts w:eastAsia="Calibri" w:cs="Times New Roman"/>
          <w:bCs/>
          <w:sz w:val="24"/>
          <w:szCs w:val="24"/>
        </w:rPr>
      </w:pPr>
      <w:r w:rsidRPr="00790FD4">
        <w:rPr>
          <w:rFonts w:eastAsia="Calibri" w:cs="Times New Roman"/>
          <w:b/>
          <w:bCs/>
          <w:sz w:val="24"/>
          <w:szCs w:val="24"/>
        </w:rPr>
        <w:t>Введение в тему</w:t>
      </w:r>
      <w:r w:rsidRPr="00790FD4">
        <w:rPr>
          <w:rFonts w:eastAsia="Calibri" w:cs="Times New Roman"/>
          <w:bCs/>
          <w:sz w:val="24"/>
          <w:szCs w:val="24"/>
        </w:rPr>
        <w:t>: Вводная часть помогает учащимся настроиться на работу, стимулируя их размышления о дружбе и совместных действиях. Учитель записывает ключевые слова, которые будут использоваться на уроке.</w:t>
      </w:r>
    </w:p>
    <w:p w14:paraId="7022AE9B" w14:textId="77777777" w:rsidR="00790FD4" w:rsidRPr="00790FD4" w:rsidRDefault="00790FD4" w:rsidP="00790FD4">
      <w:pPr>
        <w:numPr>
          <w:ilvl w:val="0"/>
          <w:numId w:val="5"/>
        </w:numPr>
        <w:spacing w:after="0"/>
        <w:contextualSpacing/>
        <w:rPr>
          <w:rFonts w:eastAsia="Calibri" w:cs="Times New Roman"/>
          <w:bCs/>
          <w:sz w:val="24"/>
          <w:szCs w:val="24"/>
        </w:rPr>
      </w:pPr>
      <w:r w:rsidRPr="00790FD4">
        <w:rPr>
          <w:rFonts w:eastAsia="Calibri" w:cs="Times New Roman"/>
          <w:b/>
          <w:bCs/>
          <w:sz w:val="24"/>
          <w:szCs w:val="24"/>
        </w:rPr>
        <w:t>Лексическая работа</w:t>
      </w:r>
      <w:r w:rsidRPr="00790FD4">
        <w:rPr>
          <w:rFonts w:eastAsia="Calibri" w:cs="Times New Roman"/>
          <w:bCs/>
          <w:sz w:val="24"/>
          <w:szCs w:val="24"/>
        </w:rPr>
        <w:t>: Учитель вводит новые слова, объясняя их значение и контекст, а учащиеся учат эти слова и используют их в предложениях, чтобы лучше запомнить.</w:t>
      </w:r>
    </w:p>
    <w:p w14:paraId="7D9168DD" w14:textId="77777777" w:rsidR="00790FD4" w:rsidRPr="00790FD4" w:rsidRDefault="00790FD4" w:rsidP="00790FD4">
      <w:pPr>
        <w:numPr>
          <w:ilvl w:val="0"/>
          <w:numId w:val="5"/>
        </w:numPr>
        <w:spacing w:after="0"/>
        <w:contextualSpacing/>
        <w:rPr>
          <w:rFonts w:eastAsia="Calibri" w:cs="Times New Roman"/>
          <w:bCs/>
          <w:sz w:val="24"/>
          <w:szCs w:val="24"/>
        </w:rPr>
      </w:pPr>
      <w:r w:rsidRPr="00790FD4">
        <w:rPr>
          <w:rFonts w:eastAsia="Calibri" w:cs="Times New Roman"/>
          <w:b/>
          <w:bCs/>
          <w:sz w:val="24"/>
          <w:szCs w:val="24"/>
        </w:rPr>
        <w:t>Развитие навыков чтения</w:t>
      </w:r>
      <w:r w:rsidRPr="00790FD4">
        <w:rPr>
          <w:rFonts w:eastAsia="Calibri" w:cs="Times New Roman"/>
          <w:bCs/>
          <w:sz w:val="24"/>
          <w:szCs w:val="24"/>
        </w:rPr>
        <w:t>: Текст на тему дружбы и совместных занятий помогает учащимся понять, как эти идеи могут быть выражены на английском языке. Вопросы для обсуждения проверяют, насколько хорошо учащиеся усвоили содержание.</w:t>
      </w:r>
    </w:p>
    <w:p w14:paraId="4E70F087" w14:textId="77777777" w:rsidR="00790FD4" w:rsidRPr="00790FD4" w:rsidRDefault="00790FD4" w:rsidP="00790FD4">
      <w:pPr>
        <w:numPr>
          <w:ilvl w:val="0"/>
          <w:numId w:val="5"/>
        </w:numPr>
        <w:spacing w:after="0"/>
        <w:contextualSpacing/>
        <w:rPr>
          <w:rFonts w:eastAsia="Calibri" w:cs="Times New Roman"/>
          <w:bCs/>
          <w:sz w:val="24"/>
          <w:szCs w:val="24"/>
        </w:rPr>
      </w:pPr>
      <w:r w:rsidRPr="00790FD4">
        <w:rPr>
          <w:rFonts w:eastAsia="Calibri" w:cs="Times New Roman"/>
          <w:b/>
          <w:bCs/>
          <w:sz w:val="24"/>
          <w:szCs w:val="24"/>
        </w:rPr>
        <w:lastRenderedPageBreak/>
        <w:t>Грамматическая работа</w:t>
      </w:r>
      <w:r w:rsidRPr="00790FD4">
        <w:rPr>
          <w:rFonts w:eastAsia="Calibri" w:cs="Times New Roman"/>
          <w:bCs/>
          <w:sz w:val="24"/>
          <w:szCs w:val="24"/>
        </w:rPr>
        <w:t xml:space="preserve">: Учитель объясняет структуру </w:t>
      </w:r>
      <w:proofErr w:type="spellStart"/>
      <w:r w:rsidRPr="00790FD4">
        <w:rPr>
          <w:rFonts w:eastAsia="Calibri" w:cs="Times New Roman"/>
          <w:b/>
          <w:bCs/>
          <w:sz w:val="24"/>
          <w:szCs w:val="24"/>
        </w:rPr>
        <w:t>Present</w:t>
      </w:r>
      <w:proofErr w:type="spellEnd"/>
      <w:r w:rsidRPr="00790FD4">
        <w:rPr>
          <w:rFonts w:eastAsia="Calibri" w:cs="Times New Roman"/>
          <w:b/>
          <w:bCs/>
          <w:sz w:val="24"/>
          <w:szCs w:val="24"/>
        </w:rPr>
        <w:t xml:space="preserve"> </w:t>
      </w:r>
      <w:proofErr w:type="spellStart"/>
      <w:r w:rsidRPr="00790FD4">
        <w:rPr>
          <w:rFonts w:eastAsia="Calibri" w:cs="Times New Roman"/>
          <w:b/>
          <w:bCs/>
          <w:sz w:val="24"/>
          <w:szCs w:val="24"/>
        </w:rPr>
        <w:t>Continuous</w:t>
      </w:r>
      <w:proofErr w:type="spellEnd"/>
      <w:r w:rsidRPr="00790FD4">
        <w:rPr>
          <w:rFonts w:eastAsia="Calibri" w:cs="Times New Roman"/>
          <w:bCs/>
          <w:sz w:val="24"/>
          <w:szCs w:val="24"/>
        </w:rPr>
        <w:t xml:space="preserve"> для описания текущих совместных действий. Учащиеся закрепляют материал через упражнения.</w:t>
      </w:r>
    </w:p>
    <w:p w14:paraId="5DC849D3" w14:textId="77777777" w:rsidR="00790FD4" w:rsidRPr="00790FD4" w:rsidRDefault="00790FD4" w:rsidP="00790FD4">
      <w:pPr>
        <w:numPr>
          <w:ilvl w:val="0"/>
          <w:numId w:val="5"/>
        </w:numPr>
        <w:spacing w:after="0"/>
        <w:contextualSpacing/>
        <w:rPr>
          <w:rFonts w:eastAsia="Calibri" w:cs="Times New Roman"/>
          <w:bCs/>
          <w:sz w:val="24"/>
          <w:szCs w:val="24"/>
        </w:rPr>
      </w:pPr>
      <w:r w:rsidRPr="00790FD4">
        <w:rPr>
          <w:rFonts w:eastAsia="Calibri" w:cs="Times New Roman"/>
          <w:b/>
          <w:bCs/>
          <w:sz w:val="24"/>
          <w:szCs w:val="24"/>
        </w:rPr>
        <w:t>Развитие навыков говорения</w:t>
      </w:r>
      <w:r w:rsidRPr="00790FD4">
        <w:rPr>
          <w:rFonts w:eastAsia="Calibri" w:cs="Times New Roman"/>
          <w:bCs/>
          <w:sz w:val="24"/>
          <w:szCs w:val="24"/>
        </w:rPr>
        <w:t>: Дискуссия на заданные вопросы помогает учащимся развивать навыки общения и выражения своих мыслей. Обсуждение дает возможность применить новые слова и грамматические конструкции.</w:t>
      </w:r>
    </w:p>
    <w:p w14:paraId="67C51B3C" w14:textId="77777777" w:rsidR="00790FD4" w:rsidRPr="00790FD4" w:rsidRDefault="00790FD4" w:rsidP="00790FD4">
      <w:pPr>
        <w:numPr>
          <w:ilvl w:val="0"/>
          <w:numId w:val="5"/>
        </w:numPr>
        <w:spacing w:after="0"/>
        <w:contextualSpacing/>
        <w:rPr>
          <w:rFonts w:eastAsia="Calibri" w:cs="Times New Roman"/>
          <w:bCs/>
          <w:sz w:val="24"/>
          <w:szCs w:val="24"/>
        </w:rPr>
      </w:pPr>
      <w:r w:rsidRPr="00790FD4">
        <w:rPr>
          <w:rFonts w:eastAsia="Calibri" w:cs="Times New Roman"/>
          <w:b/>
          <w:bCs/>
          <w:sz w:val="24"/>
          <w:szCs w:val="24"/>
        </w:rPr>
        <w:t>Итоги урока</w:t>
      </w:r>
      <w:r w:rsidRPr="00790FD4">
        <w:rPr>
          <w:rFonts w:eastAsia="Calibri" w:cs="Times New Roman"/>
          <w:bCs/>
          <w:sz w:val="24"/>
          <w:szCs w:val="24"/>
        </w:rPr>
        <w:t>: Подведение итогов помогает закрепить изученное на уроке и проверить, насколько хорошо учащиеся усвоили тему дружбы и совместных занятий.</w:t>
      </w:r>
    </w:p>
    <w:p w14:paraId="3702583A" w14:textId="18A3E5A2" w:rsidR="00790FD4" w:rsidRPr="00790FD4" w:rsidRDefault="00790FD4" w:rsidP="00790FD4">
      <w:pPr>
        <w:numPr>
          <w:ilvl w:val="0"/>
          <w:numId w:val="5"/>
        </w:numPr>
        <w:spacing w:after="0"/>
        <w:contextualSpacing/>
        <w:rPr>
          <w:rFonts w:eastAsia="Calibri" w:cs="Times New Roman"/>
          <w:bCs/>
          <w:sz w:val="24"/>
          <w:szCs w:val="24"/>
        </w:rPr>
      </w:pPr>
      <w:r w:rsidRPr="00790FD4">
        <w:rPr>
          <w:rFonts w:eastAsia="Calibri" w:cs="Times New Roman"/>
          <w:b/>
          <w:bCs/>
          <w:sz w:val="24"/>
          <w:szCs w:val="24"/>
        </w:rPr>
        <w:t>Домашнее задание</w:t>
      </w:r>
      <w:r w:rsidRPr="00790FD4">
        <w:rPr>
          <w:rFonts w:eastAsia="Calibri" w:cs="Times New Roman"/>
          <w:bCs/>
          <w:sz w:val="24"/>
          <w:szCs w:val="24"/>
        </w:rPr>
        <w:t xml:space="preserve">: </w:t>
      </w:r>
      <w:r w:rsidR="0097138B">
        <w:rPr>
          <w:rFonts w:eastAsia="Calibri" w:cs="Times New Roman"/>
          <w:bCs/>
          <w:sz w:val="24"/>
          <w:szCs w:val="24"/>
        </w:rPr>
        <w:t>выполнение задания из учебника</w:t>
      </w:r>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420"/>
        <w:gridCol w:w="4215"/>
        <w:gridCol w:w="3025"/>
        <w:gridCol w:w="796"/>
      </w:tblGrid>
      <w:tr w:rsidR="00790FD4" w:rsidRPr="00790FD4" w14:paraId="209038F4" w14:textId="77777777" w:rsidTr="00790FD4">
        <w:trPr>
          <w:tblHeader/>
          <w:tblCellSpacing w:w="15" w:type="dxa"/>
        </w:trPr>
        <w:tc>
          <w:tcPr>
            <w:tcW w:w="2375" w:type="dxa"/>
            <w:vAlign w:val="center"/>
            <w:hideMark/>
          </w:tcPr>
          <w:p w14:paraId="12077E60" w14:textId="77777777" w:rsidR="00790FD4" w:rsidRPr="00790FD4" w:rsidRDefault="00790FD4" w:rsidP="00790FD4">
            <w:pPr>
              <w:spacing w:after="0" w:line="360" w:lineRule="auto"/>
              <w:contextualSpacing/>
              <w:rPr>
                <w:rFonts w:eastAsia="Calibri" w:cs="Times New Roman"/>
                <w:b/>
                <w:bCs/>
                <w:sz w:val="24"/>
                <w:szCs w:val="24"/>
              </w:rPr>
            </w:pPr>
            <w:r w:rsidRPr="00790FD4">
              <w:rPr>
                <w:rFonts w:eastAsia="Calibri" w:cs="Times New Roman"/>
                <w:b/>
                <w:bCs/>
                <w:sz w:val="24"/>
                <w:szCs w:val="24"/>
              </w:rPr>
              <w:t>Этап урока</w:t>
            </w:r>
          </w:p>
        </w:tc>
        <w:tc>
          <w:tcPr>
            <w:tcW w:w="0" w:type="auto"/>
            <w:vAlign w:val="center"/>
            <w:hideMark/>
          </w:tcPr>
          <w:p w14:paraId="4487DC33" w14:textId="77777777" w:rsidR="00790FD4" w:rsidRPr="00790FD4" w:rsidRDefault="00790FD4" w:rsidP="00790FD4">
            <w:pPr>
              <w:spacing w:after="0" w:line="360" w:lineRule="auto"/>
              <w:contextualSpacing/>
              <w:rPr>
                <w:rFonts w:eastAsia="Calibri" w:cs="Times New Roman"/>
                <w:b/>
                <w:bCs/>
                <w:sz w:val="24"/>
                <w:szCs w:val="24"/>
              </w:rPr>
            </w:pPr>
            <w:r w:rsidRPr="00790FD4">
              <w:rPr>
                <w:rFonts w:eastAsia="Calibri" w:cs="Times New Roman"/>
                <w:b/>
                <w:bCs/>
                <w:sz w:val="24"/>
                <w:szCs w:val="24"/>
              </w:rPr>
              <w:t>Деятельность учителя</w:t>
            </w:r>
          </w:p>
        </w:tc>
        <w:tc>
          <w:tcPr>
            <w:tcW w:w="0" w:type="auto"/>
            <w:vAlign w:val="center"/>
            <w:hideMark/>
          </w:tcPr>
          <w:p w14:paraId="2B177AA1" w14:textId="77777777" w:rsidR="00790FD4" w:rsidRPr="00790FD4" w:rsidRDefault="00790FD4" w:rsidP="00790FD4">
            <w:pPr>
              <w:spacing w:after="0" w:line="360" w:lineRule="auto"/>
              <w:contextualSpacing/>
              <w:rPr>
                <w:rFonts w:eastAsia="Calibri" w:cs="Times New Roman"/>
                <w:b/>
                <w:bCs/>
                <w:sz w:val="24"/>
                <w:szCs w:val="24"/>
              </w:rPr>
            </w:pPr>
            <w:r w:rsidRPr="00790FD4">
              <w:rPr>
                <w:rFonts w:eastAsia="Calibri" w:cs="Times New Roman"/>
                <w:b/>
                <w:bCs/>
                <w:sz w:val="24"/>
                <w:szCs w:val="24"/>
              </w:rPr>
              <w:t>Деятельность учащихся</w:t>
            </w:r>
          </w:p>
        </w:tc>
        <w:tc>
          <w:tcPr>
            <w:tcW w:w="0" w:type="auto"/>
            <w:vAlign w:val="center"/>
            <w:hideMark/>
          </w:tcPr>
          <w:p w14:paraId="3EC82DC2" w14:textId="77777777" w:rsidR="00790FD4" w:rsidRPr="00790FD4" w:rsidRDefault="00790FD4" w:rsidP="00790FD4">
            <w:pPr>
              <w:spacing w:after="0" w:line="360" w:lineRule="auto"/>
              <w:contextualSpacing/>
              <w:rPr>
                <w:rFonts w:eastAsia="Calibri" w:cs="Times New Roman"/>
                <w:b/>
                <w:bCs/>
                <w:sz w:val="24"/>
                <w:szCs w:val="24"/>
              </w:rPr>
            </w:pPr>
            <w:r w:rsidRPr="00790FD4">
              <w:rPr>
                <w:rFonts w:eastAsia="Calibri" w:cs="Times New Roman"/>
                <w:b/>
                <w:bCs/>
                <w:sz w:val="24"/>
                <w:szCs w:val="24"/>
              </w:rPr>
              <w:t>Время</w:t>
            </w:r>
          </w:p>
        </w:tc>
      </w:tr>
      <w:tr w:rsidR="00790FD4" w:rsidRPr="00790FD4" w14:paraId="79F87D94" w14:textId="77777777" w:rsidTr="00790FD4">
        <w:trPr>
          <w:tblCellSpacing w:w="15" w:type="dxa"/>
        </w:trPr>
        <w:tc>
          <w:tcPr>
            <w:tcW w:w="2375" w:type="dxa"/>
            <w:vAlign w:val="center"/>
            <w:hideMark/>
          </w:tcPr>
          <w:p w14:paraId="57E5BB6F"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
                <w:bCs/>
                <w:sz w:val="24"/>
                <w:szCs w:val="24"/>
              </w:rPr>
              <w:t>1. Организационный момент</w:t>
            </w:r>
          </w:p>
        </w:tc>
        <w:tc>
          <w:tcPr>
            <w:tcW w:w="0" w:type="auto"/>
            <w:vAlign w:val="center"/>
            <w:hideMark/>
          </w:tcPr>
          <w:p w14:paraId="23548684"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 xml:space="preserve">1. Приветствие учащихся. Проверка присутствующих. </w:t>
            </w:r>
            <w:r w:rsidRPr="00790FD4">
              <w:rPr>
                <w:rFonts w:eastAsia="Calibri" w:cs="Times New Roman"/>
                <w:bCs/>
                <w:sz w:val="24"/>
                <w:szCs w:val="24"/>
              </w:rPr>
              <w:br/>
              <w:t>2. Мотивация на урок: «Как вы понимаете слово «дружба»? Какие совместные занятия могут быть у вас с друзьями?»</w:t>
            </w:r>
          </w:p>
        </w:tc>
        <w:tc>
          <w:tcPr>
            <w:tcW w:w="0" w:type="auto"/>
            <w:vAlign w:val="center"/>
            <w:hideMark/>
          </w:tcPr>
          <w:p w14:paraId="7CB92CB9"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 xml:space="preserve">1. Учащиеся отвечают на вопросы, обсуждают тему дружбы и совместных занятий. </w:t>
            </w:r>
            <w:r w:rsidRPr="00790FD4">
              <w:rPr>
                <w:rFonts w:eastAsia="Calibri" w:cs="Times New Roman"/>
                <w:bCs/>
                <w:sz w:val="24"/>
                <w:szCs w:val="24"/>
              </w:rPr>
              <w:br/>
              <w:t>2. Выражают свои мысли и мнения.</w:t>
            </w:r>
          </w:p>
        </w:tc>
        <w:tc>
          <w:tcPr>
            <w:tcW w:w="0" w:type="auto"/>
            <w:vAlign w:val="center"/>
            <w:hideMark/>
          </w:tcPr>
          <w:p w14:paraId="66F5ACF1"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3 мин</w:t>
            </w:r>
          </w:p>
        </w:tc>
      </w:tr>
      <w:tr w:rsidR="00790FD4" w:rsidRPr="00790FD4" w14:paraId="0C006445" w14:textId="77777777" w:rsidTr="00790FD4">
        <w:trPr>
          <w:tblCellSpacing w:w="15" w:type="dxa"/>
        </w:trPr>
        <w:tc>
          <w:tcPr>
            <w:tcW w:w="2375" w:type="dxa"/>
            <w:vAlign w:val="center"/>
            <w:hideMark/>
          </w:tcPr>
          <w:p w14:paraId="4CF68369"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
                <w:bCs/>
                <w:sz w:val="24"/>
                <w:szCs w:val="24"/>
              </w:rPr>
              <w:t>2. Введение в тему</w:t>
            </w:r>
          </w:p>
        </w:tc>
        <w:tc>
          <w:tcPr>
            <w:tcW w:w="0" w:type="auto"/>
            <w:vAlign w:val="center"/>
            <w:hideMark/>
          </w:tcPr>
          <w:p w14:paraId="281C3BAC"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 xml:space="preserve">1. Введение в тему урока: «Сегодня мы поговорим о том, что означает дружба, какие совместные занятия могут быть у друзей, и какие важные качества есть у настоящих друзей.» </w:t>
            </w:r>
            <w:r w:rsidRPr="00790FD4">
              <w:rPr>
                <w:rFonts w:eastAsia="Calibri" w:cs="Times New Roman"/>
                <w:bCs/>
                <w:sz w:val="24"/>
                <w:szCs w:val="24"/>
              </w:rPr>
              <w:br/>
              <w:t xml:space="preserve">2. Учитель записывает на доске ключевые слова: </w:t>
            </w:r>
            <w:proofErr w:type="spellStart"/>
            <w:r w:rsidRPr="00790FD4">
              <w:rPr>
                <w:rFonts w:eastAsia="Calibri" w:cs="Times New Roman"/>
                <w:bCs/>
                <w:sz w:val="24"/>
                <w:szCs w:val="24"/>
              </w:rPr>
              <w:t>friendship</w:t>
            </w:r>
            <w:proofErr w:type="spellEnd"/>
            <w:r w:rsidRPr="00790FD4">
              <w:rPr>
                <w:rFonts w:eastAsia="Calibri" w:cs="Times New Roman"/>
                <w:bCs/>
                <w:sz w:val="24"/>
                <w:szCs w:val="24"/>
              </w:rPr>
              <w:t xml:space="preserve">, </w:t>
            </w:r>
            <w:proofErr w:type="spellStart"/>
            <w:r w:rsidRPr="00790FD4">
              <w:rPr>
                <w:rFonts w:eastAsia="Calibri" w:cs="Times New Roman"/>
                <w:bCs/>
                <w:sz w:val="24"/>
                <w:szCs w:val="24"/>
              </w:rPr>
              <w:t>trust</w:t>
            </w:r>
            <w:proofErr w:type="spellEnd"/>
            <w:r w:rsidRPr="00790FD4">
              <w:rPr>
                <w:rFonts w:eastAsia="Calibri" w:cs="Times New Roman"/>
                <w:bCs/>
                <w:sz w:val="24"/>
                <w:szCs w:val="24"/>
              </w:rPr>
              <w:t xml:space="preserve">, </w:t>
            </w:r>
            <w:proofErr w:type="spellStart"/>
            <w:r w:rsidRPr="00790FD4">
              <w:rPr>
                <w:rFonts w:eastAsia="Calibri" w:cs="Times New Roman"/>
                <w:bCs/>
                <w:sz w:val="24"/>
                <w:szCs w:val="24"/>
              </w:rPr>
              <w:t>teamwork</w:t>
            </w:r>
            <w:proofErr w:type="spellEnd"/>
            <w:r w:rsidRPr="00790FD4">
              <w:rPr>
                <w:rFonts w:eastAsia="Calibri" w:cs="Times New Roman"/>
                <w:bCs/>
                <w:sz w:val="24"/>
                <w:szCs w:val="24"/>
              </w:rPr>
              <w:t xml:space="preserve">, </w:t>
            </w:r>
            <w:proofErr w:type="spellStart"/>
            <w:r w:rsidRPr="00790FD4">
              <w:rPr>
                <w:rFonts w:eastAsia="Calibri" w:cs="Times New Roman"/>
                <w:bCs/>
                <w:sz w:val="24"/>
                <w:szCs w:val="24"/>
              </w:rPr>
              <w:t>together</w:t>
            </w:r>
            <w:proofErr w:type="spellEnd"/>
            <w:r w:rsidRPr="00790FD4">
              <w:rPr>
                <w:rFonts w:eastAsia="Calibri" w:cs="Times New Roman"/>
                <w:bCs/>
                <w:sz w:val="24"/>
                <w:szCs w:val="24"/>
              </w:rPr>
              <w:t xml:space="preserve">, </w:t>
            </w:r>
            <w:proofErr w:type="spellStart"/>
            <w:r w:rsidRPr="00790FD4">
              <w:rPr>
                <w:rFonts w:eastAsia="Calibri" w:cs="Times New Roman"/>
                <w:bCs/>
                <w:sz w:val="24"/>
                <w:szCs w:val="24"/>
              </w:rPr>
              <w:t>fun</w:t>
            </w:r>
            <w:proofErr w:type="spellEnd"/>
            <w:r w:rsidRPr="00790FD4">
              <w:rPr>
                <w:rFonts w:eastAsia="Calibri" w:cs="Times New Roman"/>
                <w:bCs/>
                <w:sz w:val="24"/>
                <w:szCs w:val="24"/>
              </w:rPr>
              <w:t>.</w:t>
            </w:r>
          </w:p>
        </w:tc>
        <w:tc>
          <w:tcPr>
            <w:tcW w:w="0" w:type="auto"/>
            <w:vAlign w:val="center"/>
            <w:hideMark/>
          </w:tcPr>
          <w:p w14:paraId="5E29F7DF"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 xml:space="preserve">1. Учащиеся внимательно слушают и пытаются угадать, что именно будет изучаться на уроке. </w:t>
            </w:r>
            <w:r w:rsidRPr="00790FD4">
              <w:rPr>
                <w:rFonts w:eastAsia="Calibri" w:cs="Times New Roman"/>
                <w:bCs/>
                <w:sz w:val="24"/>
                <w:szCs w:val="24"/>
              </w:rPr>
              <w:br/>
              <w:t>2. Пишут новые слова.</w:t>
            </w:r>
          </w:p>
        </w:tc>
        <w:tc>
          <w:tcPr>
            <w:tcW w:w="0" w:type="auto"/>
            <w:vAlign w:val="center"/>
            <w:hideMark/>
          </w:tcPr>
          <w:p w14:paraId="0B16FD4F"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5 мин</w:t>
            </w:r>
          </w:p>
        </w:tc>
      </w:tr>
      <w:tr w:rsidR="00790FD4" w:rsidRPr="00790FD4" w14:paraId="3C739F49" w14:textId="77777777" w:rsidTr="00790FD4">
        <w:trPr>
          <w:tblCellSpacing w:w="15" w:type="dxa"/>
        </w:trPr>
        <w:tc>
          <w:tcPr>
            <w:tcW w:w="2375" w:type="dxa"/>
            <w:vAlign w:val="center"/>
            <w:hideMark/>
          </w:tcPr>
          <w:p w14:paraId="061350C2"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
                <w:bCs/>
                <w:sz w:val="24"/>
                <w:szCs w:val="24"/>
              </w:rPr>
              <w:t>3. Лексическая работа</w:t>
            </w:r>
          </w:p>
        </w:tc>
        <w:tc>
          <w:tcPr>
            <w:tcW w:w="0" w:type="auto"/>
            <w:vAlign w:val="center"/>
            <w:hideMark/>
          </w:tcPr>
          <w:p w14:paraId="2E0DE3F7"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 xml:space="preserve">1. Учитель вводит новые слова и выражения, связанные с темой: </w:t>
            </w:r>
            <w:r w:rsidRPr="00790FD4">
              <w:rPr>
                <w:rFonts w:eastAsia="Calibri" w:cs="Times New Roman"/>
                <w:bCs/>
                <w:sz w:val="24"/>
                <w:szCs w:val="24"/>
              </w:rPr>
              <w:br/>
              <w:t xml:space="preserve">- </w:t>
            </w:r>
            <w:proofErr w:type="spellStart"/>
            <w:r w:rsidRPr="00790FD4">
              <w:rPr>
                <w:rFonts w:eastAsia="Calibri" w:cs="Times New Roman"/>
                <w:bCs/>
                <w:sz w:val="24"/>
                <w:szCs w:val="24"/>
              </w:rPr>
              <w:t>friendship</w:t>
            </w:r>
            <w:proofErr w:type="spellEnd"/>
            <w:r w:rsidRPr="00790FD4">
              <w:rPr>
                <w:rFonts w:eastAsia="Calibri" w:cs="Times New Roman"/>
                <w:bCs/>
                <w:sz w:val="24"/>
                <w:szCs w:val="24"/>
              </w:rPr>
              <w:t xml:space="preserve"> (дружба) </w:t>
            </w:r>
            <w:r w:rsidRPr="00790FD4">
              <w:rPr>
                <w:rFonts w:eastAsia="Calibri" w:cs="Times New Roman"/>
                <w:bCs/>
                <w:sz w:val="24"/>
                <w:szCs w:val="24"/>
              </w:rPr>
              <w:br/>
              <w:t xml:space="preserve">- </w:t>
            </w:r>
            <w:proofErr w:type="spellStart"/>
            <w:r w:rsidRPr="00790FD4">
              <w:rPr>
                <w:rFonts w:eastAsia="Calibri" w:cs="Times New Roman"/>
                <w:bCs/>
                <w:sz w:val="24"/>
                <w:szCs w:val="24"/>
              </w:rPr>
              <w:t>trust</w:t>
            </w:r>
            <w:proofErr w:type="spellEnd"/>
            <w:r w:rsidRPr="00790FD4">
              <w:rPr>
                <w:rFonts w:eastAsia="Calibri" w:cs="Times New Roman"/>
                <w:bCs/>
                <w:sz w:val="24"/>
                <w:szCs w:val="24"/>
              </w:rPr>
              <w:t xml:space="preserve"> (доверие) </w:t>
            </w:r>
            <w:r w:rsidRPr="00790FD4">
              <w:rPr>
                <w:rFonts w:eastAsia="Calibri" w:cs="Times New Roman"/>
                <w:bCs/>
                <w:sz w:val="24"/>
                <w:szCs w:val="24"/>
              </w:rPr>
              <w:br/>
              <w:t xml:space="preserve">- </w:t>
            </w:r>
            <w:proofErr w:type="spellStart"/>
            <w:r w:rsidRPr="00790FD4">
              <w:rPr>
                <w:rFonts w:eastAsia="Calibri" w:cs="Times New Roman"/>
                <w:bCs/>
                <w:sz w:val="24"/>
                <w:szCs w:val="24"/>
              </w:rPr>
              <w:t>teamwork</w:t>
            </w:r>
            <w:proofErr w:type="spellEnd"/>
            <w:r w:rsidRPr="00790FD4">
              <w:rPr>
                <w:rFonts w:eastAsia="Calibri" w:cs="Times New Roman"/>
                <w:bCs/>
                <w:sz w:val="24"/>
                <w:szCs w:val="24"/>
              </w:rPr>
              <w:t xml:space="preserve"> (командная работа) </w:t>
            </w:r>
            <w:r w:rsidRPr="00790FD4">
              <w:rPr>
                <w:rFonts w:eastAsia="Calibri" w:cs="Times New Roman"/>
                <w:bCs/>
                <w:sz w:val="24"/>
                <w:szCs w:val="24"/>
              </w:rPr>
              <w:br/>
              <w:t xml:space="preserve">- </w:t>
            </w:r>
            <w:proofErr w:type="spellStart"/>
            <w:r w:rsidRPr="00790FD4">
              <w:rPr>
                <w:rFonts w:eastAsia="Calibri" w:cs="Times New Roman"/>
                <w:bCs/>
                <w:sz w:val="24"/>
                <w:szCs w:val="24"/>
              </w:rPr>
              <w:t>together</w:t>
            </w:r>
            <w:proofErr w:type="spellEnd"/>
            <w:r w:rsidRPr="00790FD4">
              <w:rPr>
                <w:rFonts w:eastAsia="Calibri" w:cs="Times New Roman"/>
                <w:bCs/>
                <w:sz w:val="24"/>
                <w:szCs w:val="24"/>
              </w:rPr>
              <w:t xml:space="preserve"> (вместе) </w:t>
            </w:r>
            <w:r w:rsidRPr="00790FD4">
              <w:rPr>
                <w:rFonts w:eastAsia="Calibri" w:cs="Times New Roman"/>
                <w:bCs/>
                <w:sz w:val="24"/>
                <w:szCs w:val="24"/>
              </w:rPr>
              <w:br/>
              <w:t xml:space="preserve">- </w:t>
            </w:r>
            <w:proofErr w:type="spellStart"/>
            <w:r w:rsidRPr="00790FD4">
              <w:rPr>
                <w:rFonts w:eastAsia="Calibri" w:cs="Times New Roman"/>
                <w:bCs/>
                <w:sz w:val="24"/>
                <w:szCs w:val="24"/>
              </w:rPr>
              <w:t>support</w:t>
            </w:r>
            <w:proofErr w:type="spellEnd"/>
            <w:r w:rsidRPr="00790FD4">
              <w:rPr>
                <w:rFonts w:eastAsia="Calibri" w:cs="Times New Roman"/>
                <w:bCs/>
                <w:sz w:val="24"/>
                <w:szCs w:val="24"/>
              </w:rPr>
              <w:t xml:space="preserve"> (поддержка) </w:t>
            </w:r>
            <w:r w:rsidRPr="00790FD4">
              <w:rPr>
                <w:rFonts w:eastAsia="Calibri" w:cs="Times New Roman"/>
                <w:bCs/>
                <w:sz w:val="24"/>
                <w:szCs w:val="24"/>
              </w:rPr>
              <w:br/>
              <w:t>2. Примеры использования слов в предложениях.</w:t>
            </w:r>
          </w:p>
        </w:tc>
        <w:tc>
          <w:tcPr>
            <w:tcW w:w="0" w:type="auto"/>
            <w:vAlign w:val="center"/>
            <w:hideMark/>
          </w:tcPr>
          <w:p w14:paraId="65EF4B20"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 xml:space="preserve">1. Учащиеся записывают новые слова, повторяют их значение и произношение. </w:t>
            </w:r>
            <w:r w:rsidRPr="00790FD4">
              <w:rPr>
                <w:rFonts w:eastAsia="Calibri" w:cs="Times New Roman"/>
                <w:bCs/>
                <w:sz w:val="24"/>
                <w:szCs w:val="24"/>
              </w:rPr>
              <w:br/>
              <w:t>2. Составляют собственные предложения с новыми словами.</w:t>
            </w:r>
          </w:p>
        </w:tc>
        <w:tc>
          <w:tcPr>
            <w:tcW w:w="0" w:type="auto"/>
            <w:vAlign w:val="center"/>
            <w:hideMark/>
          </w:tcPr>
          <w:p w14:paraId="28220702"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10 мин</w:t>
            </w:r>
          </w:p>
        </w:tc>
      </w:tr>
      <w:tr w:rsidR="00790FD4" w:rsidRPr="00790FD4" w14:paraId="4AF40F12" w14:textId="77777777" w:rsidTr="00790FD4">
        <w:trPr>
          <w:tblCellSpacing w:w="15" w:type="dxa"/>
        </w:trPr>
        <w:tc>
          <w:tcPr>
            <w:tcW w:w="2375" w:type="dxa"/>
            <w:vAlign w:val="center"/>
            <w:hideMark/>
          </w:tcPr>
          <w:p w14:paraId="3AB278E7"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
                <w:bCs/>
                <w:sz w:val="24"/>
                <w:szCs w:val="24"/>
              </w:rPr>
              <w:t>4. Развитие навыков чтения</w:t>
            </w:r>
          </w:p>
        </w:tc>
        <w:tc>
          <w:tcPr>
            <w:tcW w:w="0" w:type="auto"/>
            <w:vAlign w:val="center"/>
            <w:hideMark/>
          </w:tcPr>
          <w:p w14:paraId="56FA8ED5" w14:textId="77777777" w:rsidR="00790FD4" w:rsidRPr="00790FD4" w:rsidRDefault="00790FD4" w:rsidP="00790FD4">
            <w:pPr>
              <w:spacing w:after="0" w:line="360" w:lineRule="auto"/>
              <w:contextualSpacing/>
              <w:rPr>
                <w:rFonts w:eastAsia="Calibri" w:cs="Times New Roman"/>
                <w:bCs/>
                <w:sz w:val="24"/>
                <w:szCs w:val="24"/>
                <w:lang w:val="en-US"/>
              </w:rPr>
            </w:pPr>
            <w:r w:rsidRPr="00790FD4">
              <w:rPr>
                <w:rFonts w:eastAsia="Calibri" w:cs="Times New Roman"/>
                <w:bCs/>
                <w:sz w:val="24"/>
                <w:szCs w:val="24"/>
              </w:rPr>
              <w:t>1. Учитель раздает текст для чтения о дружбе и совместных занятиях. Пример</w:t>
            </w:r>
            <w:r w:rsidRPr="00790FD4">
              <w:rPr>
                <w:rFonts w:eastAsia="Calibri" w:cs="Times New Roman"/>
                <w:bCs/>
                <w:sz w:val="24"/>
                <w:szCs w:val="24"/>
                <w:lang w:val="en-US"/>
              </w:rPr>
              <w:t xml:space="preserve"> </w:t>
            </w:r>
            <w:r w:rsidRPr="00790FD4">
              <w:rPr>
                <w:rFonts w:eastAsia="Calibri" w:cs="Times New Roman"/>
                <w:bCs/>
                <w:sz w:val="24"/>
                <w:szCs w:val="24"/>
              </w:rPr>
              <w:t>текста</w:t>
            </w:r>
            <w:r w:rsidRPr="00790FD4">
              <w:rPr>
                <w:rFonts w:eastAsia="Calibri" w:cs="Times New Roman"/>
                <w:bCs/>
                <w:sz w:val="24"/>
                <w:szCs w:val="24"/>
                <w:lang w:val="en-US"/>
              </w:rPr>
              <w:t xml:space="preserve">: </w:t>
            </w:r>
            <w:r w:rsidRPr="00790FD4">
              <w:rPr>
                <w:rFonts w:eastAsia="Calibri" w:cs="Times New Roman"/>
                <w:bCs/>
                <w:sz w:val="24"/>
                <w:szCs w:val="24"/>
                <w:lang w:val="en-US"/>
              </w:rPr>
              <w:br/>
              <w:t>1. A True Friend is loyal (They’ve got your back)</w:t>
            </w:r>
          </w:p>
          <w:p w14:paraId="65466CF9" w14:textId="77777777" w:rsidR="00790FD4" w:rsidRPr="00790FD4" w:rsidRDefault="00790FD4" w:rsidP="00790FD4">
            <w:pPr>
              <w:spacing w:after="0" w:line="360" w:lineRule="auto"/>
              <w:contextualSpacing/>
              <w:rPr>
                <w:rFonts w:eastAsia="Calibri" w:cs="Times New Roman"/>
                <w:bCs/>
                <w:sz w:val="24"/>
                <w:szCs w:val="24"/>
                <w:lang w:val="en-US"/>
              </w:rPr>
            </w:pPr>
            <w:r w:rsidRPr="00790FD4">
              <w:rPr>
                <w:rFonts w:eastAsia="Calibri" w:cs="Times New Roman"/>
                <w:bCs/>
                <w:sz w:val="24"/>
                <w:szCs w:val="24"/>
                <w:lang w:val="en-US"/>
              </w:rPr>
              <w:lastRenderedPageBreak/>
              <w:t xml:space="preserve">When you’re struggling in life, a good friend is someone that’s supposed to be a person you can count on to be loyal to you. </w:t>
            </w:r>
          </w:p>
          <w:p w14:paraId="59CF865D" w14:textId="77777777" w:rsidR="00790FD4" w:rsidRPr="00790FD4" w:rsidRDefault="00790FD4" w:rsidP="00790FD4">
            <w:pPr>
              <w:spacing w:after="0" w:line="360" w:lineRule="auto"/>
              <w:contextualSpacing/>
              <w:rPr>
                <w:rFonts w:eastAsia="Calibri" w:cs="Times New Roman"/>
                <w:bCs/>
                <w:sz w:val="24"/>
                <w:szCs w:val="24"/>
                <w:lang w:val="en-US"/>
              </w:rPr>
            </w:pPr>
            <w:r w:rsidRPr="00790FD4">
              <w:rPr>
                <w:rFonts w:eastAsia="Calibri" w:cs="Times New Roman"/>
                <w:bCs/>
                <w:sz w:val="24"/>
                <w:szCs w:val="24"/>
                <w:lang w:val="en-US"/>
              </w:rPr>
              <w:t>2. A True Friend is honest and real with you</w:t>
            </w:r>
          </w:p>
          <w:p w14:paraId="09628BEF" w14:textId="77777777" w:rsidR="00790FD4" w:rsidRPr="00790FD4" w:rsidRDefault="00790FD4" w:rsidP="00790FD4">
            <w:pPr>
              <w:spacing w:after="0" w:line="360" w:lineRule="auto"/>
              <w:contextualSpacing/>
              <w:rPr>
                <w:rFonts w:eastAsia="Calibri" w:cs="Times New Roman"/>
                <w:bCs/>
                <w:sz w:val="24"/>
                <w:szCs w:val="24"/>
                <w:lang w:val="en-US"/>
              </w:rPr>
            </w:pPr>
            <w:r w:rsidRPr="00790FD4">
              <w:rPr>
                <w:rFonts w:eastAsia="Calibri" w:cs="Times New Roman"/>
                <w:bCs/>
                <w:sz w:val="24"/>
                <w:szCs w:val="24"/>
                <w:lang w:val="en-US"/>
              </w:rPr>
              <w:t xml:space="preserve">A person who’s truly your friend will be real with you about who they are and what they think. That openness can make you feel comfortable to be as open with them as well. </w:t>
            </w:r>
          </w:p>
          <w:p w14:paraId="249F03C0" w14:textId="77777777" w:rsidR="00790FD4" w:rsidRPr="00790FD4" w:rsidRDefault="00790FD4" w:rsidP="00790FD4">
            <w:pPr>
              <w:spacing w:after="0" w:line="360" w:lineRule="auto"/>
              <w:contextualSpacing/>
              <w:rPr>
                <w:rFonts w:eastAsia="Calibri" w:cs="Times New Roman"/>
                <w:bCs/>
                <w:sz w:val="24"/>
                <w:szCs w:val="24"/>
                <w:lang w:val="en-US"/>
              </w:rPr>
            </w:pPr>
            <w:r w:rsidRPr="00790FD4">
              <w:rPr>
                <w:rFonts w:eastAsia="Calibri" w:cs="Times New Roman"/>
                <w:bCs/>
                <w:sz w:val="24"/>
                <w:szCs w:val="24"/>
                <w:lang w:val="en-US"/>
              </w:rPr>
              <w:t>3. Open-minded and accepting</w:t>
            </w:r>
          </w:p>
          <w:p w14:paraId="035FB1DF" w14:textId="77777777" w:rsidR="00790FD4" w:rsidRPr="00790FD4" w:rsidRDefault="00790FD4" w:rsidP="00790FD4">
            <w:pPr>
              <w:spacing w:after="0" w:line="360" w:lineRule="auto"/>
              <w:contextualSpacing/>
              <w:rPr>
                <w:rFonts w:eastAsia="Calibri" w:cs="Times New Roman"/>
                <w:bCs/>
                <w:sz w:val="24"/>
                <w:szCs w:val="24"/>
                <w:lang w:val="en-US"/>
              </w:rPr>
            </w:pPr>
            <w:r w:rsidRPr="00790FD4">
              <w:rPr>
                <w:rFonts w:eastAsia="Calibri" w:cs="Times New Roman"/>
                <w:bCs/>
                <w:sz w:val="24"/>
                <w:szCs w:val="24"/>
                <w:lang w:val="en-US"/>
              </w:rPr>
              <w:t>Real people don’t judge you for who you are. They learn to accept everything of you that makes you the person you are.</w:t>
            </w:r>
          </w:p>
          <w:p w14:paraId="093778AE" w14:textId="77777777" w:rsidR="00790FD4" w:rsidRPr="00790FD4" w:rsidRDefault="00790FD4" w:rsidP="00790FD4">
            <w:pPr>
              <w:spacing w:after="0" w:line="360" w:lineRule="auto"/>
              <w:contextualSpacing/>
              <w:rPr>
                <w:rFonts w:eastAsia="Calibri" w:cs="Times New Roman"/>
                <w:bCs/>
                <w:sz w:val="24"/>
                <w:szCs w:val="24"/>
                <w:lang w:val="en-US"/>
              </w:rPr>
            </w:pPr>
            <w:r w:rsidRPr="00790FD4">
              <w:rPr>
                <w:rFonts w:eastAsia="Calibri" w:cs="Times New Roman"/>
                <w:bCs/>
                <w:sz w:val="24"/>
                <w:szCs w:val="24"/>
                <w:lang w:val="en-US"/>
              </w:rPr>
              <w:t>4. True Friendship is Selfless</w:t>
            </w:r>
          </w:p>
          <w:p w14:paraId="301D5552" w14:textId="77777777" w:rsidR="00790FD4" w:rsidRPr="00790FD4" w:rsidRDefault="00790FD4" w:rsidP="00790FD4">
            <w:pPr>
              <w:spacing w:after="0" w:line="360" w:lineRule="auto"/>
              <w:contextualSpacing/>
              <w:rPr>
                <w:rFonts w:eastAsia="Calibri" w:cs="Times New Roman"/>
                <w:bCs/>
                <w:sz w:val="24"/>
                <w:szCs w:val="24"/>
                <w:lang w:val="en-US"/>
              </w:rPr>
            </w:pPr>
            <w:r w:rsidRPr="00790FD4">
              <w:rPr>
                <w:rFonts w:eastAsia="Calibri" w:cs="Times New Roman"/>
                <w:bCs/>
                <w:sz w:val="24"/>
                <w:szCs w:val="24"/>
                <w:lang w:val="en-US"/>
              </w:rPr>
              <w:t>There are a lot of things we probably wouldn’t do for strangers that we’d do for our friends. It’s because we care; we choose to be selfless in what we do for those people that are closest to us.</w:t>
            </w:r>
          </w:p>
          <w:p w14:paraId="705F07C6" w14:textId="77777777" w:rsidR="00790FD4" w:rsidRPr="00790FD4" w:rsidRDefault="00790FD4" w:rsidP="00790FD4">
            <w:pPr>
              <w:spacing w:after="0" w:line="360" w:lineRule="auto"/>
              <w:contextualSpacing/>
              <w:rPr>
                <w:rFonts w:eastAsia="Calibri" w:cs="Times New Roman"/>
                <w:bCs/>
                <w:sz w:val="24"/>
                <w:szCs w:val="24"/>
                <w:lang w:val="en-US"/>
              </w:rPr>
            </w:pPr>
            <w:r w:rsidRPr="00790FD4">
              <w:rPr>
                <w:rFonts w:eastAsia="Calibri" w:cs="Times New Roman"/>
                <w:bCs/>
                <w:sz w:val="24"/>
                <w:szCs w:val="24"/>
                <w:lang w:val="en-US"/>
              </w:rPr>
              <w:t>5. True Friendship is Kind</w:t>
            </w:r>
          </w:p>
          <w:p w14:paraId="6BD51766" w14:textId="08BA20BB"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lang w:val="en-US"/>
              </w:rPr>
              <w:t xml:space="preserve">I’ve seen people hang out with those who just make fun of them. Some do it just to be accepted and liked by somebody. But no one should have to hear mean words just to have somebody be their friend. </w:t>
            </w:r>
            <w:r w:rsidRPr="00790FD4">
              <w:rPr>
                <w:rFonts w:eastAsia="Calibri" w:cs="Times New Roman"/>
                <w:bCs/>
                <w:sz w:val="24"/>
                <w:szCs w:val="24"/>
                <w:lang w:val="en-US"/>
              </w:rPr>
              <w:br/>
            </w:r>
            <w:r w:rsidRPr="00790FD4">
              <w:rPr>
                <w:rFonts w:eastAsia="Calibri" w:cs="Times New Roman"/>
                <w:bCs/>
                <w:sz w:val="24"/>
                <w:szCs w:val="24"/>
              </w:rPr>
              <w:t>2. После чтения учитель задает вопросы для проверки понимания.</w:t>
            </w:r>
          </w:p>
        </w:tc>
        <w:tc>
          <w:tcPr>
            <w:tcW w:w="0" w:type="auto"/>
            <w:vAlign w:val="center"/>
            <w:hideMark/>
          </w:tcPr>
          <w:p w14:paraId="68EF89F4"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lastRenderedPageBreak/>
              <w:t xml:space="preserve">1. Учащиеся читают текст. </w:t>
            </w:r>
            <w:r w:rsidRPr="00790FD4">
              <w:rPr>
                <w:rFonts w:eastAsia="Calibri" w:cs="Times New Roman"/>
                <w:bCs/>
                <w:sz w:val="24"/>
                <w:szCs w:val="24"/>
              </w:rPr>
              <w:br/>
              <w:t>2. Отвечают на вопросы учителя по содержанию текста, выделяют ключевые идеи.</w:t>
            </w:r>
          </w:p>
        </w:tc>
        <w:tc>
          <w:tcPr>
            <w:tcW w:w="0" w:type="auto"/>
            <w:vAlign w:val="center"/>
            <w:hideMark/>
          </w:tcPr>
          <w:p w14:paraId="488C570B"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12 мин</w:t>
            </w:r>
          </w:p>
        </w:tc>
      </w:tr>
      <w:tr w:rsidR="00790FD4" w:rsidRPr="00790FD4" w14:paraId="31CDCCAF" w14:textId="77777777" w:rsidTr="00790FD4">
        <w:trPr>
          <w:tblCellSpacing w:w="15" w:type="dxa"/>
        </w:trPr>
        <w:tc>
          <w:tcPr>
            <w:tcW w:w="2375" w:type="dxa"/>
            <w:vAlign w:val="center"/>
            <w:hideMark/>
          </w:tcPr>
          <w:p w14:paraId="0FF309B9"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
                <w:bCs/>
                <w:sz w:val="24"/>
                <w:szCs w:val="24"/>
              </w:rPr>
              <w:lastRenderedPageBreak/>
              <w:t>5. Грамматическая работа</w:t>
            </w:r>
          </w:p>
        </w:tc>
        <w:tc>
          <w:tcPr>
            <w:tcW w:w="0" w:type="auto"/>
            <w:vAlign w:val="center"/>
            <w:hideMark/>
          </w:tcPr>
          <w:p w14:paraId="79C8AC0F"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 xml:space="preserve">1. Учитель объясняет использование </w:t>
            </w:r>
            <w:proofErr w:type="spellStart"/>
            <w:r w:rsidRPr="00790FD4">
              <w:rPr>
                <w:rFonts w:eastAsia="Calibri" w:cs="Times New Roman"/>
                <w:b/>
                <w:bCs/>
                <w:sz w:val="24"/>
                <w:szCs w:val="24"/>
              </w:rPr>
              <w:t>Present</w:t>
            </w:r>
            <w:proofErr w:type="spellEnd"/>
            <w:r w:rsidRPr="00790FD4">
              <w:rPr>
                <w:rFonts w:eastAsia="Calibri" w:cs="Times New Roman"/>
                <w:b/>
                <w:bCs/>
                <w:sz w:val="24"/>
                <w:szCs w:val="24"/>
              </w:rPr>
              <w:t xml:space="preserve"> </w:t>
            </w:r>
            <w:proofErr w:type="spellStart"/>
            <w:r w:rsidRPr="00790FD4">
              <w:rPr>
                <w:rFonts w:eastAsia="Calibri" w:cs="Times New Roman"/>
                <w:b/>
                <w:bCs/>
                <w:sz w:val="24"/>
                <w:szCs w:val="24"/>
              </w:rPr>
              <w:t>Continuous</w:t>
            </w:r>
            <w:proofErr w:type="spellEnd"/>
            <w:r w:rsidRPr="00790FD4">
              <w:rPr>
                <w:rFonts w:eastAsia="Calibri" w:cs="Times New Roman"/>
                <w:bCs/>
                <w:sz w:val="24"/>
                <w:szCs w:val="24"/>
              </w:rPr>
              <w:t xml:space="preserve"> для описания совместных действий и текущих процессов: </w:t>
            </w:r>
            <w:r w:rsidRPr="00790FD4">
              <w:rPr>
                <w:rFonts w:eastAsia="Calibri" w:cs="Times New Roman"/>
                <w:bCs/>
                <w:sz w:val="24"/>
                <w:szCs w:val="24"/>
              </w:rPr>
              <w:br/>
              <w:t xml:space="preserve">- </w:t>
            </w:r>
            <w:proofErr w:type="spellStart"/>
            <w:r w:rsidRPr="00790FD4">
              <w:rPr>
                <w:rFonts w:eastAsia="Calibri" w:cs="Times New Roman"/>
                <w:bCs/>
                <w:i/>
                <w:iCs/>
                <w:sz w:val="24"/>
                <w:szCs w:val="24"/>
              </w:rPr>
              <w:t>We</w:t>
            </w:r>
            <w:proofErr w:type="spellEnd"/>
            <w:r w:rsidRPr="00790FD4">
              <w:rPr>
                <w:rFonts w:eastAsia="Calibri" w:cs="Times New Roman"/>
                <w:bCs/>
                <w:i/>
                <w:iCs/>
                <w:sz w:val="24"/>
                <w:szCs w:val="24"/>
              </w:rPr>
              <w:t xml:space="preserve"> </w:t>
            </w:r>
            <w:proofErr w:type="spellStart"/>
            <w:r w:rsidRPr="00790FD4">
              <w:rPr>
                <w:rFonts w:eastAsia="Calibri" w:cs="Times New Roman"/>
                <w:bCs/>
                <w:i/>
                <w:iCs/>
                <w:sz w:val="24"/>
                <w:szCs w:val="24"/>
              </w:rPr>
              <w:t>are</w:t>
            </w:r>
            <w:proofErr w:type="spellEnd"/>
            <w:r w:rsidRPr="00790FD4">
              <w:rPr>
                <w:rFonts w:eastAsia="Calibri" w:cs="Times New Roman"/>
                <w:bCs/>
                <w:i/>
                <w:iCs/>
                <w:sz w:val="24"/>
                <w:szCs w:val="24"/>
              </w:rPr>
              <w:t xml:space="preserve"> </w:t>
            </w:r>
            <w:proofErr w:type="spellStart"/>
            <w:r w:rsidRPr="00790FD4">
              <w:rPr>
                <w:rFonts w:eastAsia="Calibri" w:cs="Times New Roman"/>
                <w:bCs/>
                <w:i/>
                <w:iCs/>
                <w:sz w:val="24"/>
                <w:szCs w:val="24"/>
              </w:rPr>
              <w:t>playing</w:t>
            </w:r>
            <w:proofErr w:type="spellEnd"/>
            <w:r w:rsidRPr="00790FD4">
              <w:rPr>
                <w:rFonts w:eastAsia="Calibri" w:cs="Times New Roman"/>
                <w:bCs/>
                <w:i/>
                <w:iCs/>
                <w:sz w:val="24"/>
                <w:szCs w:val="24"/>
              </w:rPr>
              <w:t xml:space="preserve"> </w:t>
            </w:r>
            <w:proofErr w:type="spellStart"/>
            <w:r w:rsidRPr="00790FD4">
              <w:rPr>
                <w:rFonts w:eastAsia="Calibri" w:cs="Times New Roman"/>
                <w:bCs/>
                <w:i/>
                <w:iCs/>
                <w:sz w:val="24"/>
                <w:szCs w:val="24"/>
              </w:rPr>
              <w:t>football</w:t>
            </w:r>
            <w:proofErr w:type="spellEnd"/>
            <w:r w:rsidRPr="00790FD4">
              <w:rPr>
                <w:rFonts w:eastAsia="Calibri" w:cs="Times New Roman"/>
                <w:bCs/>
                <w:i/>
                <w:iCs/>
                <w:sz w:val="24"/>
                <w:szCs w:val="24"/>
              </w:rPr>
              <w:t xml:space="preserve"> </w:t>
            </w:r>
            <w:proofErr w:type="spellStart"/>
            <w:r w:rsidRPr="00790FD4">
              <w:rPr>
                <w:rFonts w:eastAsia="Calibri" w:cs="Times New Roman"/>
                <w:bCs/>
                <w:i/>
                <w:iCs/>
                <w:sz w:val="24"/>
                <w:szCs w:val="24"/>
              </w:rPr>
              <w:t>together</w:t>
            </w:r>
            <w:proofErr w:type="spellEnd"/>
            <w:r w:rsidRPr="00790FD4">
              <w:rPr>
                <w:rFonts w:eastAsia="Calibri" w:cs="Times New Roman"/>
                <w:bCs/>
                <w:i/>
                <w:iCs/>
                <w:sz w:val="24"/>
                <w:szCs w:val="24"/>
              </w:rPr>
              <w:t>.</w:t>
            </w:r>
            <w:r w:rsidRPr="00790FD4">
              <w:rPr>
                <w:rFonts w:eastAsia="Calibri" w:cs="Times New Roman"/>
                <w:bCs/>
                <w:sz w:val="24"/>
                <w:szCs w:val="24"/>
              </w:rPr>
              <w:t xml:space="preserve"> </w:t>
            </w:r>
            <w:r w:rsidRPr="00790FD4">
              <w:rPr>
                <w:rFonts w:eastAsia="Calibri" w:cs="Times New Roman"/>
                <w:bCs/>
                <w:sz w:val="24"/>
                <w:szCs w:val="24"/>
              </w:rPr>
              <w:br/>
              <w:t xml:space="preserve">- </w:t>
            </w:r>
            <w:proofErr w:type="spellStart"/>
            <w:r w:rsidRPr="00790FD4">
              <w:rPr>
                <w:rFonts w:eastAsia="Calibri" w:cs="Times New Roman"/>
                <w:bCs/>
                <w:i/>
                <w:iCs/>
                <w:sz w:val="24"/>
                <w:szCs w:val="24"/>
              </w:rPr>
              <w:t>They</w:t>
            </w:r>
            <w:proofErr w:type="spellEnd"/>
            <w:r w:rsidRPr="00790FD4">
              <w:rPr>
                <w:rFonts w:eastAsia="Calibri" w:cs="Times New Roman"/>
                <w:bCs/>
                <w:i/>
                <w:iCs/>
                <w:sz w:val="24"/>
                <w:szCs w:val="24"/>
              </w:rPr>
              <w:t xml:space="preserve"> </w:t>
            </w:r>
            <w:proofErr w:type="spellStart"/>
            <w:r w:rsidRPr="00790FD4">
              <w:rPr>
                <w:rFonts w:eastAsia="Calibri" w:cs="Times New Roman"/>
                <w:bCs/>
                <w:i/>
                <w:iCs/>
                <w:sz w:val="24"/>
                <w:szCs w:val="24"/>
              </w:rPr>
              <w:t>are</w:t>
            </w:r>
            <w:proofErr w:type="spellEnd"/>
            <w:r w:rsidRPr="00790FD4">
              <w:rPr>
                <w:rFonts w:eastAsia="Calibri" w:cs="Times New Roman"/>
                <w:bCs/>
                <w:i/>
                <w:iCs/>
                <w:sz w:val="24"/>
                <w:szCs w:val="24"/>
              </w:rPr>
              <w:t xml:space="preserve"> </w:t>
            </w:r>
            <w:proofErr w:type="spellStart"/>
            <w:r w:rsidRPr="00790FD4">
              <w:rPr>
                <w:rFonts w:eastAsia="Calibri" w:cs="Times New Roman"/>
                <w:bCs/>
                <w:i/>
                <w:iCs/>
                <w:sz w:val="24"/>
                <w:szCs w:val="24"/>
              </w:rPr>
              <w:t>studying</w:t>
            </w:r>
            <w:proofErr w:type="spellEnd"/>
            <w:r w:rsidRPr="00790FD4">
              <w:rPr>
                <w:rFonts w:eastAsia="Calibri" w:cs="Times New Roman"/>
                <w:bCs/>
                <w:i/>
                <w:iCs/>
                <w:sz w:val="24"/>
                <w:szCs w:val="24"/>
              </w:rPr>
              <w:t xml:space="preserve"> </w:t>
            </w:r>
            <w:proofErr w:type="spellStart"/>
            <w:r w:rsidRPr="00790FD4">
              <w:rPr>
                <w:rFonts w:eastAsia="Calibri" w:cs="Times New Roman"/>
                <w:bCs/>
                <w:i/>
                <w:iCs/>
                <w:sz w:val="24"/>
                <w:szCs w:val="24"/>
              </w:rPr>
              <w:t>in</w:t>
            </w:r>
            <w:proofErr w:type="spellEnd"/>
            <w:r w:rsidRPr="00790FD4">
              <w:rPr>
                <w:rFonts w:eastAsia="Calibri" w:cs="Times New Roman"/>
                <w:bCs/>
                <w:i/>
                <w:iCs/>
                <w:sz w:val="24"/>
                <w:szCs w:val="24"/>
              </w:rPr>
              <w:t xml:space="preserve"> </w:t>
            </w:r>
            <w:proofErr w:type="spellStart"/>
            <w:r w:rsidRPr="00790FD4">
              <w:rPr>
                <w:rFonts w:eastAsia="Calibri" w:cs="Times New Roman"/>
                <w:bCs/>
                <w:i/>
                <w:iCs/>
                <w:sz w:val="24"/>
                <w:szCs w:val="24"/>
              </w:rPr>
              <w:t>the</w:t>
            </w:r>
            <w:proofErr w:type="spellEnd"/>
            <w:r w:rsidRPr="00790FD4">
              <w:rPr>
                <w:rFonts w:eastAsia="Calibri" w:cs="Times New Roman"/>
                <w:bCs/>
                <w:i/>
                <w:iCs/>
                <w:sz w:val="24"/>
                <w:szCs w:val="24"/>
              </w:rPr>
              <w:t xml:space="preserve"> </w:t>
            </w:r>
            <w:proofErr w:type="spellStart"/>
            <w:r w:rsidRPr="00790FD4">
              <w:rPr>
                <w:rFonts w:eastAsia="Calibri" w:cs="Times New Roman"/>
                <w:bCs/>
                <w:i/>
                <w:iCs/>
                <w:sz w:val="24"/>
                <w:szCs w:val="24"/>
              </w:rPr>
              <w:t>library</w:t>
            </w:r>
            <w:proofErr w:type="spellEnd"/>
            <w:r w:rsidRPr="00790FD4">
              <w:rPr>
                <w:rFonts w:eastAsia="Calibri" w:cs="Times New Roman"/>
                <w:bCs/>
                <w:i/>
                <w:iCs/>
                <w:sz w:val="24"/>
                <w:szCs w:val="24"/>
              </w:rPr>
              <w:t>.</w:t>
            </w:r>
            <w:r w:rsidRPr="00790FD4">
              <w:rPr>
                <w:rFonts w:eastAsia="Calibri" w:cs="Times New Roman"/>
                <w:bCs/>
                <w:sz w:val="24"/>
                <w:szCs w:val="24"/>
              </w:rPr>
              <w:t xml:space="preserve"> </w:t>
            </w:r>
            <w:r w:rsidRPr="00790FD4">
              <w:rPr>
                <w:rFonts w:eastAsia="Calibri" w:cs="Times New Roman"/>
                <w:bCs/>
                <w:sz w:val="24"/>
                <w:szCs w:val="24"/>
              </w:rPr>
              <w:br/>
            </w:r>
            <w:r w:rsidRPr="00790FD4">
              <w:rPr>
                <w:rFonts w:eastAsia="Calibri" w:cs="Times New Roman"/>
                <w:bCs/>
                <w:sz w:val="24"/>
                <w:szCs w:val="24"/>
              </w:rPr>
              <w:lastRenderedPageBreak/>
              <w:t>2. Пример на доске, затем учащиеся составляют предложения.</w:t>
            </w:r>
          </w:p>
        </w:tc>
        <w:tc>
          <w:tcPr>
            <w:tcW w:w="0" w:type="auto"/>
            <w:vAlign w:val="center"/>
            <w:hideMark/>
          </w:tcPr>
          <w:p w14:paraId="227DC1F3"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lastRenderedPageBreak/>
              <w:t xml:space="preserve">1. Учащиеся записывают объяснение и примеры. </w:t>
            </w:r>
            <w:r w:rsidRPr="00790FD4">
              <w:rPr>
                <w:rFonts w:eastAsia="Calibri" w:cs="Times New Roman"/>
                <w:bCs/>
                <w:sz w:val="24"/>
                <w:szCs w:val="24"/>
              </w:rPr>
              <w:br/>
              <w:t xml:space="preserve">2. Выполняют упражнение: составляют предложения с использованием </w:t>
            </w:r>
            <w:proofErr w:type="spellStart"/>
            <w:r w:rsidRPr="00790FD4">
              <w:rPr>
                <w:rFonts w:eastAsia="Calibri" w:cs="Times New Roman"/>
                <w:b/>
                <w:bCs/>
                <w:sz w:val="24"/>
                <w:szCs w:val="24"/>
              </w:rPr>
              <w:t>Present</w:t>
            </w:r>
            <w:proofErr w:type="spellEnd"/>
            <w:r w:rsidRPr="00790FD4">
              <w:rPr>
                <w:rFonts w:eastAsia="Calibri" w:cs="Times New Roman"/>
                <w:b/>
                <w:bCs/>
                <w:sz w:val="24"/>
                <w:szCs w:val="24"/>
              </w:rPr>
              <w:t xml:space="preserve"> </w:t>
            </w:r>
            <w:proofErr w:type="spellStart"/>
            <w:r w:rsidRPr="00790FD4">
              <w:rPr>
                <w:rFonts w:eastAsia="Calibri" w:cs="Times New Roman"/>
                <w:b/>
                <w:bCs/>
                <w:sz w:val="24"/>
                <w:szCs w:val="24"/>
              </w:rPr>
              <w:t>Continuous</w:t>
            </w:r>
            <w:proofErr w:type="spellEnd"/>
            <w:r w:rsidRPr="00790FD4">
              <w:rPr>
                <w:rFonts w:eastAsia="Calibri" w:cs="Times New Roman"/>
                <w:bCs/>
                <w:sz w:val="24"/>
                <w:szCs w:val="24"/>
              </w:rPr>
              <w:t>.</w:t>
            </w:r>
          </w:p>
        </w:tc>
        <w:tc>
          <w:tcPr>
            <w:tcW w:w="0" w:type="auto"/>
            <w:vAlign w:val="center"/>
            <w:hideMark/>
          </w:tcPr>
          <w:p w14:paraId="4D863C8D"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10 мин</w:t>
            </w:r>
          </w:p>
        </w:tc>
      </w:tr>
      <w:tr w:rsidR="00790FD4" w:rsidRPr="00790FD4" w14:paraId="29E578AC" w14:textId="77777777" w:rsidTr="00790FD4">
        <w:trPr>
          <w:tblCellSpacing w:w="15" w:type="dxa"/>
        </w:trPr>
        <w:tc>
          <w:tcPr>
            <w:tcW w:w="2375" w:type="dxa"/>
            <w:vAlign w:val="center"/>
            <w:hideMark/>
          </w:tcPr>
          <w:p w14:paraId="3F3218C9"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
                <w:bCs/>
                <w:sz w:val="24"/>
                <w:szCs w:val="24"/>
              </w:rPr>
              <w:lastRenderedPageBreak/>
              <w:t>6. Развитие навыков говорения</w:t>
            </w:r>
          </w:p>
        </w:tc>
        <w:tc>
          <w:tcPr>
            <w:tcW w:w="0" w:type="auto"/>
            <w:vAlign w:val="center"/>
            <w:hideMark/>
          </w:tcPr>
          <w:p w14:paraId="7FEDAE3C"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lang w:val="en-US"/>
              </w:rPr>
              <w:t xml:space="preserve">1. </w:t>
            </w:r>
            <w:r w:rsidRPr="00790FD4">
              <w:rPr>
                <w:rFonts w:eastAsia="Calibri" w:cs="Times New Roman"/>
                <w:bCs/>
                <w:sz w:val="24"/>
                <w:szCs w:val="24"/>
              </w:rPr>
              <w:t>Учитель</w:t>
            </w:r>
            <w:r w:rsidRPr="00790FD4">
              <w:rPr>
                <w:rFonts w:eastAsia="Calibri" w:cs="Times New Roman"/>
                <w:bCs/>
                <w:sz w:val="24"/>
                <w:szCs w:val="24"/>
                <w:lang w:val="en-US"/>
              </w:rPr>
              <w:t xml:space="preserve"> </w:t>
            </w:r>
            <w:r w:rsidRPr="00790FD4">
              <w:rPr>
                <w:rFonts w:eastAsia="Calibri" w:cs="Times New Roman"/>
                <w:bCs/>
                <w:sz w:val="24"/>
                <w:szCs w:val="24"/>
              </w:rPr>
              <w:t>задает</w:t>
            </w:r>
            <w:r w:rsidRPr="00790FD4">
              <w:rPr>
                <w:rFonts w:eastAsia="Calibri" w:cs="Times New Roman"/>
                <w:bCs/>
                <w:sz w:val="24"/>
                <w:szCs w:val="24"/>
                <w:lang w:val="en-US"/>
              </w:rPr>
              <w:t xml:space="preserve"> </w:t>
            </w:r>
            <w:r w:rsidRPr="00790FD4">
              <w:rPr>
                <w:rFonts w:eastAsia="Calibri" w:cs="Times New Roman"/>
                <w:bCs/>
                <w:sz w:val="24"/>
                <w:szCs w:val="24"/>
              </w:rPr>
              <w:t>вопросы</w:t>
            </w:r>
            <w:r w:rsidRPr="00790FD4">
              <w:rPr>
                <w:rFonts w:eastAsia="Calibri" w:cs="Times New Roman"/>
                <w:bCs/>
                <w:sz w:val="24"/>
                <w:szCs w:val="24"/>
                <w:lang w:val="en-US"/>
              </w:rPr>
              <w:t xml:space="preserve"> </w:t>
            </w:r>
            <w:r w:rsidRPr="00790FD4">
              <w:rPr>
                <w:rFonts w:eastAsia="Calibri" w:cs="Times New Roman"/>
                <w:bCs/>
                <w:sz w:val="24"/>
                <w:szCs w:val="24"/>
              </w:rPr>
              <w:t>для</w:t>
            </w:r>
            <w:r w:rsidRPr="00790FD4">
              <w:rPr>
                <w:rFonts w:eastAsia="Calibri" w:cs="Times New Roman"/>
                <w:bCs/>
                <w:sz w:val="24"/>
                <w:szCs w:val="24"/>
                <w:lang w:val="en-US"/>
              </w:rPr>
              <w:t xml:space="preserve"> </w:t>
            </w:r>
            <w:r w:rsidRPr="00790FD4">
              <w:rPr>
                <w:rFonts w:eastAsia="Calibri" w:cs="Times New Roman"/>
                <w:bCs/>
                <w:sz w:val="24"/>
                <w:szCs w:val="24"/>
              </w:rPr>
              <w:t>обсуждения</w:t>
            </w:r>
            <w:r w:rsidRPr="00790FD4">
              <w:rPr>
                <w:rFonts w:eastAsia="Calibri" w:cs="Times New Roman"/>
                <w:bCs/>
                <w:sz w:val="24"/>
                <w:szCs w:val="24"/>
                <w:lang w:val="en-US"/>
              </w:rPr>
              <w:t xml:space="preserve"> </w:t>
            </w:r>
            <w:r w:rsidRPr="00790FD4">
              <w:rPr>
                <w:rFonts w:eastAsia="Calibri" w:cs="Times New Roman"/>
                <w:bCs/>
                <w:sz w:val="24"/>
                <w:szCs w:val="24"/>
              </w:rPr>
              <w:t>в</w:t>
            </w:r>
            <w:r w:rsidRPr="00790FD4">
              <w:rPr>
                <w:rFonts w:eastAsia="Calibri" w:cs="Times New Roman"/>
                <w:bCs/>
                <w:sz w:val="24"/>
                <w:szCs w:val="24"/>
                <w:lang w:val="en-US"/>
              </w:rPr>
              <w:t xml:space="preserve"> </w:t>
            </w:r>
            <w:r w:rsidRPr="00790FD4">
              <w:rPr>
                <w:rFonts w:eastAsia="Calibri" w:cs="Times New Roman"/>
                <w:bCs/>
                <w:sz w:val="24"/>
                <w:szCs w:val="24"/>
              </w:rPr>
              <w:t>парах</w:t>
            </w:r>
            <w:r w:rsidRPr="00790FD4">
              <w:rPr>
                <w:rFonts w:eastAsia="Calibri" w:cs="Times New Roman"/>
                <w:bCs/>
                <w:sz w:val="24"/>
                <w:szCs w:val="24"/>
                <w:lang w:val="en-US"/>
              </w:rPr>
              <w:t xml:space="preserve">: </w:t>
            </w:r>
            <w:r w:rsidRPr="00790FD4">
              <w:rPr>
                <w:rFonts w:eastAsia="Calibri" w:cs="Times New Roman"/>
                <w:bCs/>
                <w:sz w:val="24"/>
                <w:szCs w:val="24"/>
                <w:lang w:val="en-US"/>
              </w:rPr>
              <w:br/>
              <w:t xml:space="preserve">- </w:t>
            </w:r>
            <w:r w:rsidRPr="00790FD4">
              <w:rPr>
                <w:rFonts w:eastAsia="Calibri" w:cs="Times New Roman"/>
                <w:bCs/>
                <w:i/>
                <w:iCs/>
                <w:sz w:val="24"/>
                <w:szCs w:val="24"/>
                <w:lang w:val="en-US"/>
              </w:rPr>
              <w:t>What activities do you enjoy doing with your friends?</w:t>
            </w:r>
            <w:r w:rsidRPr="00790FD4">
              <w:rPr>
                <w:rFonts w:eastAsia="Calibri" w:cs="Times New Roman"/>
                <w:bCs/>
                <w:sz w:val="24"/>
                <w:szCs w:val="24"/>
                <w:lang w:val="en-US"/>
              </w:rPr>
              <w:t xml:space="preserve"> </w:t>
            </w:r>
            <w:r w:rsidRPr="00790FD4">
              <w:rPr>
                <w:rFonts w:eastAsia="Calibri" w:cs="Times New Roman"/>
                <w:bCs/>
                <w:sz w:val="24"/>
                <w:szCs w:val="24"/>
                <w:lang w:val="en-US"/>
              </w:rPr>
              <w:br/>
              <w:t xml:space="preserve">- </w:t>
            </w:r>
            <w:r w:rsidRPr="00790FD4">
              <w:rPr>
                <w:rFonts w:eastAsia="Calibri" w:cs="Times New Roman"/>
                <w:bCs/>
                <w:i/>
                <w:iCs/>
                <w:sz w:val="24"/>
                <w:szCs w:val="24"/>
                <w:lang w:val="en-US"/>
              </w:rPr>
              <w:t>How does teamwork help you in your life?</w:t>
            </w:r>
            <w:r w:rsidRPr="00790FD4">
              <w:rPr>
                <w:rFonts w:eastAsia="Calibri" w:cs="Times New Roman"/>
                <w:bCs/>
                <w:sz w:val="24"/>
                <w:szCs w:val="24"/>
                <w:lang w:val="en-US"/>
              </w:rPr>
              <w:t xml:space="preserve"> </w:t>
            </w:r>
            <w:r w:rsidRPr="00790FD4">
              <w:rPr>
                <w:rFonts w:eastAsia="Calibri" w:cs="Times New Roman"/>
                <w:bCs/>
                <w:sz w:val="24"/>
                <w:szCs w:val="24"/>
                <w:lang w:val="en-US"/>
              </w:rPr>
              <w:br/>
            </w:r>
            <w:r w:rsidRPr="00790FD4">
              <w:rPr>
                <w:rFonts w:eastAsia="Calibri" w:cs="Times New Roman"/>
                <w:bCs/>
                <w:sz w:val="24"/>
                <w:szCs w:val="24"/>
              </w:rPr>
              <w:t xml:space="preserve">- </w:t>
            </w:r>
            <w:proofErr w:type="spellStart"/>
            <w:r w:rsidRPr="00790FD4">
              <w:rPr>
                <w:rFonts w:eastAsia="Calibri" w:cs="Times New Roman"/>
                <w:bCs/>
                <w:i/>
                <w:iCs/>
                <w:sz w:val="24"/>
                <w:szCs w:val="24"/>
              </w:rPr>
              <w:t>What</w:t>
            </w:r>
            <w:proofErr w:type="spellEnd"/>
            <w:r w:rsidRPr="00790FD4">
              <w:rPr>
                <w:rFonts w:eastAsia="Calibri" w:cs="Times New Roman"/>
                <w:bCs/>
                <w:i/>
                <w:iCs/>
                <w:sz w:val="24"/>
                <w:szCs w:val="24"/>
              </w:rPr>
              <w:t xml:space="preserve"> </w:t>
            </w:r>
            <w:proofErr w:type="spellStart"/>
            <w:r w:rsidRPr="00790FD4">
              <w:rPr>
                <w:rFonts w:eastAsia="Calibri" w:cs="Times New Roman"/>
                <w:bCs/>
                <w:i/>
                <w:iCs/>
                <w:sz w:val="24"/>
                <w:szCs w:val="24"/>
              </w:rPr>
              <w:t>qualities</w:t>
            </w:r>
            <w:proofErr w:type="spellEnd"/>
            <w:r w:rsidRPr="00790FD4">
              <w:rPr>
                <w:rFonts w:eastAsia="Calibri" w:cs="Times New Roman"/>
                <w:bCs/>
                <w:i/>
                <w:iCs/>
                <w:sz w:val="24"/>
                <w:szCs w:val="24"/>
              </w:rPr>
              <w:t xml:space="preserve"> </w:t>
            </w:r>
            <w:proofErr w:type="spellStart"/>
            <w:r w:rsidRPr="00790FD4">
              <w:rPr>
                <w:rFonts w:eastAsia="Calibri" w:cs="Times New Roman"/>
                <w:bCs/>
                <w:i/>
                <w:iCs/>
                <w:sz w:val="24"/>
                <w:szCs w:val="24"/>
              </w:rPr>
              <w:t>make</w:t>
            </w:r>
            <w:proofErr w:type="spellEnd"/>
            <w:r w:rsidRPr="00790FD4">
              <w:rPr>
                <w:rFonts w:eastAsia="Calibri" w:cs="Times New Roman"/>
                <w:bCs/>
                <w:i/>
                <w:iCs/>
                <w:sz w:val="24"/>
                <w:szCs w:val="24"/>
              </w:rPr>
              <w:t xml:space="preserve"> a </w:t>
            </w:r>
            <w:proofErr w:type="spellStart"/>
            <w:r w:rsidRPr="00790FD4">
              <w:rPr>
                <w:rFonts w:eastAsia="Calibri" w:cs="Times New Roman"/>
                <w:bCs/>
                <w:i/>
                <w:iCs/>
                <w:sz w:val="24"/>
                <w:szCs w:val="24"/>
              </w:rPr>
              <w:t>good</w:t>
            </w:r>
            <w:proofErr w:type="spellEnd"/>
            <w:r w:rsidRPr="00790FD4">
              <w:rPr>
                <w:rFonts w:eastAsia="Calibri" w:cs="Times New Roman"/>
                <w:bCs/>
                <w:i/>
                <w:iCs/>
                <w:sz w:val="24"/>
                <w:szCs w:val="24"/>
              </w:rPr>
              <w:t xml:space="preserve"> </w:t>
            </w:r>
            <w:proofErr w:type="spellStart"/>
            <w:r w:rsidRPr="00790FD4">
              <w:rPr>
                <w:rFonts w:eastAsia="Calibri" w:cs="Times New Roman"/>
                <w:bCs/>
                <w:i/>
                <w:iCs/>
                <w:sz w:val="24"/>
                <w:szCs w:val="24"/>
              </w:rPr>
              <w:t>friend</w:t>
            </w:r>
            <w:proofErr w:type="spellEnd"/>
            <w:r w:rsidRPr="00790FD4">
              <w:rPr>
                <w:rFonts w:eastAsia="Calibri" w:cs="Times New Roman"/>
                <w:bCs/>
                <w:i/>
                <w:iCs/>
                <w:sz w:val="24"/>
                <w:szCs w:val="24"/>
              </w:rPr>
              <w:t>?</w:t>
            </w:r>
            <w:r w:rsidRPr="00790FD4">
              <w:rPr>
                <w:rFonts w:eastAsia="Calibri" w:cs="Times New Roman"/>
                <w:bCs/>
                <w:sz w:val="24"/>
                <w:szCs w:val="24"/>
              </w:rPr>
              <w:t xml:space="preserve"> </w:t>
            </w:r>
            <w:r w:rsidRPr="00790FD4">
              <w:rPr>
                <w:rFonts w:eastAsia="Calibri" w:cs="Times New Roman"/>
                <w:bCs/>
                <w:sz w:val="24"/>
                <w:szCs w:val="24"/>
              </w:rPr>
              <w:br/>
              <w:t>2. Учитель помогает ученикам правильно строить ответы и вопросы.</w:t>
            </w:r>
          </w:p>
        </w:tc>
        <w:tc>
          <w:tcPr>
            <w:tcW w:w="0" w:type="auto"/>
            <w:vAlign w:val="center"/>
            <w:hideMark/>
          </w:tcPr>
          <w:p w14:paraId="5C421E1E"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 xml:space="preserve">1. Учащиеся обсуждают вопросы в парах, делятся своим опытом и мнениями о дружбе и совместных занятиях. </w:t>
            </w:r>
            <w:r w:rsidRPr="00790FD4">
              <w:rPr>
                <w:rFonts w:eastAsia="Calibri" w:cs="Times New Roman"/>
                <w:bCs/>
                <w:sz w:val="24"/>
                <w:szCs w:val="24"/>
              </w:rPr>
              <w:br/>
              <w:t>2. Презентуют свои ответы перед классом.</w:t>
            </w:r>
          </w:p>
        </w:tc>
        <w:tc>
          <w:tcPr>
            <w:tcW w:w="0" w:type="auto"/>
            <w:vAlign w:val="center"/>
            <w:hideMark/>
          </w:tcPr>
          <w:p w14:paraId="6F8A5B82"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12 мин</w:t>
            </w:r>
          </w:p>
        </w:tc>
      </w:tr>
      <w:tr w:rsidR="00790FD4" w:rsidRPr="00790FD4" w14:paraId="43DFA2C1" w14:textId="77777777" w:rsidTr="00790FD4">
        <w:trPr>
          <w:tblCellSpacing w:w="15" w:type="dxa"/>
        </w:trPr>
        <w:tc>
          <w:tcPr>
            <w:tcW w:w="2375" w:type="dxa"/>
            <w:vAlign w:val="center"/>
            <w:hideMark/>
          </w:tcPr>
          <w:p w14:paraId="63532E6E"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
                <w:bCs/>
                <w:sz w:val="24"/>
                <w:szCs w:val="24"/>
              </w:rPr>
              <w:t>7. Итоги урока</w:t>
            </w:r>
          </w:p>
        </w:tc>
        <w:tc>
          <w:tcPr>
            <w:tcW w:w="0" w:type="auto"/>
            <w:vAlign w:val="center"/>
            <w:hideMark/>
          </w:tcPr>
          <w:p w14:paraId="09292AE6"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 xml:space="preserve">1. Подведение итогов: «Что мы узнали о дружбе?» «Какие виды совместных занятий бывают?» </w:t>
            </w:r>
            <w:r w:rsidRPr="00790FD4">
              <w:rPr>
                <w:rFonts w:eastAsia="Calibri" w:cs="Times New Roman"/>
                <w:bCs/>
                <w:sz w:val="24"/>
                <w:szCs w:val="24"/>
              </w:rPr>
              <w:br/>
              <w:t>2. Ответы на вопросы учеников.</w:t>
            </w:r>
          </w:p>
        </w:tc>
        <w:tc>
          <w:tcPr>
            <w:tcW w:w="0" w:type="auto"/>
            <w:vAlign w:val="center"/>
            <w:hideMark/>
          </w:tcPr>
          <w:p w14:paraId="0B5F737A"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1. Учащиеся отвечают на вопросы, подводят итоги урока, делают выводы.</w:t>
            </w:r>
          </w:p>
        </w:tc>
        <w:tc>
          <w:tcPr>
            <w:tcW w:w="0" w:type="auto"/>
            <w:vAlign w:val="center"/>
            <w:hideMark/>
          </w:tcPr>
          <w:p w14:paraId="67DDD274"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5 мин</w:t>
            </w:r>
          </w:p>
        </w:tc>
      </w:tr>
      <w:tr w:rsidR="00790FD4" w:rsidRPr="00790FD4" w14:paraId="2CF6F849" w14:textId="77777777" w:rsidTr="00790FD4">
        <w:trPr>
          <w:tblCellSpacing w:w="15" w:type="dxa"/>
        </w:trPr>
        <w:tc>
          <w:tcPr>
            <w:tcW w:w="2375" w:type="dxa"/>
            <w:vAlign w:val="center"/>
            <w:hideMark/>
          </w:tcPr>
          <w:p w14:paraId="75738E31"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
                <w:bCs/>
                <w:sz w:val="24"/>
                <w:szCs w:val="24"/>
              </w:rPr>
              <w:t>8. Домашнее задание</w:t>
            </w:r>
          </w:p>
        </w:tc>
        <w:tc>
          <w:tcPr>
            <w:tcW w:w="0" w:type="auto"/>
            <w:vAlign w:val="center"/>
            <w:hideMark/>
          </w:tcPr>
          <w:p w14:paraId="6D22E3F6" w14:textId="7DED4DFF"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 xml:space="preserve">1. Задание на дом: </w:t>
            </w:r>
            <w:r>
              <w:rPr>
                <w:rFonts w:eastAsia="Calibri" w:cs="Times New Roman"/>
                <w:bCs/>
                <w:sz w:val="24"/>
                <w:szCs w:val="24"/>
                <w:lang w:val="en-US"/>
              </w:rPr>
              <w:t>Ex</w:t>
            </w:r>
            <w:r w:rsidRPr="00790FD4">
              <w:rPr>
                <w:rFonts w:eastAsia="Calibri" w:cs="Times New Roman"/>
                <w:bCs/>
                <w:sz w:val="24"/>
                <w:szCs w:val="24"/>
              </w:rPr>
              <w:t xml:space="preserve">. 7 </w:t>
            </w:r>
            <w:r>
              <w:rPr>
                <w:rFonts w:eastAsia="Calibri" w:cs="Times New Roman"/>
                <w:bCs/>
                <w:sz w:val="24"/>
                <w:szCs w:val="24"/>
              </w:rPr>
              <w:t>p</w:t>
            </w:r>
            <w:r>
              <w:rPr>
                <w:rFonts w:eastAsia="Calibri" w:cs="Times New Roman"/>
                <w:bCs/>
                <w:sz w:val="24"/>
                <w:szCs w:val="24"/>
                <w:lang w:val="en-US"/>
              </w:rPr>
              <w:t>g</w:t>
            </w:r>
            <w:r w:rsidRPr="00790FD4">
              <w:rPr>
                <w:rFonts w:eastAsia="Calibri" w:cs="Times New Roman"/>
                <w:bCs/>
                <w:sz w:val="24"/>
                <w:szCs w:val="24"/>
              </w:rPr>
              <w:t>. 69</w:t>
            </w:r>
            <w:r w:rsidRPr="00790FD4">
              <w:rPr>
                <w:rFonts w:eastAsia="Calibri" w:cs="Times New Roman"/>
                <w:bCs/>
                <w:sz w:val="24"/>
                <w:szCs w:val="24"/>
              </w:rPr>
              <w:br/>
              <w:t>2. Учитель объясняет, что важно использовать новую лексику и грамматические структуры.</w:t>
            </w:r>
          </w:p>
        </w:tc>
        <w:tc>
          <w:tcPr>
            <w:tcW w:w="0" w:type="auto"/>
            <w:vAlign w:val="center"/>
            <w:hideMark/>
          </w:tcPr>
          <w:p w14:paraId="6E903F70"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1. Учащиеся записывают домашнее задание.</w:t>
            </w:r>
          </w:p>
        </w:tc>
        <w:tc>
          <w:tcPr>
            <w:tcW w:w="0" w:type="auto"/>
            <w:vAlign w:val="center"/>
            <w:hideMark/>
          </w:tcPr>
          <w:p w14:paraId="2EDE9B42" w14:textId="77777777" w:rsidR="00790FD4" w:rsidRPr="00790FD4" w:rsidRDefault="00790FD4" w:rsidP="00790FD4">
            <w:pPr>
              <w:spacing w:after="0" w:line="360" w:lineRule="auto"/>
              <w:contextualSpacing/>
              <w:rPr>
                <w:rFonts w:eastAsia="Calibri" w:cs="Times New Roman"/>
                <w:bCs/>
                <w:sz w:val="24"/>
                <w:szCs w:val="24"/>
              </w:rPr>
            </w:pPr>
            <w:r w:rsidRPr="00790FD4">
              <w:rPr>
                <w:rFonts w:eastAsia="Calibri" w:cs="Times New Roman"/>
                <w:bCs/>
                <w:sz w:val="24"/>
                <w:szCs w:val="24"/>
              </w:rPr>
              <w:t>3 мин</w:t>
            </w:r>
          </w:p>
        </w:tc>
      </w:tr>
    </w:tbl>
    <w:p w14:paraId="2A4B5E7E" w14:textId="368F9EB9" w:rsidR="00790FD4" w:rsidRPr="00790FD4" w:rsidRDefault="00D30206" w:rsidP="00790FD4">
      <w:pPr>
        <w:spacing w:after="0" w:line="360" w:lineRule="auto"/>
        <w:contextualSpacing/>
        <w:rPr>
          <w:rFonts w:eastAsia="Calibri" w:cs="Times New Roman"/>
          <w:bCs/>
          <w:sz w:val="24"/>
          <w:szCs w:val="24"/>
        </w:rPr>
      </w:pPr>
      <w:r>
        <w:rPr>
          <w:rFonts w:eastAsia="Calibri" w:cs="Times New Roman"/>
          <w:bCs/>
          <w:sz w:val="24"/>
          <w:szCs w:val="24"/>
        </w:rPr>
        <w:pict w14:anchorId="3E1AC4B1">
          <v:rect id="_x0000_i1025" style="width:0;height:1.5pt" o:hralign="center" o:hrstd="t" o:hr="t" fillcolor="#a0a0a0" stroked="f"/>
        </w:pict>
      </w:r>
    </w:p>
    <w:sectPr w:rsidR="00790FD4" w:rsidRPr="00790FD4" w:rsidSect="00D30206">
      <w:pgSz w:w="11906" w:h="16838" w:code="9"/>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8540C8"/>
    <w:multiLevelType w:val="hybridMultilevel"/>
    <w:tmpl w:val="50727EA0"/>
    <w:lvl w:ilvl="0" w:tplc="1FF693EA">
      <w:start w:val="1"/>
      <w:numFmt w:val="decimal"/>
      <w:lvlText w:val="%1."/>
      <w:lvlJc w:val="left"/>
      <w:pPr>
        <w:ind w:left="360" w:hanging="360"/>
      </w:pPr>
      <w:rPr>
        <w:rFonts w:cs="Times New Roman"/>
        <w:b w:val="0"/>
        <w:color w:val="auto"/>
        <w:sz w:val="24"/>
        <w:szCs w:val="24"/>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15:restartNumberingAfterBreak="0">
    <w:nsid w:val="31100064"/>
    <w:multiLevelType w:val="multilevel"/>
    <w:tmpl w:val="3020B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C20BDB"/>
    <w:multiLevelType w:val="hybridMultilevel"/>
    <w:tmpl w:val="EECA4B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A6F0713"/>
    <w:multiLevelType w:val="multilevel"/>
    <w:tmpl w:val="0E1A5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D03A6F"/>
    <w:multiLevelType w:val="hybridMultilevel"/>
    <w:tmpl w:val="D5D6F0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32D"/>
    <w:rsid w:val="0043332D"/>
    <w:rsid w:val="006C0B77"/>
    <w:rsid w:val="00790FD4"/>
    <w:rsid w:val="008242FF"/>
    <w:rsid w:val="00870751"/>
    <w:rsid w:val="00922C48"/>
    <w:rsid w:val="00962DF1"/>
    <w:rsid w:val="0097138B"/>
    <w:rsid w:val="00B915B7"/>
    <w:rsid w:val="00D30206"/>
    <w:rsid w:val="00EA59DF"/>
    <w:rsid w:val="00EE4070"/>
    <w:rsid w:val="00F12C76"/>
    <w:rsid w:val="00FE32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9922B"/>
  <w15:chartTrackingRefBased/>
  <w15:docId w15:val="{A6395A72-63F7-41AB-BE5F-05D4D8461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kern w:val="0"/>
      <w:sz w:val="2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1834">
      <w:bodyDiv w:val="1"/>
      <w:marLeft w:val="0"/>
      <w:marRight w:val="0"/>
      <w:marTop w:val="0"/>
      <w:marBottom w:val="0"/>
      <w:divBdr>
        <w:top w:val="none" w:sz="0" w:space="0" w:color="auto"/>
        <w:left w:val="none" w:sz="0" w:space="0" w:color="auto"/>
        <w:bottom w:val="none" w:sz="0" w:space="0" w:color="auto"/>
        <w:right w:val="none" w:sz="0" w:space="0" w:color="auto"/>
      </w:divBdr>
    </w:div>
    <w:div w:id="282276698">
      <w:bodyDiv w:val="1"/>
      <w:marLeft w:val="0"/>
      <w:marRight w:val="0"/>
      <w:marTop w:val="0"/>
      <w:marBottom w:val="0"/>
      <w:divBdr>
        <w:top w:val="none" w:sz="0" w:space="0" w:color="auto"/>
        <w:left w:val="none" w:sz="0" w:space="0" w:color="auto"/>
        <w:bottom w:val="none" w:sz="0" w:space="0" w:color="auto"/>
        <w:right w:val="none" w:sz="0" w:space="0" w:color="auto"/>
      </w:divBdr>
    </w:div>
    <w:div w:id="609627459">
      <w:bodyDiv w:val="1"/>
      <w:marLeft w:val="0"/>
      <w:marRight w:val="0"/>
      <w:marTop w:val="0"/>
      <w:marBottom w:val="0"/>
      <w:divBdr>
        <w:top w:val="none" w:sz="0" w:space="0" w:color="auto"/>
        <w:left w:val="none" w:sz="0" w:space="0" w:color="auto"/>
        <w:bottom w:val="none" w:sz="0" w:space="0" w:color="auto"/>
        <w:right w:val="none" w:sz="0" w:space="0" w:color="auto"/>
      </w:divBdr>
    </w:div>
    <w:div w:id="169923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923</Words>
  <Characters>5265</Characters>
  <Application>Microsoft Office Word</Application>
  <DocSecurity>0</DocSecurity>
  <Lines>43</Lines>
  <Paragraphs>12</Paragraphs>
  <ScaleCrop>false</ScaleCrop>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Арби Арсаев</dc:creator>
  <cp:keywords/>
  <dc:description/>
  <cp:lastModifiedBy>Светлана Назарова</cp:lastModifiedBy>
  <cp:revision>4</cp:revision>
  <dcterms:created xsi:type="dcterms:W3CDTF">2024-11-30T11:12:00Z</dcterms:created>
  <dcterms:modified xsi:type="dcterms:W3CDTF">2025-06-22T09:11:00Z</dcterms:modified>
</cp:coreProperties>
</file>