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208142C4" w14:textId="77777777" w:rsidR="00683E58" w:rsidRPr="00683E58" w:rsidRDefault="00683E58" w:rsidP="00683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EB1C57" w14:textId="02F9D2B4" w:rsidR="00683E58" w:rsidRPr="00683E58" w:rsidRDefault="00683E58" w:rsidP="00683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E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</w:t>
      </w:r>
      <w:r w:rsidRPr="00683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72574F">
        <w:rPr>
          <w:rFonts w:ascii="Times New Roman" w:eastAsia="Times New Roman" w:hAnsi="Times New Roman" w:cs="Times New Roman"/>
          <w:sz w:val="24"/>
          <w:szCs w:val="24"/>
          <w:lang w:eastAsia="ru-RU"/>
        </w:rPr>
        <w:t>МДК 01.02</w:t>
      </w:r>
    </w:p>
    <w:p w14:paraId="195F8F88" w14:textId="4D6B5DDC" w:rsidR="00683E58" w:rsidRDefault="00683E58" w:rsidP="00B30E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3E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ПРАКТИЧЕСКАЯ РАБОТА </w:t>
      </w:r>
      <w:r w:rsidR="007067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</w:p>
    <w:p w14:paraId="5C5A915D" w14:textId="69CB402C" w:rsidR="0072574F" w:rsidRDefault="007067E2" w:rsidP="00683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0" w:name="_GoBack"/>
      <w:bookmarkEnd w:id="0"/>
      <w:r w:rsidRPr="007067E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Вставка графического изображения в текст</w:t>
      </w:r>
    </w:p>
    <w:p w14:paraId="3EED0270" w14:textId="77777777" w:rsidR="00E62572" w:rsidRPr="00683E58" w:rsidRDefault="00E62572" w:rsidP="00683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6970F455" w14:textId="4622B05B" w:rsidR="00683E58" w:rsidRPr="0072574F" w:rsidRDefault="00683E58" w:rsidP="00683E58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E5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Цель:</w:t>
      </w:r>
      <w:r w:rsidRPr="00683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отработка навыков </w:t>
      </w:r>
      <w:r w:rsidR="007257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4F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683E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 w:rsidRPr="00683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57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</w:p>
    <w:p w14:paraId="2D5A4AE5" w14:textId="77777777" w:rsidR="00683E58" w:rsidRPr="00683E58" w:rsidRDefault="00683E58" w:rsidP="00683E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11279E" w14:textId="0BA0E00A" w:rsidR="00C717A8" w:rsidRDefault="008344BA" w:rsidP="008344BA">
      <w:pPr>
        <w:pStyle w:val="a3"/>
        <w:shd w:val="clear" w:color="auto" w:fill="FFFFFF"/>
        <w:spacing w:before="0" w:beforeAutospacing="0" w:after="0" w:afterAutospacing="0"/>
        <w:rPr>
          <w:b/>
          <w:i/>
          <w:sz w:val="22"/>
          <w:szCs w:val="22"/>
        </w:rPr>
      </w:pPr>
      <w:r w:rsidRPr="00683E58">
        <w:rPr>
          <w:b/>
        </w:rPr>
        <w:t xml:space="preserve">Задание </w:t>
      </w:r>
      <w:r>
        <w:rPr>
          <w:b/>
        </w:rPr>
        <w:t>1</w:t>
      </w:r>
      <w:r w:rsidRPr="00683E58">
        <w:rPr>
          <w:b/>
        </w:rPr>
        <w:t>.</w:t>
      </w:r>
      <w:r w:rsidRPr="00B30E28">
        <w:rPr>
          <w:b/>
          <w:i/>
          <w:sz w:val="22"/>
          <w:szCs w:val="22"/>
        </w:rPr>
        <w:t xml:space="preserve"> </w:t>
      </w:r>
      <w:r w:rsidR="00C717A8">
        <w:rPr>
          <w:b/>
          <w:i/>
          <w:sz w:val="22"/>
          <w:szCs w:val="22"/>
        </w:rPr>
        <w:t>Оформите документ</w:t>
      </w:r>
    </w:p>
    <w:p w14:paraId="69BAA592" w14:textId="711874AB" w:rsidR="008344BA" w:rsidRDefault="00C717A8" w:rsidP="008344BA">
      <w:pPr>
        <w:pStyle w:val="a3"/>
        <w:shd w:val="clear" w:color="auto" w:fill="FFFFFF"/>
        <w:spacing w:before="0" w:beforeAutospacing="0" w:after="0" w:afterAutospacing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1. Напечатайте и отредактируйте текст</w:t>
      </w:r>
    </w:p>
    <w:p w14:paraId="6EC384DB" w14:textId="113BA32B" w:rsidR="007067E2" w:rsidRDefault="00C717A8" w:rsidP="00C717A8">
      <w:pPr>
        <w:pStyle w:val="a3"/>
        <w:shd w:val="clear" w:color="auto" w:fill="FFFFFF"/>
        <w:spacing w:before="0" w:beforeAutospacing="0" w:after="0" w:afterAutospacing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 Для каждого этапа найдите и вставьте картинку с помощью ресурсов сети Интернет</w:t>
      </w:r>
    </w:p>
    <w:p w14:paraId="37EF6743" w14:textId="704FE3A8" w:rsidR="00C717A8" w:rsidRDefault="00C717A8" w:rsidP="00C717A8">
      <w:pPr>
        <w:pStyle w:val="a3"/>
        <w:shd w:val="clear" w:color="auto" w:fill="FFFFFF"/>
        <w:spacing w:before="0" w:beforeAutospacing="0" w:after="0" w:afterAutospacing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3. Установите обтекание (для каждого фрагмента разное)</w:t>
      </w:r>
    </w:p>
    <w:p w14:paraId="43DD8A02" w14:textId="6BFDA7CB" w:rsidR="0054728E" w:rsidRPr="0054728E" w:rsidRDefault="0054728E" w:rsidP="00C717A8">
      <w:pPr>
        <w:pStyle w:val="a3"/>
        <w:shd w:val="clear" w:color="auto" w:fill="FFFFFF"/>
        <w:spacing w:before="0" w:beforeAutospacing="0" w:after="0" w:afterAutospacing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4. С помощью объекта </w:t>
      </w:r>
      <w:r>
        <w:rPr>
          <w:b/>
          <w:i/>
          <w:sz w:val="22"/>
          <w:szCs w:val="22"/>
          <w:lang w:val="en-US"/>
        </w:rPr>
        <w:t>WordArt</w:t>
      </w:r>
      <w:r>
        <w:rPr>
          <w:b/>
          <w:i/>
          <w:sz w:val="22"/>
          <w:szCs w:val="22"/>
        </w:rPr>
        <w:t xml:space="preserve"> оформите заголовок к тексту – ИНТЕРЕСНОЕ О ДОКУМЕНТЕ</w:t>
      </w:r>
    </w:p>
    <w:p w14:paraId="5A64F336" w14:textId="77777777" w:rsidR="00C717A8" w:rsidRDefault="00C717A8" w:rsidP="00C717A8">
      <w:pPr>
        <w:pStyle w:val="a3"/>
        <w:shd w:val="clear" w:color="auto" w:fill="FFFFFF"/>
        <w:spacing w:before="0" w:beforeAutospacing="0" w:after="0" w:afterAutospacing="0"/>
        <w:rPr>
          <w:b/>
          <w:i/>
          <w:sz w:val="22"/>
          <w:szCs w:val="22"/>
        </w:rPr>
      </w:pPr>
    </w:p>
    <w:p w14:paraId="2C44E329" w14:textId="305790D6" w:rsidR="007067E2" w:rsidRPr="007067E2" w:rsidRDefault="007067E2" w:rsidP="00C717A8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7067E2">
        <w:rPr>
          <w:bCs/>
          <w:iCs/>
          <w:sz w:val="22"/>
          <w:szCs w:val="22"/>
        </w:rPr>
        <w:t>Несколько интересных фактов о документе в делопроизводстве</w:t>
      </w:r>
    </w:p>
    <w:p w14:paraId="69CB5A88" w14:textId="77777777" w:rsidR="007067E2" w:rsidRPr="007067E2" w:rsidRDefault="007067E2" w:rsidP="00C717A8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7067E2">
        <w:rPr>
          <w:bCs/>
          <w:iCs/>
          <w:sz w:val="22"/>
          <w:szCs w:val="22"/>
        </w:rPr>
        <w:t>Слово «документ» происходит от глагола «</w:t>
      </w:r>
      <w:proofErr w:type="spellStart"/>
      <w:r w:rsidRPr="007067E2">
        <w:rPr>
          <w:bCs/>
          <w:iCs/>
          <w:sz w:val="22"/>
          <w:szCs w:val="22"/>
        </w:rPr>
        <w:t>docere</w:t>
      </w:r>
      <w:proofErr w:type="spellEnd"/>
      <w:r w:rsidRPr="007067E2">
        <w:rPr>
          <w:bCs/>
          <w:iCs/>
          <w:sz w:val="22"/>
          <w:szCs w:val="22"/>
        </w:rPr>
        <w:t xml:space="preserve">», что означает «учить, обучать». </w:t>
      </w:r>
    </w:p>
    <w:p w14:paraId="41EBA32C" w14:textId="77777777" w:rsidR="007067E2" w:rsidRPr="007067E2" w:rsidRDefault="007067E2" w:rsidP="00C717A8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7067E2">
        <w:rPr>
          <w:bCs/>
          <w:iCs/>
          <w:sz w:val="22"/>
          <w:szCs w:val="22"/>
        </w:rPr>
        <w:t xml:space="preserve">В </w:t>
      </w:r>
      <w:r w:rsidRPr="00C717A8">
        <w:rPr>
          <w:b/>
          <w:i/>
          <w:sz w:val="22"/>
          <w:szCs w:val="22"/>
        </w:rPr>
        <w:t>Древнем Риме</w:t>
      </w:r>
      <w:r w:rsidRPr="007067E2">
        <w:rPr>
          <w:bCs/>
          <w:iCs/>
          <w:sz w:val="22"/>
          <w:szCs w:val="22"/>
        </w:rPr>
        <w:t xml:space="preserve"> термин «документ» первоначально обозначал предметы, которые использовались для обучения. Затем под этим термином стали понимать письменное свидетельство. </w:t>
      </w:r>
    </w:p>
    <w:p w14:paraId="2B3CAE3D" w14:textId="2D60B550" w:rsidR="007067E2" w:rsidRPr="007067E2" w:rsidRDefault="007067E2" w:rsidP="00C717A8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7067E2">
        <w:rPr>
          <w:bCs/>
          <w:iCs/>
          <w:sz w:val="22"/>
          <w:szCs w:val="22"/>
        </w:rPr>
        <w:t xml:space="preserve">В </w:t>
      </w:r>
      <w:r w:rsidRPr="00C717A8">
        <w:rPr>
          <w:b/>
          <w:i/>
          <w:sz w:val="22"/>
          <w:szCs w:val="22"/>
        </w:rPr>
        <w:t>период с 1980 по 1990</w:t>
      </w:r>
      <w:r w:rsidRPr="007067E2">
        <w:rPr>
          <w:bCs/>
          <w:iCs/>
          <w:sz w:val="22"/>
          <w:szCs w:val="22"/>
        </w:rPr>
        <w:t xml:space="preserve">-е годы сформировалось широкое толкование термина «документ»: к документам относили любые материальные объекты, несущие информацию, от письменного документа до произведений искусства и изделий промышленности. </w:t>
      </w:r>
    </w:p>
    <w:p w14:paraId="10114687" w14:textId="5C01BD61" w:rsidR="007067E2" w:rsidRDefault="007067E2" w:rsidP="00C717A8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7067E2">
        <w:rPr>
          <w:bCs/>
          <w:iCs/>
          <w:sz w:val="22"/>
          <w:szCs w:val="22"/>
        </w:rPr>
        <w:t xml:space="preserve">С появлением </w:t>
      </w:r>
      <w:r w:rsidRPr="00C717A8">
        <w:rPr>
          <w:b/>
          <w:i/>
          <w:sz w:val="22"/>
          <w:szCs w:val="22"/>
        </w:rPr>
        <w:t>электронного документа</w:t>
      </w:r>
      <w:r w:rsidRPr="007067E2">
        <w:rPr>
          <w:bCs/>
          <w:iCs/>
          <w:sz w:val="22"/>
          <w:szCs w:val="22"/>
        </w:rPr>
        <w:t xml:space="preserve"> на первый план выходит не объектно-материальный, а информационный характер документа. Акцент смещается с носителя информации на саму информацию, и все действия над документом оцениваются с точки зрения информационной целостности и безопасности.</w:t>
      </w:r>
    </w:p>
    <w:p w14:paraId="6DFCD15B" w14:textId="03E64576" w:rsidR="00C717A8" w:rsidRDefault="00C717A8" w:rsidP="00C717A8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</w:p>
    <w:p w14:paraId="37D52C28" w14:textId="77777777" w:rsidR="00A11BE5" w:rsidRPr="00A11BE5" w:rsidRDefault="00A11BE5" w:rsidP="00E16935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A11BE5">
        <w:rPr>
          <w:bCs/>
          <w:iCs/>
          <w:sz w:val="22"/>
          <w:szCs w:val="22"/>
        </w:rPr>
        <w:t xml:space="preserve">Возникновение понятия «делопроизводство» </w:t>
      </w:r>
      <w:r w:rsidRPr="00E16935">
        <w:rPr>
          <w:b/>
          <w:i/>
          <w:sz w:val="22"/>
          <w:szCs w:val="22"/>
        </w:rPr>
        <w:t>в центральных учреждениях Московского государства</w:t>
      </w:r>
      <w:r w:rsidRPr="00A11BE5">
        <w:rPr>
          <w:bCs/>
          <w:iCs/>
          <w:sz w:val="22"/>
          <w:szCs w:val="22"/>
        </w:rPr>
        <w:t xml:space="preserve"> — приказах. Тогда под делопроизводством понимали письменное оформление, рассмотрение и решение вопросов («дел») в приказе. </w:t>
      </w:r>
    </w:p>
    <w:p w14:paraId="49496D66" w14:textId="77777777" w:rsidR="00A11BE5" w:rsidRPr="00A11BE5" w:rsidRDefault="00A11BE5" w:rsidP="00E16935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E16935">
        <w:rPr>
          <w:b/>
          <w:i/>
          <w:sz w:val="22"/>
          <w:szCs w:val="22"/>
        </w:rPr>
        <w:t>В делопроизводстве приказов</w:t>
      </w:r>
      <w:r w:rsidRPr="00A11BE5">
        <w:rPr>
          <w:bCs/>
          <w:iCs/>
          <w:sz w:val="22"/>
          <w:szCs w:val="22"/>
        </w:rPr>
        <w:t xml:space="preserve"> использовалась интересная форма документа — столбец (столп, </w:t>
      </w:r>
      <w:proofErr w:type="spellStart"/>
      <w:r w:rsidRPr="00A11BE5">
        <w:rPr>
          <w:bCs/>
          <w:iCs/>
          <w:sz w:val="22"/>
          <w:szCs w:val="22"/>
        </w:rPr>
        <w:t>столпик</w:t>
      </w:r>
      <w:proofErr w:type="spellEnd"/>
      <w:r w:rsidRPr="00A11BE5">
        <w:rPr>
          <w:bCs/>
          <w:iCs/>
          <w:sz w:val="22"/>
          <w:szCs w:val="22"/>
        </w:rPr>
        <w:t xml:space="preserve">), который выглядел как свиток из подклеенных друг к другу узких листов бумаги. </w:t>
      </w:r>
    </w:p>
    <w:p w14:paraId="3403602A" w14:textId="34A730F5" w:rsidR="00A11BE5" w:rsidRDefault="00A11BE5" w:rsidP="00E16935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E16935">
        <w:rPr>
          <w:b/>
          <w:i/>
          <w:sz w:val="22"/>
          <w:szCs w:val="22"/>
        </w:rPr>
        <w:t>При Петре I</w:t>
      </w:r>
      <w:r w:rsidRPr="00A11BE5">
        <w:rPr>
          <w:bCs/>
          <w:iCs/>
          <w:sz w:val="22"/>
          <w:szCs w:val="22"/>
        </w:rPr>
        <w:t xml:space="preserve"> от свитков перешли к тетрадям — свёрнутым вдвое листам, которые сшивались в книги.</w:t>
      </w:r>
    </w:p>
    <w:p w14:paraId="40C942EE" w14:textId="77777777" w:rsidR="00E16935" w:rsidRPr="00E16935" w:rsidRDefault="00E16935" w:rsidP="00E16935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E16935">
        <w:rPr>
          <w:bCs/>
          <w:iCs/>
          <w:sz w:val="22"/>
          <w:szCs w:val="22"/>
        </w:rPr>
        <w:t>В прошлом, когда большая часть документации велась вручную, делопроизводители часто были искусными каллиграфами, и их почерк служил отличительной чертой профессионализма.</w:t>
      </w:r>
    </w:p>
    <w:p w14:paraId="04198619" w14:textId="77777777" w:rsidR="00E16935" w:rsidRPr="00E16935" w:rsidRDefault="00E16935" w:rsidP="00E16935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E16935">
        <w:rPr>
          <w:bCs/>
          <w:iCs/>
          <w:sz w:val="22"/>
          <w:szCs w:val="22"/>
        </w:rPr>
        <w:t>Во времена Второй мировой войны делопроизводители занимались обработкой секретной документации и переписки.</w:t>
      </w:r>
    </w:p>
    <w:p w14:paraId="38F030F5" w14:textId="623A1431" w:rsidR="00A11BE5" w:rsidRDefault="00E16935" w:rsidP="00E16935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E16935">
        <w:rPr>
          <w:bCs/>
          <w:iCs/>
          <w:sz w:val="22"/>
          <w:szCs w:val="22"/>
        </w:rPr>
        <w:t>Существуют международные стандарты и сертификации для делопроизводителей, что позволяет специалистам из разных стран обмениваться опытом и повышать качество своей работы.</w:t>
      </w:r>
    </w:p>
    <w:p w14:paraId="30B68E8B" w14:textId="77777777" w:rsidR="00A11BE5" w:rsidRDefault="00A11BE5" w:rsidP="00C717A8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</w:p>
    <w:p w14:paraId="5786FA50" w14:textId="7D1B1479" w:rsidR="00C717A8" w:rsidRDefault="00C717A8" w:rsidP="00C717A8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</w:p>
    <w:p w14:paraId="65F0A232" w14:textId="28C40AFD" w:rsidR="00A11BE5" w:rsidRPr="00A11BE5" w:rsidRDefault="00A11BE5" w:rsidP="00A11BE5">
      <w:pPr>
        <w:pStyle w:val="a3"/>
        <w:shd w:val="clear" w:color="auto" w:fill="FFFFFF"/>
        <w:spacing w:before="0" w:beforeAutospacing="0" w:after="0" w:afterAutospacing="0"/>
        <w:rPr>
          <w:b/>
          <w:i/>
          <w:sz w:val="22"/>
          <w:szCs w:val="22"/>
        </w:rPr>
      </w:pPr>
      <w:r w:rsidRPr="00683E58">
        <w:rPr>
          <w:b/>
        </w:rPr>
        <w:t xml:space="preserve">Задание </w:t>
      </w:r>
      <w:r>
        <w:rPr>
          <w:b/>
        </w:rPr>
        <w:t>2</w:t>
      </w:r>
      <w:r w:rsidRPr="00683E58">
        <w:rPr>
          <w:b/>
        </w:rPr>
        <w:t>.</w:t>
      </w:r>
      <w:r w:rsidRPr="00B30E28">
        <w:rPr>
          <w:b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На основе предложенного текста оформите схему при помощи графического элемента </w:t>
      </w:r>
      <w:r>
        <w:rPr>
          <w:b/>
          <w:i/>
          <w:sz w:val="22"/>
          <w:szCs w:val="22"/>
          <w:lang w:val="en-US"/>
        </w:rPr>
        <w:t>SmartArt</w:t>
      </w:r>
    </w:p>
    <w:p w14:paraId="12ED5E5F" w14:textId="374A1218" w:rsidR="0054728E" w:rsidRDefault="0054728E" w:rsidP="00C717A8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</w:p>
    <w:p w14:paraId="0DC81D7D" w14:textId="77777777" w:rsidR="0054728E" w:rsidRPr="0054728E" w:rsidRDefault="0054728E" w:rsidP="0054728E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54728E">
        <w:rPr>
          <w:b/>
          <w:i/>
          <w:sz w:val="22"/>
          <w:szCs w:val="22"/>
        </w:rPr>
        <w:t>Безопасность электронных документов</w:t>
      </w:r>
      <w:r w:rsidRPr="0054728E">
        <w:rPr>
          <w:bCs/>
          <w:iCs/>
          <w:sz w:val="22"/>
          <w:szCs w:val="22"/>
        </w:rPr>
        <w:t xml:space="preserve"> обеспечивается с помощью различных методов и технологий, среди которых:</w:t>
      </w:r>
    </w:p>
    <w:p w14:paraId="511FFB2F" w14:textId="77777777" w:rsidR="0054728E" w:rsidRPr="0054728E" w:rsidRDefault="0054728E" w:rsidP="0054728E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54728E">
        <w:rPr>
          <w:b/>
          <w:i/>
          <w:sz w:val="22"/>
          <w:szCs w:val="22"/>
        </w:rPr>
        <w:t>Шифрование</w:t>
      </w:r>
      <w:r w:rsidRPr="0054728E">
        <w:rPr>
          <w:bCs/>
          <w:iCs/>
          <w:sz w:val="22"/>
          <w:szCs w:val="22"/>
        </w:rPr>
        <w:t>. Документ преобразуется в нечитаемый формат, который можно расшифровать только с помощью ключа.</w:t>
      </w:r>
    </w:p>
    <w:p w14:paraId="52F40B72" w14:textId="77777777" w:rsidR="0054728E" w:rsidRPr="0054728E" w:rsidRDefault="0054728E" w:rsidP="0054728E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54728E">
        <w:rPr>
          <w:b/>
          <w:i/>
          <w:sz w:val="22"/>
          <w:szCs w:val="22"/>
        </w:rPr>
        <w:t>Контроль доступа</w:t>
      </w:r>
      <w:r w:rsidRPr="0054728E">
        <w:rPr>
          <w:bCs/>
          <w:iCs/>
          <w:sz w:val="22"/>
          <w:szCs w:val="22"/>
        </w:rPr>
        <w:t>. Доступ к документу получают только авторизованные пользователи. Это реализуется с помощью паролей, цифровых сертификатов и других механизмов аутентификации и авторизации.</w:t>
      </w:r>
    </w:p>
    <w:p w14:paraId="7767F84A" w14:textId="77777777" w:rsidR="0054728E" w:rsidRPr="0054728E" w:rsidRDefault="0054728E" w:rsidP="0054728E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54728E">
        <w:rPr>
          <w:b/>
          <w:i/>
          <w:sz w:val="22"/>
          <w:szCs w:val="22"/>
        </w:rPr>
        <w:t>Цифровая подпись</w:t>
      </w:r>
      <w:r w:rsidRPr="0054728E">
        <w:rPr>
          <w:bCs/>
          <w:iCs/>
          <w:sz w:val="22"/>
          <w:szCs w:val="22"/>
        </w:rPr>
        <w:t>. Обеспечивает аутентификацию автора документа и гарантирует его целостность. Позволяет проверить, что документ не был изменён после его подписания.</w:t>
      </w:r>
    </w:p>
    <w:p w14:paraId="6AAD33F4" w14:textId="77777777" w:rsidR="0054728E" w:rsidRPr="0054728E" w:rsidRDefault="0054728E" w:rsidP="0054728E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54728E">
        <w:rPr>
          <w:b/>
          <w:i/>
          <w:sz w:val="22"/>
          <w:szCs w:val="22"/>
        </w:rPr>
        <w:t>Водяные знаки</w:t>
      </w:r>
      <w:r w:rsidRPr="0054728E">
        <w:rPr>
          <w:bCs/>
          <w:iCs/>
          <w:sz w:val="22"/>
          <w:szCs w:val="22"/>
        </w:rPr>
        <w:t>. Это скрытые метки, которые встраиваются в документ для защиты авторских прав или для отслеживания распространения документа.</w:t>
      </w:r>
    </w:p>
    <w:p w14:paraId="11AF0843" w14:textId="77777777" w:rsidR="0054728E" w:rsidRPr="0054728E" w:rsidRDefault="0054728E" w:rsidP="0054728E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54728E">
        <w:rPr>
          <w:b/>
          <w:i/>
          <w:sz w:val="22"/>
          <w:szCs w:val="22"/>
        </w:rPr>
        <w:t>Политики безопасности</w:t>
      </w:r>
      <w:r w:rsidRPr="0054728E">
        <w:rPr>
          <w:bCs/>
          <w:iCs/>
          <w:sz w:val="22"/>
          <w:szCs w:val="22"/>
        </w:rPr>
        <w:t>. Определяют правила и процедуры для обработки, хранения и передачи электронных документов, а также устанавливают ответственность за их соблюдение.</w:t>
      </w:r>
    </w:p>
    <w:p w14:paraId="02DCA60B" w14:textId="77777777" w:rsidR="0054728E" w:rsidRPr="0054728E" w:rsidRDefault="0054728E" w:rsidP="0054728E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54728E">
        <w:rPr>
          <w:b/>
          <w:i/>
          <w:sz w:val="22"/>
          <w:szCs w:val="22"/>
        </w:rPr>
        <w:t>Резервное копирование.</w:t>
      </w:r>
      <w:r w:rsidRPr="0054728E">
        <w:rPr>
          <w:bCs/>
          <w:iCs/>
          <w:sz w:val="22"/>
          <w:szCs w:val="22"/>
        </w:rPr>
        <w:t xml:space="preserve"> Создание копий документов для восстановления в случае потери.</w:t>
      </w:r>
    </w:p>
    <w:p w14:paraId="65DAB435" w14:textId="77777777" w:rsidR="0054728E" w:rsidRPr="0054728E" w:rsidRDefault="0054728E" w:rsidP="0054728E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54728E">
        <w:rPr>
          <w:b/>
          <w:i/>
          <w:sz w:val="22"/>
          <w:szCs w:val="22"/>
        </w:rPr>
        <w:t>Системы управления документами.</w:t>
      </w:r>
      <w:r w:rsidRPr="0054728E">
        <w:rPr>
          <w:bCs/>
          <w:iCs/>
          <w:sz w:val="22"/>
          <w:szCs w:val="22"/>
        </w:rPr>
        <w:t xml:space="preserve"> Обеспечивают централизованное хранение, </w:t>
      </w:r>
      <w:proofErr w:type="spellStart"/>
      <w:r w:rsidRPr="0054728E">
        <w:rPr>
          <w:bCs/>
          <w:iCs/>
          <w:sz w:val="22"/>
          <w:szCs w:val="22"/>
        </w:rPr>
        <w:t>версионирование</w:t>
      </w:r>
      <w:proofErr w:type="spellEnd"/>
      <w:r w:rsidRPr="0054728E">
        <w:rPr>
          <w:bCs/>
          <w:iCs/>
          <w:sz w:val="22"/>
          <w:szCs w:val="22"/>
        </w:rPr>
        <w:t xml:space="preserve"> и контроль доступа.</w:t>
      </w:r>
    </w:p>
    <w:p w14:paraId="2FA4E34F" w14:textId="124048A6" w:rsidR="0054728E" w:rsidRPr="007067E2" w:rsidRDefault="0054728E" w:rsidP="0054728E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 w:rsidRPr="0054728E">
        <w:rPr>
          <w:b/>
          <w:i/>
          <w:sz w:val="22"/>
          <w:szCs w:val="22"/>
        </w:rPr>
        <w:t>Защищённые каналы связи.</w:t>
      </w:r>
      <w:r w:rsidRPr="0054728E">
        <w:rPr>
          <w:bCs/>
          <w:iCs/>
          <w:sz w:val="22"/>
          <w:szCs w:val="22"/>
        </w:rPr>
        <w:t xml:space="preserve"> Используются, например, VPN, SSL/TLS для безопасной передачи документов.</w:t>
      </w:r>
    </w:p>
    <w:sectPr w:rsidR="0054728E" w:rsidRPr="007067E2" w:rsidSect="00C833FF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C54B4"/>
    <w:multiLevelType w:val="hybridMultilevel"/>
    <w:tmpl w:val="097AE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34"/>
    <w:rsid w:val="000F4C26"/>
    <w:rsid w:val="001113C0"/>
    <w:rsid w:val="00182C0B"/>
    <w:rsid w:val="001F16D6"/>
    <w:rsid w:val="00353635"/>
    <w:rsid w:val="003C61A6"/>
    <w:rsid w:val="004F68E1"/>
    <w:rsid w:val="0054728E"/>
    <w:rsid w:val="00592F34"/>
    <w:rsid w:val="00683E58"/>
    <w:rsid w:val="006F534F"/>
    <w:rsid w:val="007067E2"/>
    <w:rsid w:val="0072574F"/>
    <w:rsid w:val="0074593A"/>
    <w:rsid w:val="007C3313"/>
    <w:rsid w:val="008175C7"/>
    <w:rsid w:val="008344BA"/>
    <w:rsid w:val="00883ABB"/>
    <w:rsid w:val="00897DD3"/>
    <w:rsid w:val="008F3001"/>
    <w:rsid w:val="00A11BE5"/>
    <w:rsid w:val="00AE06A9"/>
    <w:rsid w:val="00AE59BD"/>
    <w:rsid w:val="00AF1A5D"/>
    <w:rsid w:val="00B06846"/>
    <w:rsid w:val="00B30E28"/>
    <w:rsid w:val="00C717A8"/>
    <w:rsid w:val="00C833FF"/>
    <w:rsid w:val="00CB7818"/>
    <w:rsid w:val="00E16935"/>
    <w:rsid w:val="00E532B8"/>
    <w:rsid w:val="00E62572"/>
    <w:rsid w:val="00F3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D13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2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92F34"/>
    <w:rPr>
      <w:i/>
      <w:iCs/>
    </w:rPr>
  </w:style>
  <w:style w:type="table" w:styleId="a5">
    <w:name w:val="Table Grid"/>
    <w:basedOn w:val="a1"/>
    <w:uiPriority w:val="39"/>
    <w:rsid w:val="003C61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F1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1A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2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92F34"/>
    <w:rPr>
      <w:i/>
      <w:iCs/>
    </w:rPr>
  </w:style>
  <w:style w:type="table" w:styleId="a5">
    <w:name w:val="Table Grid"/>
    <w:basedOn w:val="a1"/>
    <w:uiPriority w:val="39"/>
    <w:rsid w:val="003C61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F1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1A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3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D3DDB-8745-435A-A2F0-063E0962A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 ЧТПиГХ</dc:creator>
  <cp:lastModifiedBy>Учитель ЧТПиГХ</cp:lastModifiedBy>
  <cp:revision>8</cp:revision>
  <cp:lastPrinted>2022-03-28T08:57:00Z</cp:lastPrinted>
  <dcterms:created xsi:type="dcterms:W3CDTF">2023-09-06T16:00:00Z</dcterms:created>
  <dcterms:modified xsi:type="dcterms:W3CDTF">2025-10-07T07:24:00Z</dcterms:modified>
</cp:coreProperties>
</file>