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ABB" w:rsidRPr="004F2ABB" w:rsidRDefault="004F2ABB" w:rsidP="004F2ABB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Занятие в старшей группе: «Математические загадки»</w:t>
      </w:r>
    </w:p>
    <w:p w:rsidR="004F2ABB" w:rsidRPr="004F2ABB" w:rsidRDefault="004F2ABB" w:rsidP="004F2ABB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логико-математическое развитие в старшей группе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Цель занятия: 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продолжать учить считать в пределах 10; 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закреплять умение соотносить количество предметов с цифрой; 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упражнять в умении решать задачи; 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продолжать закреплять представления о геометрических фигурах; 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умение ориентироваться на площади; 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моторику рук, воображение, фантазию, логическое мышление; 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воспитывать доброту.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Default="004F2ABB" w:rsidP="004F2ABB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Ход занятия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— Дети, сегодня нас ждет необычное занятие, вы готовы к приключениям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?. 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Раздается стук в дверь.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 : — Кто же это к нам пожаловал? Это же 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фиксик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. Что случилось, почему ты так обеспокоена, расскажи нам.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— Добрый день, малыши! Случилась </w:t>
      </w:r>
      <w:proofErr w:type="spellStart"/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беда-мой</w:t>
      </w:r>
      <w:proofErr w:type="spellEnd"/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братец Нолик, не хотел учить математику, говорил, что она совсем не интересна и не нужна. За это на него рассердились жители страны «математики» и превратили его в самый обыкновенный чистый листочек, теперь, чтобы превратить его снова в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фиксика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, нужно выполнить все задания от математиков. Вы поможете мне?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— Мы поможем тебе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! Итак, малыши, отправляемся в страну «Математику» выполнять задания! Но, подождите, а как мы доберемся до волшебной страны? (дети высказывают свое мнение о том, как попасть в волшебную страну)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 Я знаю, как туда попасть, нам нужна волшебная палочка! И я 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знаю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где ее взять, такая вещь есть у моего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Папуса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Дидактическая игра «Волшебная палочка» 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 раздает детям листы, разлинованные на клеточки (5 рядов по 5 клеток). В самой нижней левой ячейке дети кладут фигурку семерки, которую им раздает воспитатель, а в самой высокой крайней справа ячейке нарисована волшебная палочка. Воспитатель отмечает путь семерки к волшебной палочке, а дети, правильно выполняющие указания воспитателя, «приводят»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Симку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палочке. Например: одна ячейка вправо, две ячейки вверх, одна ячейка влево, две ячейки вверх, четыре ячейки 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 право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Воспитатель: — Теперь у нас есть волшебная палочка, отправляемся навстречу приключениям!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Дети вместе с воспитателем и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Симкой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попадают на лужайку с цифровыми 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цветами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где их ждет первое задание.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Дидактическая игра «Собери цветок»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 раздает детям конверты с частями цветка. В середине каждого цветка написана цифра, малышам нужно выложить вокруг нее столько лепесточков, сколько она обозначает.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— Молодцы, мы справились с первым заданием! Дети посмотрите на заколдованный листик, на нем что-то происходит. С каждым выполненным заданием на чистом листочке, появляется частица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фиксика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Нолика (рисунок с Ноликом закрыт чистыми белыми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пазлами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количество частиц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пазлов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соответствует количеству заданий, с каждым выполненным заданием воспитатель 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забирает одну часть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пазла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открывая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Нолика). А теперь пора отправляться к следующему заданию.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Дети вместе с воспитателем произносят волшебные слова, взмахивают палочкой и попадают в математический лес, где их ждет второе задание.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 Дидактическая игра «Пропущенная цифра»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 раздает конверты с 10 елочками, на елочках написана одна из цифр ряда от 1 до 10, но некоторые елки пустые, надо разложить цифры по порядку и 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выяснить какая цифра пропущена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— Так держать! 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Посмотрите листик с Ноликом изменился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, мы на правильном пути! Отправляемся к следующему заданию.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Дети вместе с воспитателем произносят волшебные слова, взмахивают палочкой и попадают в геометрический город, где их ждет третье задание.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 Дидактическая игра «Рассели математиков»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 развешивает на разных стенах комнаты изображения домиков с геометрическими фигурами (квадрат, круг, ромб, прямоугольник, треугольник.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 Каждому ребенку раздает геометрическую фигуру. По сигналу дети должны подбежать к своему домику. Игра повторяется несколько раз, после каждого раза дети меняются фигурами.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—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Умнички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с этой задачей справились. Посмотрите листик 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Ноликом изменился (воспитатель забирает часть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пазла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фиксик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почти превратился в себя, остается последнее задание, времени не теряем к заданию отправляемся!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вместе с воспитателем произносят волшебные слова, взмахивают 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палочкой и попадают к озеру задач, где их ждет последнее задание. </w:t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 Дидактическая игра «Реши задачи»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 достает емкость с 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водой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которой плавают яйца от киндера сюрприза, в каждом яйце спрятана задача, детям сачком нужно поймать яйца и решить задачи)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Задача №1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а ветке сидели два воробушка и три вороны. Сколько всего птичек сидело на ветке?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Задача №2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од кустом сидели пять ежиков. Трое сбежали. Сколько ежиков осталось сидеть под кустом?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Задача №3</w:t>
      </w:r>
      <w:proofErr w:type="gram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</w:t>
      </w:r>
      <w:proofErr w:type="gram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а полянке сидели восемь зайчиков. Трое побежали домой. Сколько зайчиков осталось на полянке? </w:t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— Дети, вот мы и выполнили все задания математиков. 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дети, а ну посмотрите, как там Нолик, удалось ли нам его расколдовать? (воспитатель убирает последний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пазл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, дети видят полную картинку с изображением Нолика). Да, у нас все получилось. Ура!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: — Благодарю вас дети, за помощь, Нолик теперь обязательно будет учить математику и уважать эту науку.</w:t>
      </w: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F2ABB" w:rsidRPr="004F2ABB" w:rsidRDefault="004F2AB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— Что ж уже пора обратно возвращаться в детский сад! (воспитатель с детьми колдует и возвращается обратно) </w:t>
      </w:r>
      <w:proofErr w:type="spellStart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Симка</w:t>
      </w:r>
      <w:proofErr w:type="spellEnd"/>
      <w:r w:rsidRPr="004F2ABB">
        <w:rPr>
          <w:rFonts w:ascii="Times New Roman" w:hAnsi="Times New Roman" w:cs="Times New Roman"/>
          <w:color w:val="000000" w:themeColor="text1"/>
          <w:sz w:val="28"/>
          <w:szCs w:val="28"/>
        </w:rPr>
        <w:t>, Нолик, вот мы и в садике, время прощаться, до новых встреч, до новых приключений. </w:t>
      </w:r>
    </w:p>
    <w:p w:rsidR="0003010B" w:rsidRPr="004F2ABB" w:rsidRDefault="0003010B" w:rsidP="004F2AB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4F2AB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513E"/>
    <w:multiLevelType w:val="multilevel"/>
    <w:tmpl w:val="D6C608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B3354"/>
    <w:multiLevelType w:val="multilevel"/>
    <w:tmpl w:val="AADE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F6066"/>
    <w:multiLevelType w:val="multilevel"/>
    <w:tmpl w:val="E77290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DD4CFE"/>
    <w:multiLevelType w:val="multilevel"/>
    <w:tmpl w:val="FCE0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1D4762"/>
    <w:multiLevelType w:val="multilevel"/>
    <w:tmpl w:val="80B40F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2ABB"/>
    <w:rsid w:val="0003010B"/>
    <w:rsid w:val="0009710B"/>
    <w:rsid w:val="001E0731"/>
    <w:rsid w:val="003C1A6E"/>
    <w:rsid w:val="0040765E"/>
    <w:rsid w:val="004F2ABB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4F2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F2A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A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2A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ntry-date">
    <w:name w:val="entry-date"/>
    <w:basedOn w:val="a0"/>
    <w:rsid w:val="004F2ABB"/>
  </w:style>
  <w:style w:type="paragraph" w:styleId="a3">
    <w:name w:val="Normal (Web)"/>
    <w:basedOn w:val="a"/>
    <w:uiPriority w:val="99"/>
    <w:semiHidden/>
    <w:unhideWhenUsed/>
    <w:rsid w:val="004F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2ABB"/>
    <w:rPr>
      <w:b/>
      <w:bCs/>
    </w:rPr>
  </w:style>
  <w:style w:type="character" w:styleId="a5">
    <w:name w:val="Emphasis"/>
    <w:basedOn w:val="a0"/>
    <w:uiPriority w:val="20"/>
    <w:qFormat/>
    <w:rsid w:val="004F2ABB"/>
    <w:rPr>
      <w:i/>
      <w:iCs/>
    </w:rPr>
  </w:style>
  <w:style w:type="paragraph" w:styleId="a6">
    <w:name w:val="No Spacing"/>
    <w:uiPriority w:val="1"/>
    <w:qFormat/>
    <w:rsid w:val="004F2A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7535">
          <w:marLeft w:val="0"/>
          <w:marRight w:val="0"/>
          <w:marTop w:val="0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782</Words>
  <Characters>4460</Characters>
  <Application>Microsoft Office Word</Application>
  <DocSecurity>0</DocSecurity>
  <Lines>37</Lines>
  <Paragraphs>10</Paragraphs>
  <ScaleCrop>false</ScaleCrop>
  <Company>HP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2025-11-09T10:09:00Z</dcterms:created>
  <dcterms:modified xsi:type="dcterms:W3CDTF">2025-11-09T13:40:00Z</dcterms:modified>
</cp:coreProperties>
</file>