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6A9" w:rsidRPr="00DE76A9" w:rsidRDefault="00DE76A9" w:rsidP="00DE76A9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Классный час «ГЕРОЙ НАШЕГО ВРЕМЕНИ»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слайд: 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Подвиг – это героический поступок, требующий от человека особого отношения к происходящему, а вместе с тем проявления таких качеств, как мужество, сила воли, любовь к людям и способность к самопожертвованию.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увидеть настоящий героизм представляется не часто. И не потому, что героев мало... Герой - рядом с нами, а мы его не видим, вот как бывает иногда!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Герой... Мало того, герой нашего времени... Где его найти?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 xml:space="preserve">В наши дни героизм сохранил свою форму лишь на страницах книг по истории и в сборниках сказок. Со словом «герой» у детей и молодёжи ассоциируется рыцарь в латах и с мечом наголо... Что породило такие предрассудки? Неужели, героев среди нас нет? Быть может, в силу наших беспокойных времён, героизм просто смешался с серой массой повседневных </w:t>
      </w:r>
      <w:proofErr w:type="gramStart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поступков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Жертвовать</w:t>
      </w:r>
      <w:proofErr w:type="gramEnd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 xml:space="preserve"> жизнью своей для жизни других есть героизм? Есть.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Такова тяжёлая доля современных героев: рисковать собой и своими товарищами ради нас, будучи незамеченными.</w:t>
      </w:r>
      <w:r w:rsidRPr="00DE76A9">
        <w:rPr>
          <w:rFonts w:ascii="Times New Roman" w:eastAsia="Times New Roman" w:hAnsi="Times New Roman" w:cs="Times New Roman"/>
          <w:color w:val="4F5A72"/>
          <w:sz w:val="28"/>
          <w:szCs w:val="28"/>
          <w:lang w:eastAsia="ru-RU"/>
        </w:rPr>
        <w:t> 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 хочу рассказать вам об одном случае, который произошел прошлым летом.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</w:t>
      </w:r>
      <w:proofErr w:type="gramStart"/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 :</w:t>
      </w:r>
      <w:proofErr w:type="gramEnd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Все случилось за два месяца до «дембеля»  Антона Буранова, солдата </w:t>
      </w:r>
      <w:proofErr w:type="spellStart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срочника</w:t>
      </w:r>
      <w:proofErr w:type="spellEnd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 На полигоне произошел самопроизвольный выстрел из гранатомета. Снаряд прошел через правую руку, раздробил кость и застрял в плече. Как не разорвался – непонятно. Раненого на «скорой» в сопровождении саперов доставили в Тоцкий госпиталь. Из госпиталя срочно эвакуировали всех, кто там был. Для срочной операции подготовили кабинет на 1 этаже – поднимать раненого на 3-й, в операционную, было опасно. Хирургам разрешили провести операцию в бронежилетах и кевларовых шлемах, но они решили обойтись без защиты: неудобно, да и бесполезно. При взрыве гранаты все равно погибли бы все, невзирая на бронежилеты. Женщин риску решили не подвергать, вместо операционных сестер взяли врачей-мужчин. Граната находилась в теле Антона 2 часа. А после ее извлечения медики еще 5 часов боролись за жизнь Антона. Правда руку спасти так и не удалось: ее ампутировали уже в самарском госпитале.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слайд: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Рискуя жизнью подполковник </w:t>
      </w:r>
      <w:proofErr w:type="spellStart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медслужбы</w:t>
      </w:r>
      <w:proofErr w:type="spellEnd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Сергей Ходырев,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слайд: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майор </w:t>
      </w:r>
      <w:proofErr w:type="spellStart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медслужбы</w:t>
      </w:r>
      <w:proofErr w:type="spellEnd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Вадим Русин,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слайд: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анестезиолог-реаниматор Михаил </w:t>
      </w:r>
      <w:proofErr w:type="spellStart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Дахнюк</w:t>
      </w:r>
      <w:proofErr w:type="spellEnd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слайд: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хирург Михаил </w:t>
      </w:r>
      <w:proofErr w:type="spellStart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Тингаев</w:t>
      </w:r>
      <w:proofErr w:type="spellEnd"/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прооперировали солдата Антона Буранова, раненого на Тоцком полигоне. В любой момент граната «ВОГ-25» могла рвануть.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слайд: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Одно неверное движение – и операционная превратилась бы в братскую могилу для шестерых – врачей, сапера капитана </w:t>
      </w:r>
      <w:proofErr w:type="spellStart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Джамшеда</w:t>
      </w:r>
      <w:proofErr w:type="spellEnd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Асророва</w:t>
      </w:r>
      <w:proofErr w:type="spellEnd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присутствующего на операции и самого раненого. Все обошлось, медики были представлены к государственным наградам.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8 слайд: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Антон? Спустя почти год после операции Антон Буранов по-прежнему все тот же улыбчивый парень. Только сильно повзрослевший. В том, что произошло с ним на стрельбище, армию не винит. В сентябре хочет восстановиться в университете. Учится писать левой рукой, много общается по Интернету. После трагедии у него появилось много друзей.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firstLine="254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 хочу спросить вас, кого в данной ситуации мы можем назвать по праву героями наших дней?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firstLine="254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(врачей, которые просто выполняли свой долг, самого Антона, который продолжает просто жить)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firstLine="254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Можете ли вы вспомнить еще какие-то случаи, когда люди проявляют особые свойства своего характера, и которых мы по праву можем назвать героями наших дней? (можно вспомнить спасение с «</w:t>
      </w:r>
      <w:proofErr w:type="spellStart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Конкордии</w:t>
      </w:r>
      <w:proofErr w:type="spellEnd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спасение пассажиров с затонувшей «</w:t>
      </w:r>
      <w:proofErr w:type="spellStart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Булгарии</w:t>
      </w:r>
      <w:proofErr w:type="spellEnd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firstLine="254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Люди спасают жизнь другим, не задумываясь о своей собственной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firstLine="254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- У меня в руках шкатулка. В ней находится самое дорогое, что есть на свете. Загляните в нее, и вы увидите, что является самым ценным.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- Что же самое ценное в нашей жизни? (</w:t>
      </w:r>
      <w:proofErr w:type="gramStart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В</w:t>
      </w:r>
      <w:proofErr w:type="gramEnd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 xml:space="preserve"> шкатулке находится зеркало, дети должны понять, что главная ценность жизни – это они сами)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9:слайд</w:t>
      </w:r>
      <w:proofErr w:type="gramEnd"/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- Обыкновенные люди, которые в определенных обстоятельствах ведут себя как настоящие герои, хотя просто выполняют свою работу, или продолжают жить по совести.  Какие они? Какие качества характера, на ваш взгляд есть у этих людей? Подумайте, пожалуйста!</w:t>
      </w:r>
    </w:p>
    <w:p w:rsidR="00DE76A9" w:rsidRPr="00DE76A9" w:rsidRDefault="00DE76A9" w:rsidP="00DE76A9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Каждый, кто идет в жизни собственным путем, - герой. Каждый, кто... осуществляет то, на что способен, - герой...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5" w:history="1">
        <w:r w:rsidRPr="00DE76A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Гессе Герман</w:t>
        </w:r>
      </w:hyperlink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76A9" w:rsidRPr="00DE76A9" w:rsidRDefault="00DE76A9" w:rsidP="00DE76A9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Герой делает то, что можно сделать. Другие этого не делают.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6" w:history="1">
        <w:proofErr w:type="spellStart"/>
        <w:r w:rsidRPr="00DE76A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Ромен</w:t>
        </w:r>
        <w:proofErr w:type="spellEnd"/>
        <w:r w:rsidRPr="00DE76A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Роллан</w:t>
        </w:r>
      </w:hyperlink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76A9" w:rsidRPr="00DE76A9" w:rsidRDefault="00DE76A9" w:rsidP="00DE76A9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Герой – это тот, кто творит жизнь вопреки смерти, кто побеждает смерть.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7" w:history="1">
        <w:r w:rsidRPr="00DE76A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Максим Горький</w:t>
        </w:r>
      </w:hyperlink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Вы должны помнить, что именно от вас зависит, как проживете жизнь вы сами и люди вокруг вас.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слайд: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завершении занятия давайте создадим коллективное панно. На столах у вас полоски желтой бумаги. Напишите на этих полосках то, что вы хотели бы отдать людям, чтобы их жизнь стала лучше.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получится, если прикрепить эти полоски к доске?</w:t>
      </w:r>
    </w:p>
    <w:p w:rsidR="00DE76A9" w:rsidRPr="00DE76A9" w:rsidRDefault="00DE76A9" w:rsidP="00DE76A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Солнце! </w:t>
      </w:r>
      <w:proofErr w:type="gramStart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  будет</w:t>
      </w:r>
      <w:proofErr w:type="gramEnd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освещать мир светом любви и доброты.</w:t>
      </w:r>
    </w:p>
    <w:p w:rsidR="00DE76A9" w:rsidRPr="00DE76A9" w:rsidRDefault="00DE76A9" w:rsidP="00DE76A9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(«Любовь», «Дружба», «Доброта», «Радость», «Уважение», «Храбрость», «Верность </w:t>
      </w:r>
      <w:proofErr w:type="gramStart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долгу»…</w:t>
      </w:r>
      <w:proofErr w:type="gramEnd"/>
      <w:r w:rsidRPr="00DE76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Человек, как звезда рождается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Средь неясной,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Туманной </w:t>
      </w:r>
      <w:proofErr w:type="spellStart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млечности</w:t>
      </w:r>
      <w:proofErr w:type="spellEnd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бесконечности начинается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кончается в бесконечности…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Поколеньями созидается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Век за веком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 нетленная.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Человек, как звезда, рождается –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светлее стала вселенная.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(Д. Голубков)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gramStart"/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 </w:t>
      </w: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11</w:t>
      </w:r>
      <w:proofErr w:type="gramEnd"/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12 слайды</w:t>
      </w: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пока дети работают над панно.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Юности безоблачное небо,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золотая звонкая заря,</w:t>
      </w:r>
      <w:bookmarkStart w:id="0" w:name="_GoBack"/>
      <w:bookmarkEnd w:id="0"/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Наступленье дня, в котором не был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и в который входишь ты не зря.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Входишь ты – безудержный и щедрый –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открывать, бороться и любить.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И души сияющие недра –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00"/>
          <w:lang w:eastAsia="ru-RU"/>
        </w:rPr>
        <w:t>как источник счастья отворить.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ВЫВОД:  </w:t>
      </w:r>
      <w:r w:rsidRPr="00DE76A9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Героями</w:t>
      </w:r>
      <w:proofErr w:type="gramEnd"/>
      <w:r w:rsidRPr="00DE76A9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 xml:space="preserve"> не рождаются, героем может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 </w:t>
      </w:r>
      <w:r w:rsidRPr="00DE76A9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    стать каждый из нас, если будет</w:t>
      </w:r>
    </w:p>
    <w:p w:rsidR="00DE76A9" w:rsidRPr="00DE76A9" w:rsidRDefault="00DE76A9" w:rsidP="00DE76A9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DE76A9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              жить в мире с собой и другими.</w:t>
      </w:r>
    </w:p>
    <w:p w:rsidR="00AD291C" w:rsidRDefault="00AD291C"/>
    <w:sectPr w:rsidR="00AD2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17CEF"/>
    <w:multiLevelType w:val="multilevel"/>
    <w:tmpl w:val="825E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133AA"/>
    <w:multiLevelType w:val="multilevel"/>
    <w:tmpl w:val="9262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55"/>
    <w:rsid w:val="00321055"/>
    <w:rsid w:val="00AD291C"/>
    <w:rsid w:val="00DE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1A9E2-1777-48E4-9F32-BB2C931F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breria.ru/aphorismes/autors/311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breria.ru/aphorismes/autors/4041/" TargetMode="External"/><Relationship Id="rId5" Type="http://schemas.openxmlformats.org/officeDocument/2006/relationships/hyperlink" Target="http://www.libreria.ru/aphorismes/autors/134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844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TR33School4</dc:creator>
  <cp:keywords/>
  <dc:description/>
  <cp:lastModifiedBy>TR33School4</cp:lastModifiedBy>
  <cp:revision>3</cp:revision>
  <dcterms:created xsi:type="dcterms:W3CDTF">2025-12-03T09:28:00Z</dcterms:created>
  <dcterms:modified xsi:type="dcterms:W3CDTF">2025-12-03T09:32:00Z</dcterms:modified>
</cp:coreProperties>
</file>