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DD1" w:rsidRPr="00105DD1" w:rsidRDefault="00105DD1" w:rsidP="00105DD1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t>Конспект занятия во второй младшей группе «Украсим дымковскую уточку»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Цель:</w:t>
      </w:r>
      <w:r w:rsidRPr="00105D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Продолжать знакомить детей с дымковской игрушкой.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Задачи: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Учить рисовать элементы дымковской росписи, наносить их на вырезанную из бумаги уточку.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Развивать творческую активность, умение различать цвета.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Воспитывать интерес к русскому народному творчеству.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Материалы и оборудование: Дымковские игрушки; краски, кисти, салфетки, стаканы с водой.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  <w:t>Ход занятия: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  <w:t>Воспитатель</w:t>
      </w: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Ребята, сегодня мы с вами познакомимся с удивительной игрушкой. А, называется она «Дымковская игрушка». Посмотрите внимательно на игрушки. (</w:t>
      </w:r>
      <w:r w:rsidRPr="00105DD1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Дети рассматривают игрушки</w:t>
      </w: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)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Сейчас я вам расскажу, удивительную историю о Дымковских игрушках. Далеко-далеко, за дремучими лесами, за зелёными полями, на берегу голубой речки стояло большое село. Каждое утро вставали люди, затапливали печи, и из трубы домов вился голубой дымок. Домов в селе было много. Вот и прозвали то село Дымково. Жили в том селе весёлые люди и любили они лепить весёлые, яркие, красочные игрушки, свистульки. Называли таких людей мастера. По имени этого села и игрушки стали называть дымковскими.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(В процессе рассказа воспитатель демонстрирует картинки с дымковскими игрушками.)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  <w:t>Воспитатель:</w:t>
      </w: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Сначала мастера вылепливают игрушку из глины, потом высушивают, окрашивают в белый цвет и украшают узором, и получаются вот такие нарядные игрушки.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Игрушки эти не простые,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Они волшебно – расписные!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Простой, казалось бы, узор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Но отвести не в силах взор!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  <w:t>Воспитатель: </w:t>
      </w:r>
      <w:proofErr w:type="gramStart"/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Ребята</w:t>
      </w:r>
      <w:proofErr w:type="gramEnd"/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а теперь давайте немножко отдохнем: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А теперь всем детям встать,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Руки медленно поднять,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Пальцы сжать, потом разжать,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Руки вниз и так стоять.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Отдохнули все немножко (наклониться вперёд и покачать руками)</w:t>
      </w:r>
    </w:p>
    <w:p w:rsidR="00105DD1" w:rsidRPr="00105DD1" w:rsidRDefault="00105DD1" w:rsidP="00DA5D7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И отправились в дорожку (шаги на месте или по кругу).</w:t>
      </w: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br/>
      </w:r>
      <w:r w:rsidRPr="00105DD1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  <w:t>Воспитатель: Молодцы ребята. 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  <w:t>Воспитатель</w:t>
      </w: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Ребята, а вы хотите стать дымковскими мастерами?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(Ответы детей)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Мы с вами будем расписывать игрушку – уточку.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Утка-Марфутка</w:t>
      </w:r>
      <w:proofErr w:type="spellEnd"/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Бережком идет,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Уточек - </w:t>
      </w:r>
      <w:proofErr w:type="spellStart"/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Марфуточек</w:t>
      </w:r>
      <w:proofErr w:type="spellEnd"/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Купаться ведет.</w:t>
      </w:r>
    </w:p>
    <w:p w:rsidR="00DA5D76" w:rsidRDefault="00DA5D76" w:rsidP="00105D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</w:pPr>
    </w:p>
    <w:p w:rsidR="00DA5D76" w:rsidRPr="00DA5D76" w:rsidRDefault="00DA5D76" w:rsidP="00105D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Cs/>
          <w:color w:val="11111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  <w:lastRenderedPageBreak/>
        <w:t xml:space="preserve">Воспитатель: </w:t>
      </w:r>
      <w:r w:rsidRPr="00DA5D76">
        <w:rPr>
          <w:rFonts w:ascii="Times New Roman" w:eastAsia="Times New Roman" w:hAnsi="Times New Roman" w:cs="Times New Roman"/>
          <w:bCs/>
          <w:color w:val="111111"/>
          <w:sz w:val="27"/>
          <w:szCs w:val="27"/>
          <w:lang w:eastAsia="ru-RU"/>
        </w:rPr>
        <w:t>На столе перед  вами лежит уточка.</w:t>
      </w:r>
      <w:r>
        <w:rPr>
          <w:rFonts w:ascii="Times New Roman" w:eastAsia="Times New Roman" w:hAnsi="Times New Roman" w:cs="Times New Roman"/>
          <w:bCs/>
          <w:color w:val="111111"/>
          <w:sz w:val="27"/>
          <w:szCs w:val="27"/>
          <w:lang w:eastAsia="ru-RU"/>
        </w:rPr>
        <w:t xml:space="preserve"> </w:t>
      </w:r>
      <w:r w:rsidRPr="00DA5D76">
        <w:rPr>
          <w:rFonts w:ascii="Times New Roman" w:eastAsia="Times New Roman" w:hAnsi="Times New Roman" w:cs="Times New Roman"/>
          <w:bCs/>
          <w:color w:val="111111"/>
          <w:sz w:val="27"/>
          <w:szCs w:val="27"/>
          <w:lang w:eastAsia="ru-RU"/>
        </w:rPr>
        <w:t>Какая цветом уточка?</w:t>
      </w:r>
      <w:r w:rsidR="007F3830">
        <w:rPr>
          <w:rFonts w:ascii="Times New Roman" w:eastAsia="Times New Roman" w:hAnsi="Times New Roman" w:cs="Times New Roman"/>
          <w:bCs/>
          <w:color w:val="111111"/>
          <w:sz w:val="27"/>
          <w:szCs w:val="27"/>
          <w:lang w:eastAsia="ru-RU"/>
        </w:rPr>
        <w:t xml:space="preserve"> </w:t>
      </w:r>
      <w:proofErr w:type="gramStart"/>
      <w:r w:rsidRPr="00DA5D76">
        <w:rPr>
          <w:rFonts w:ascii="Times New Roman" w:eastAsia="Times New Roman" w:hAnsi="Times New Roman" w:cs="Times New Roman"/>
          <w:bCs/>
          <w:color w:val="111111"/>
          <w:sz w:val="27"/>
          <w:szCs w:val="27"/>
          <w:lang w:eastAsia="ru-RU"/>
        </w:rPr>
        <w:t>(</w:t>
      </w:r>
      <w:proofErr w:type="gramEnd"/>
      <w:r w:rsidRPr="00DA5D76">
        <w:rPr>
          <w:rFonts w:ascii="Times New Roman" w:eastAsia="Times New Roman" w:hAnsi="Times New Roman" w:cs="Times New Roman"/>
          <w:bCs/>
          <w:color w:val="111111"/>
          <w:sz w:val="27"/>
          <w:szCs w:val="27"/>
          <w:lang w:eastAsia="ru-RU"/>
        </w:rPr>
        <w:t>Белая).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  <w:t>Воспитатель: </w:t>
      </w: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Прежде чем мы начнем украшать наших уточек давайте вспомним, какие краски используют мастера при росписи дымковских игрушек? (</w:t>
      </w:r>
      <w:r w:rsidRPr="00105DD1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Красный, синий, голубой, зеленый, желтый, оранжевый</w:t>
      </w: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).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Воспитатель: Молодцы, давайте разомнем наши пальчики и начнем украшать наших уточек.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«Пальчиковая гимнастика М</w:t>
      </w:r>
      <w:bookmarkStart w:id="0" w:name="_GoBack"/>
      <w:bookmarkEnd w:id="0"/>
      <w:r w:rsidRPr="00105D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ышка»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Мышка в норку пробралась,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(Делаем двумя ручками крадущиеся движения)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замочек заперлась.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(Слегка покачиваем скрещенными в замок пальчиками)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дырочку она глядит,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(Делаем пальчиками колечко)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заборе кот сидит!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(Прикладываем ручки к голове как ушки и шевелим пальчиками)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  <w:t>Воспитатель:</w:t>
      </w: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Посмотрите, как я украшу свою уточку. </w:t>
      </w:r>
      <w:r w:rsidRPr="00105DD1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(Рисую кистью точки, кружочки разного цвета.)</w:t>
      </w: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Вот и украсила я свою уточку. Посмотрите, она красивая? (</w:t>
      </w:r>
      <w:r w:rsidRPr="00105DD1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lang w:eastAsia="ru-RU"/>
        </w:rPr>
        <w:t>Ответы детей</w:t>
      </w: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)</w:t>
      </w:r>
    </w:p>
    <w:p w:rsidR="00105DD1" w:rsidRPr="00105DD1" w:rsidRDefault="00105DD1" w:rsidP="00105DD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05DD1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lang w:eastAsia="ru-RU"/>
        </w:rPr>
        <w:t>Воспитатель:</w:t>
      </w: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Но у вас получится еще лучше. А сейчас приступаем к работе, рисуем узоры на своих уточках.</w:t>
      </w:r>
    </w:p>
    <w:p w:rsidR="00105DD1" w:rsidRPr="007F3830" w:rsidRDefault="00105DD1" w:rsidP="00105D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105DD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Дети самостоятельно рисуют, воспитатель помогает по мере необходимости (на отдельном листе бумаги показывает прием рисования, хвалю, говорю, что у них все получится и т. д.)</w:t>
      </w:r>
    </w:p>
    <w:p w:rsidR="00ED5C5A" w:rsidRPr="007F3830" w:rsidRDefault="00105DD1" w:rsidP="007F3830">
      <w:pPr>
        <w:spacing w:after="0" w:line="294" w:lineRule="atLeast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7F3830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После окончания работы проводится выставка, с обсуждением.</w:t>
      </w:r>
    </w:p>
    <w:sectPr w:rsidR="00ED5C5A" w:rsidRPr="007F3830" w:rsidSect="005E5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08"/>
  <w:characterSpacingControl w:val="doNotCompress"/>
  <w:compat/>
  <w:rsids>
    <w:rsidRoot w:val="00105DD1"/>
    <w:rsid w:val="00105DD1"/>
    <w:rsid w:val="005E5B7B"/>
    <w:rsid w:val="007F3830"/>
    <w:rsid w:val="00DA5D76"/>
    <w:rsid w:val="00ED5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7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37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64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8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337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16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99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466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Ирина Ирина</cp:lastModifiedBy>
  <cp:revision>2</cp:revision>
  <dcterms:created xsi:type="dcterms:W3CDTF">2025-01-13T14:35:00Z</dcterms:created>
  <dcterms:modified xsi:type="dcterms:W3CDTF">2025-01-13T14:35:00Z</dcterms:modified>
</cp:coreProperties>
</file>