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2DA" w:rsidRPr="007A1ADE" w:rsidRDefault="003A72DA" w:rsidP="003A72DA">
      <w:pPr>
        <w:pStyle w:val="a3"/>
        <w:shd w:val="clear" w:color="auto" w:fill="FFFFFF"/>
        <w:spacing w:before="0" w:beforeAutospacing="0" w:after="121" w:afterAutospacing="0" w:line="360" w:lineRule="auto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Традиции русского народа</w:t>
      </w:r>
      <w:r w:rsidRPr="007A1ADE">
        <w:rPr>
          <w:b/>
          <w:bCs/>
          <w:sz w:val="32"/>
          <w:szCs w:val="32"/>
        </w:rPr>
        <w:t xml:space="preserve"> в Поволжье</w:t>
      </w:r>
    </w:p>
    <w:p w:rsidR="003A72DA" w:rsidRPr="002E2139" w:rsidRDefault="003A72DA" w:rsidP="003A72DA">
      <w:pPr>
        <w:pStyle w:val="a3"/>
        <w:shd w:val="clear" w:color="auto" w:fill="FFFFFF"/>
        <w:spacing w:before="0" w:beforeAutospacing="0" w:after="121" w:afterAutospacing="0"/>
        <w:jc w:val="both"/>
        <w:rPr>
          <w:sz w:val="28"/>
          <w:szCs w:val="28"/>
        </w:rPr>
      </w:pPr>
      <w:r w:rsidRPr="002E2139">
        <w:rPr>
          <w:sz w:val="28"/>
          <w:szCs w:val="28"/>
        </w:rPr>
        <w:t xml:space="preserve">       Среди всех народов, обитавших на территории Поволжья, наибольшая доля приходится на русских. Русский народ всегда был гостеприимным  и  с  большим  радушием  встречал  гостей.</w:t>
      </w:r>
    </w:p>
    <w:p w:rsidR="003A72DA" w:rsidRDefault="003A72DA" w:rsidP="003A72DA">
      <w:pPr>
        <w:shd w:val="clear" w:color="auto" w:fill="FFFFFF"/>
        <w:spacing w:before="97" w:after="9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1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Встреча с хлебом и солью</w:t>
      </w:r>
      <w:r w:rsidRPr="002E2139">
        <w:rPr>
          <w:rFonts w:ascii="Times New Roman" w:eastAsia="Times New Roman" w:hAnsi="Times New Roman" w:cs="Times New Roman"/>
          <w:sz w:val="28"/>
          <w:szCs w:val="28"/>
          <w:lang w:eastAsia="ru-RU"/>
        </w:rPr>
        <w:t>. Хлеб означает изобилие и достаток, а соль — защиту от зла. Каравай хлеба и соль со словами радушия преподносила хозяйка дома. Гость должен был съесть кусочек хлеба, обмакнув его в соль, после чего поприветствовать хозяйку и поклониться всем присутствующим.</w:t>
      </w:r>
    </w:p>
    <w:p w:rsidR="003A72DA" w:rsidRDefault="003A72DA" w:rsidP="003A72DA">
      <w:pPr>
        <w:shd w:val="clear" w:color="auto" w:fill="FFFFFF"/>
        <w:spacing w:before="100" w:beforeAutospacing="1" w:after="9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</w:t>
      </w:r>
      <w:r w:rsidRPr="002E21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Почётное место за столом</w:t>
      </w:r>
      <w:r w:rsidRPr="002E2139">
        <w:rPr>
          <w:rFonts w:ascii="Times New Roman" w:eastAsia="Times New Roman" w:hAnsi="Times New Roman" w:cs="Times New Roman"/>
          <w:sz w:val="28"/>
          <w:szCs w:val="28"/>
          <w:lang w:eastAsia="ru-RU"/>
        </w:rPr>
        <w:t>. Гостей усаживали на самое лучшее место в доме, часто — в углу комнаты, где висят иконы (красн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 угол). Хозяин сам накладывал</w:t>
      </w:r>
      <w:r w:rsidRPr="002E2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еду в тарелку, показывая уважение и заботу.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</w:p>
    <w:p w:rsidR="003A72DA" w:rsidRPr="002E2139" w:rsidRDefault="003A72DA" w:rsidP="003A72DA">
      <w:pPr>
        <w:shd w:val="clear" w:color="auto" w:fill="FFFFFF"/>
        <w:spacing w:before="100" w:beforeAutospacing="1" w:after="9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</w:t>
      </w:r>
      <w:r w:rsidRPr="002E21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Предложение переночевать</w:t>
      </w:r>
      <w:r w:rsidRPr="002E2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Если гость приехал издалека, хозяева обязательно предложат ему переночевать. Даже если гость вежливо откажется, его будут уговаривать, потому что гостя нельзя отправлять в путь </w:t>
      </w:r>
      <w:proofErr w:type="gramStart"/>
      <w:r w:rsidRPr="002E213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усталым</w:t>
      </w:r>
      <w:proofErr w:type="gramEnd"/>
      <w:r w:rsidRPr="002E21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A72DA" w:rsidRPr="00CE6217" w:rsidRDefault="003A72DA" w:rsidP="003A72DA">
      <w:pPr>
        <w:pStyle w:val="a3"/>
        <w:spacing w:before="0" w:beforeAutospacing="0" w:after="240" w:afterAutospacing="0"/>
        <w:jc w:val="center"/>
        <w:rPr>
          <w:b/>
          <w:i/>
          <w:sz w:val="28"/>
          <w:szCs w:val="28"/>
        </w:rPr>
      </w:pPr>
      <w:r w:rsidRPr="00CE6217">
        <w:rPr>
          <w:rFonts w:eastAsia="Calibri"/>
          <w:b/>
          <w:sz w:val="28"/>
          <w:szCs w:val="28"/>
        </w:rPr>
        <w:t>Русская  национальная  одежда.</w:t>
      </w:r>
    </w:p>
    <w:p w:rsidR="003A72DA" w:rsidRPr="00C929F5" w:rsidRDefault="003A72DA" w:rsidP="003A72D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 xml:space="preserve">      </w:t>
      </w:r>
      <w:r w:rsidRPr="00C929F5">
        <w:rPr>
          <w:rFonts w:ascii="Times New Roman" w:eastAsia="Calibri" w:hAnsi="Times New Roman" w:cs="Times New Roman"/>
          <w:sz w:val="28"/>
          <w:szCs w:val="28"/>
        </w:rPr>
        <w:t>Одним  из  ва</w:t>
      </w:r>
      <w:r>
        <w:rPr>
          <w:rFonts w:ascii="Times New Roman" w:hAnsi="Times New Roman" w:cs="Times New Roman"/>
          <w:sz w:val="28"/>
          <w:szCs w:val="28"/>
        </w:rPr>
        <w:t xml:space="preserve">жнейших  элементов </w:t>
      </w:r>
      <w:r w:rsidRPr="00C929F5">
        <w:rPr>
          <w:rFonts w:ascii="Times New Roman" w:eastAsia="Calibri" w:hAnsi="Times New Roman" w:cs="Times New Roman"/>
          <w:sz w:val="28"/>
          <w:szCs w:val="28"/>
        </w:rPr>
        <w:t xml:space="preserve">  культуры  являетс</w:t>
      </w:r>
      <w:r>
        <w:rPr>
          <w:rFonts w:ascii="Times New Roman" w:hAnsi="Times New Roman" w:cs="Times New Roman"/>
          <w:sz w:val="28"/>
          <w:szCs w:val="28"/>
        </w:rPr>
        <w:t>я  народный  костюм.</w:t>
      </w:r>
      <w:r w:rsidRPr="00C929F5">
        <w:rPr>
          <w:rFonts w:ascii="Times New Roman" w:eastAsia="Calibri" w:hAnsi="Times New Roman" w:cs="Times New Roman"/>
          <w:sz w:val="28"/>
          <w:szCs w:val="28"/>
        </w:rPr>
        <w:t xml:space="preserve">  Русский народный костюм формировался на протяжении веков. </w:t>
      </w:r>
    </w:p>
    <w:p w:rsidR="003A72DA" w:rsidRPr="006B03A0" w:rsidRDefault="003A72DA" w:rsidP="003A72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6B03A0">
        <w:rPr>
          <w:rFonts w:ascii="Times New Roman" w:hAnsi="Times New Roman" w:cs="Times New Roman"/>
          <w:sz w:val="28"/>
          <w:szCs w:val="28"/>
        </w:rPr>
        <w:t xml:space="preserve">Основным  отличием  русского  национального  костюма  была  </w:t>
      </w:r>
      <w:proofErr w:type="spellStart"/>
      <w:r w:rsidRPr="006B03A0">
        <w:rPr>
          <w:rFonts w:ascii="Times New Roman" w:hAnsi="Times New Roman" w:cs="Times New Roman"/>
          <w:sz w:val="28"/>
          <w:szCs w:val="28"/>
        </w:rPr>
        <w:t>многослойность</w:t>
      </w:r>
      <w:proofErr w:type="spellEnd"/>
      <w:r w:rsidRPr="006B03A0">
        <w:rPr>
          <w:rFonts w:ascii="Times New Roman" w:hAnsi="Times New Roman" w:cs="Times New Roman"/>
          <w:sz w:val="28"/>
          <w:szCs w:val="28"/>
        </w:rPr>
        <w:t>,  богатство   отделки  и  простой,  прямой  или  слегка  расклешенный  силуэт.  Талия  не  подчеркивалась.  Цвета  в  основном  были яркими,  радостными.</w:t>
      </w:r>
    </w:p>
    <w:p w:rsidR="003A72DA" w:rsidRPr="006B03A0" w:rsidRDefault="003A72DA" w:rsidP="003A72D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A0">
        <w:rPr>
          <w:rFonts w:ascii="Times New Roman" w:hAnsi="Times New Roman" w:cs="Times New Roman"/>
          <w:sz w:val="28"/>
          <w:szCs w:val="28"/>
        </w:rPr>
        <w:t xml:space="preserve">        При  всем  обилии  различной  одежды,  на  Руси  выделялись  несколько  основных  комплектов  русского  женского  костюма:</w:t>
      </w:r>
    </w:p>
    <w:p w:rsidR="003A72DA" w:rsidRPr="006B03A0" w:rsidRDefault="003A72DA" w:rsidP="003A72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A0"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 w:rsidRPr="006B03A0">
        <w:rPr>
          <w:rFonts w:ascii="Times New Roman" w:hAnsi="Times New Roman" w:cs="Times New Roman"/>
          <w:sz w:val="28"/>
          <w:szCs w:val="28"/>
        </w:rPr>
        <w:t>поневный</w:t>
      </w:r>
      <w:proofErr w:type="spellEnd"/>
      <w:r w:rsidRPr="006B03A0">
        <w:rPr>
          <w:rFonts w:ascii="Times New Roman" w:hAnsi="Times New Roman" w:cs="Times New Roman"/>
          <w:sz w:val="28"/>
          <w:szCs w:val="28"/>
        </w:rPr>
        <w:t xml:space="preserve">  комплекс  (южнорусский)</w:t>
      </w:r>
    </w:p>
    <w:p w:rsidR="003A72DA" w:rsidRPr="006B03A0" w:rsidRDefault="003A72DA" w:rsidP="003A72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A0">
        <w:rPr>
          <w:rFonts w:ascii="Times New Roman" w:hAnsi="Times New Roman" w:cs="Times New Roman"/>
          <w:sz w:val="28"/>
          <w:szCs w:val="28"/>
        </w:rPr>
        <w:t>-  сарафанный  комплекс  (</w:t>
      </w:r>
      <w:proofErr w:type="spellStart"/>
      <w:proofErr w:type="gramStart"/>
      <w:r w:rsidRPr="006B03A0">
        <w:rPr>
          <w:rFonts w:ascii="Times New Roman" w:hAnsi="Times New Roman" w:cs="Times New Roman"/>
          <w:sz w:val="28"/>
          <w:szCs w:val="28"/>
        </w:rPr>
        <w:t>северно</w:t>
      </w:r>
      <w:proofErr w:type="spellEnd"/>
      <w:r w:rsidRPr="006B03A0">
        <w:rPr>
          <w:rFonts w:ascii="Times New Roman" w:hAnsi="Times New Roman" w:cs="Times New Roman"/>
          <w:sz w:val="28"/>
          <w:szCs w:val="28"/>
        </w:rPr>
        <w:t xml:space="preserve"> – русский</w:t>
      </w:r>
      <w:proofErr w:type="gramEnd"/>
      <w:r w:rsidRPr="006B03A0">
        <w:rPr>
          <w:rFonts w:ascii="Times New Roman" w:hAnsi="Times New Roman" w:cs="Times New Roman"/>
          <w:sz w:val="28"/>
          <w:szCs w:val="28"/>
        </w:rPr>
        <w:t>)</w:t>
      </w:r>
    </w:p>
    <w:p w:rsidR="003A72DA" w:rsidRPr="006B03A0" w:rsidRDefault="003A72DA" w:rsidP="003A72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A0">
        <w:rPr>
          <w:rFonts w:ascii="Times New Roman" w:hAnsi="Times New Roman" w:cs="Times New Roman"/>
          <w:sz w:val="28"/>
          <w:szCs w:val="28"/>
        </w:rPr>
        <w:t xml:space="preserve">-  с  юбкой – </w:t>
      </w:r>
      <w:proofErr w:type="spellStart"/>
      <w:r w:rsidRPr="006B03A0">
        <w:rPr>
          <w:rFonts w:ascii="Times New Roman" w:hAnsi="Times New Roman" w:cs="Times New Roman"/>
          <w:sz w:val="28"/>
          <w:szCs w:val="28"/>
        </w:rPr>
        <w:t>андараком</w:t>
      </w:r>
      <w:proofErr w:type="spellEnd"/>
    </w:p>
    <w:p w:rsidR="003A72DA" w:rsidRPr="006B03A0" w:rsidRDefault="003A72DA" w:rsidP="003A72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A0">
        <w:rPr>
          <w:rFonts w:ascii="Times New Roman" w:hAnsi="Times New Roman" w:cs="Times New Roman"/>
          <w:sz w:val="28"/>
          <w:szCs w:val="28"/>
        </w:rPr>
        <w:t xml:space="preserve">-  с  платьем  </w:t>
      </w:r>
      <w:proofErr w:type="spellStart"/>
      <w:r w:rsidRPr="006B03A0">
        <w:rPr>
          <w:rFonts w:ascii="Times New Roman" w:hAnsi="Times New Roman" w:cs="Times New Roman"/>
          <w:sz w:val="28"/>
          <w:szCs w:val="28"/>
        </w:rPr>
        <w:t>кубельком</w:t>
      </w:r>
      <w:proofErr w:type="spellEnd"/>
      <w:r w:rsidRPr="006B03A0">
        <w:rPr>
          <w:rFonts w:ascii="Times New Roman" w:hAnsi="Times New Roman" w:cs="Times New Roman"/>
          <w:sz w:val="28"/>
          <w:szCs w:val="28"/>
        </w:rPr>
        <w:t>.</w:t>
      </w:r>
    </w:p>
    <w:p w:rsidR="003A72DA" w:rsidRDefault="003A72DA" w:rsidP="003A72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A0">
        <w:rPr>
          <w:rFonts w:ascii="Times New Roman" w:hAnsi="Times New Roman" w:cs="Times New Roman"/>
          <w:sz w:val="28"/>
          <w:szCs w:val="28"/>
        </w:rPr>
        <w:t xml:space="preserve">        Первые  два – основные.  </w:t>
      </w:r>
      <w:proofErr w:type="gramStart"/>
      <w:r w:rsidRPr="006B03A0">
        <w:rPr>
          <w:rFonts w:ascii="Times New Roman" w:hAnsi="Times New Roman" w:cs="Times New Roman"/>
          <w:sz w:val="28"/>
          <w:szCs w:val="28"/>
        </w:rPr>
        <w:t>Последние</w:t>
      </w:r>
      <w:proofErr w:type="gramEnd"/>
      <w:r w:rsidRPr="006B03A0">
        <w:rPr>
          <w:rFonts w:ascii="Times New Roman" w:hAnsi="Times New Roman" w:cs="Times New Roman"/>
          <w:sz w:val="28"/>
          <w:szCs w:val="28"/>
        </w:rPr>
        <w:t xml:space="preserve">  использовались  лишь  в  отдельных  регионах  и  селах.</w:t>
      </w:r>
    </w:p>
    <w:p w:rsidR="003A72DA" w:rsidRPr="006B03A0" w:rsidRDefault="003A72DA" w:rsidP="003A72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72DA" w:rsidRPr="00CE6217" w:rsidRDefault="003A72DA" w:rsidP="003A72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217">
        <w:rPr>
          <w:rFonts w:ascii="Times New Roman" w:hAnsi="Times New Roman" w:cs="Times New Roman"/>
          <w:b/>
          <w:sz w:val="28"/>
          <w:szCs w:val="28"/>
        </w:rPr>
        <w:t>Южнорусский  комплекс  одежды  более  древний.</w:t>
      </w:r>
    </w:p>
    <w:p w:rsidR="003A72DA" w:rsidRPr="00FB701A" w:rsidRDefault="003A72DA" w:rsidP="003A72DA">
      <w:pPr>
        <w:jc w:val="both"/>
        <w:rPr>
          <w:rFonts w:ascii="Times New Roman" w:hAnsi="Times New Roman" w:cs="Times New Roman"/>
          <w:sz w:val="28"/>
          <w:szCs w:val="28"/>
        </w:rPr>
      </w:pPr>
      <w:r w:rsidRPr="00FB701A">
        <w:rPr>
          <w:rFonts w:ascii="Times New Roman" w:hAnsi="Times New Roman" w:cs="Times New Roman"/>
          <w:sz w:val="28"/>
          <w:szCs w:val="28"/>
        </w:rPr>
        <w:t xml:space="preserve">        Девичья  одежда  состояла  из  домотканой рубахи,  перех</w:t>
      </w:r>
      <w:r>
        <w:rPr>
          <w:rFonts w:ascii="Times New Roman" w:hAnsi="Times New Roman" w:cs="Times New Roman"/>
          <w:sz w:val="28"/>
          <w:szCs w:val="28"/>
        </w:rPr>
        <w:t xml:space="preserve">ваченной  поясом </w:t>
      </w:r>
      <w:r w:rsidRPr="00FB701A">
        <w:rPr>
          <w:rFonts w:ascii="Times New Roman" w:hAnsi="Times New Roman" w:cs="Times New Roman"/>
          <w:sz w:val="28"/>
          <w:szCs w:val="28"/>
        </w:rPr>
        <w:t xml:space="preserve"> и  головной  повязки,  оставлявшей  открытыми  затылок  и  косу.  Девушки  могли  носить  распущенные  длинные  волосы,  подхваченные  </w:t>
      </w:r>
      <w:r w:rsidRPr="00FB701A">
        <w:rPr>
          <w:rFonts w:ascii="Times New Roman" w:hAnsi="Times New Roman" w:cs="Times New Roman"/>
          <w:sz w:val="28"/>
          <w:szCs w:val="28"/>
        </w:rPr>
        <w:lastRenderedPageBreak/>
        <w:t>лентой,  тесьмой  или  повязкой.  Но  наиболее  характерной  прической  для  девушки  была  одна  коса,  заплетенная  низко  на  затылке.</w:t>
      </w:r>
    </w:p>
    <w:p w:rsidR="003A72DA" w:rsidRPr="00FB701A" w:rsidRDefault="003A72DA" w:rsidP="003A72DA">
      <w:pPr>
        <w:jc w:val="both"/>
        <w:rPr>
          <w:rFonts w:ascii="Times New Roman" w:hAnsi="Times New Roman" w:cs="Times New Roman"/>
          <w:sz w:val="28"/>
          <w:szCs w:val="28"/>
        </w:rPr>
      </w:pPr>
      <w:r w:rsidRPr="00FB701A">
        <w:rPr>
          <w:rFonts w:ascii="Times New Roman" w:hAnsi="Times New Roman" w:cs="Times New Roman"/>
          <w:sz w:val="28"/>
          <w:szCs w:val="28"/>
        </w:rPr>
        <w:t xml:space="preserve">        Замужние  женщины,  согласно традициям,  должны  были  скрывать  волосы.   Поэтому  сорвать  головной  убор  с  женщины  считалось  самым  тяжелым  оскорблением.  Отсюда  и  произошло  выражение  «опростоволоситься»,  т. е.  опозориться</w:t>
      </w:r>
    </w:p>
    <w:p w:rsidR="003A72DA" w:rsidRPr="00FB701A" w:rsidRDefault="003A72DA" w:rsidP="003A72DA">
      <w:pPr>
        <w:jc w:val="both"/>
        <w:rPr>
          <w:rFonts w:ascii="Times New Roman" w:hAnsi="Times New Roman" w:cs="Times New Roman"/>
          <w:sz w:val="28"/>
          <w:szCs w:val="28"/>
        </w:rPr>
      </w:pPr>
      <w:r w:rsidRPr="00FB701A">
        <w:rPr>
          <w:rFonts w:ascii="Times New Roman" w:hAnsi="Times New Roman" w:cs="Times New Roman"/>
          <w:b/>
          <w:sz w:val="28"/>
          <w:szCs w:val="28"/>
        </w:rPr>
        <w:t xml:space="preserve">       Рубаха -   </w:t>
      </w:r>
      <w:r w:rsidRPr="00FB701A">
        <w:rPr>
          <w:rFonts w:ascii="Times New Roman" w:hAnsi="Times New Roman" w:cs="Times New Roman"/>
          <w:sz w:val="28"/>
          <w:szCs w:val="28"/>
        </w:rPr>
        <w:t>древнейший  элемент  одежды,  основа  женского  и  д</w:t>
      </w:r>
      <w:r>
        <w:rPr>
          <w:rFonts w:ascii="Times New Roman" w:hAnsi="Times New Roman" w:cs="Times New Roman"/>
          <w:sz w:val="28"/>
          <w:szCs w:val="28"/>
        </w:rPr>
        <w:t>евичьего  костюмов.   Ворот,  оп</w:t>
      </w:r>
      <w:r w:rsidRPr="00FB701A">
        <w:rPr>
          <w:rFonts w:ascii="Times New Roman" w:hAnsi="Times New Roman" w:cs="Times New Roman"/>
          <w:sz w:val="28"/>
          <w:szCs w:val="28"/>
        </w:rPr>
        <w:t>лечья,  рукава  и  подол  рубах  украшали  тканым  или  вышитым  узором,  а  позднее – аппликацией  из  ярких  полос  и  лент.  Обилие   красного  отличало  рубахи  молодых  женщин,  в  то  время  как  пожилые  люди  носили  преимущественно  белые  рубахи  почти  без  украшений.</w:t>
      </w:r>
    </w:p>
    <w:p w:rsidR="003A72DA" w:rsidRPr="00FB701A" w:rsidRDefault="003A72DA" w:rsidP="003A72DA">
      <w:pPr>
        <w:jc w:val="both"/>
        <w:rPr>
          <w:rFonts w:ascii="Times New Roman" w:hAnsi="Times New Roman" w:cs="Times New Roman"/>
          <w:sz w:val="28"/>
          <w:szCs w:val="28"/>
        </w:rPr>
      </w:pPr>
      <w:r w:rsidRPr="00FB701A">
        <w:rPr>
          <w:rFonts w:ascii="Times New Roman" w:hAnsi="Times New Roman" w:cs="Times New Roman"/>
          <w:sz w:val="28"/>
          <w:szCs w:val="28"/>
        </w:rPr>
        <w:t xml:space="preserve">      Когда  же  женщина  выходила  замуж,  она  надевала  поверх  рубахи  </w:t>
      </w:r>
      <w:r w:rsidRPr="00FB701A">
        <w:rPr>
          <w:rFonts w:ascii="Times New Roman" w:hAnsi="Times New Roman" w:cs="Times New Roman"/>
          <w:b/>
          <w:sz w:val="28"/>
          <w:szCs w:val="28"/>
        </w:rPr>
        <w:t>поневу</w:t>
      </w:r>
      <w:r w:rsidRPr="00FB701A">
        <w:rPr>
          <w:rFonts w:ascii="Times New Roman" w:hAnsi="Times New Roman" w:cs="Times New Roman"/>
          <w:sz w:val="28"/>
          <w:szCs w:val="28"/>
        </w:rPr>
        <w:t xml:space="preserve"> – юбку, запахнутую  вокруг  фигуры.</w:t>
      </w:r>
    </w:p>
    <w:p w:rsidR="003A72DA" w:rsidRPr="00FB701A" w:rsidRDefault="003A72DA" w:rsidP="003A72DA">
      <w:pPr>
        <w:jc w:val="both"/>
        <w:rPr>
          <w:rFonts w:ascii="Times New Roman" w:hAnsi="Times New Roman" w:cs="Times New Roman"/>
          <w:sz w:val="28"/>
          <w:szCs w:val="28"/>
        </w:rPr>
      </w:pPr>
      <w:r w:rsidRPr="00FB701A">
        <w:rPr>
          <w:rFonts w:ascii="Times New Roman" w:hAnsi="Times New Roman" w:cs="Times New Roman"/>
          <w:sz w:val="28"/>
          <w:szCs w:val="28"/>
        </w:rPr>
        <w:t xml:space="preserve">      </w:t>
      </w:r>
      <w:r w:rsidRPr="00FB701A">
        <w:rPr>
          <w:rFonts w:ascii="Times New Roman" w:hAnsi="Times New Roman" w:cs="Times New Roman"/>
          <w:b/>
          <w:sz w:val="28"/>
          <w:szCs w:val="28"/>
        </w:rPr>
        <w:t>Понева</w:t>
      </w:r>
      <w:r w:rsidRPr="00FB701A">
        <w:rPr>
          <w:rFonts w:ascii="Times New Roman" w:hAnsi="Times New Roman" w:cs="Times New Roman"/>
          <w:sz w:val="28"/>
          <w:szCs w:val="28"/>
        </w:rPr>
        <w:t xml:space="preserve">  состояла  из  3-ех  полотнищ  шерстяной  клетчатой  домотканины  насыщенных  цветов  (могла  быть  распашной  или  глухой)  и    крепилась  вокруг  талии  шнуром – гашником.</w:t>
      </w:r>
    </w:p>
    <w:p w:rsidR="003A72DA" w:rsidRPr="00F54D1D" w:rsidRDefault="003A72DA" w:rsidP="003A72D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01A">
        <w:rPr>
          <w:rFonts w:ascii="Times New Roman" w:hAnsi="Times New Roman" w:cs="Times New Roman"/>
          <w:sz w:val="28"/>
          <w:szCs w:val="28"/>
        </w:rPr>
        <w:t xml:space="preserve">     В  </w:t>
      </w:r>
      <w:proofErr w:type="spellStart"/>
      <w:r w:rsidRPr="00FB701A">
        <w:rPr>
          <w:rFonts w:ascii="Times New Roman" w:hAnsi="Times New Roman" w:cs="Times New Roman"/>
          <w:sz w:val="28"/>
          <w:szCs w:val="28"/>
        </w:rPr>
        <w:t>поневный</w:t>
      </w:r>
      <w:proofErr w:type="spellEnd"/>
      <w:r w:rsidRPr="00FB701A">
        <w:rPr>
          <w:rFonts w:ascii="Times New Roman" w:hAnsi="Times New Roman" w:cs="Times New Roman"/>
          <w:sz w:val="28"/>
          <w:szCs w:val="28"/>
        </w:rPr>
        <w:t xml:space="preserve">  комплекс  обязательно  входил  обильно  украшенный  простой  или  </w:t>
      </w:r>
      <w:proofErr w:type="spellStart"/>
      <w:r w:rsidRPr="00FB701A">
        <w:rPr>
          <w:rFonts w:ascii="Times New Roman" w:hAnsi="Times New Roman" w:cs="Times New Roman"/>
          <w:sz w:val="28"/>
          <w:szCs w:val="28"/>
        </w:rPr>
        <w:t>туникообразный</w:t>
      </w:r>
      <w:proofErr w:type="spellEnd"/>
      <w:r w:rsidRPr="00FB701A">
        <w:rPr>
          <w:rFonts w:ascii="Times New Roman" w:hAnsi="Times New Roman" w:cs="Times New Roman"/>
          <w:sz w:val="28"/>
          <w:szCs w:val="28"/>
        </w:rPr>
        <w:t xml:space="preserve">  </w:t>
      </w:r>
      <w:r w:rsidRPr="00FB701A">
        <w:rPr>
          <w:rFonts w:ascii="Times New Roman" w:hAnsi="Times New Roman" w:cs="Times New Roman"/>
          <w:b/>
          <w:sz w:val="28"/>
          <w:szCs w:val="28"/>
        </w:rPr>
        <w:t xml:space="preserve">передник,  </w:t>
      </w:r>
      <w:r w:rsidRPr="00FB701A">
        <w:rPr>
          <w:rFonts w:ascii="Times New Roman" w:hAnsi="Times New Roman" w:cs="Times New Roman"/>
          <w:sz w:val="28"/>
          <w:szCs w:val="28"/>
        </w:rPr>
        <w:t>который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54D1D">
        <w:rPr>
          <w:rFonts w:ascii="Times New Roman" w:eastAsia="Calibri" w:hAnsi="Times New Roman" w:cs="Times New Roman"/>
          <w:sz w:val="28"/>
          <w:szCs w:val="28"/>
        </w:rPr>
        <w:t>надевался  через  голову,  мог  иметь  рукава  или  узкие  проймы  (</w:t>
      </w:r>
      <w:r w:rsidRPr="00F54D1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занавеска,  </w:t>
      </w:r>
      <w:proofErr w:type="spellStart"/>
      <w:r w:rsidRPr="00F54D1D">
        <w:rPr>
          <w:rFonts w:ascii="Times New Roman" w:eastAsia="Calibri" w:hAnsi="Times New Roman" w:cs="Times New Roman"/>
          <w:b/>
          <w:i/>
          <w:sz w:val="28"/>
          <w:szCs w:val="28"/>
        </w:rPr>
        <w:t>запон</w:t>
      </w:r>
      <w:proofErr w:type="spellEnd"/>
      <w:r w:rsidRPr="00F54D1D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3A72DA" w:rsidRDefault="003A72DA" w:rsidP="003A72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FF1555">
        <w:rPr>
          <w:rFonts w:ascii="Times New Roman" w:hAnsi="Times New Roman" w:cs="Times New Roman"/>
          <w:sz w:val="28"/>
          <w:szCs w:val="28"/>
        </w:rPr>
        <w:t xml:space="preserve">Основу  всех  южнорусских  </w:t>
      </w:r>
      <w:r w:rsidRPr="00FF1555">
        <w:rPr>
          <w:rFonts w:ascii="Times New Roman" w:hAnsi="Times New Roman" w:cs="Times New Roman"/>
          <w:b/>
          <w:sz w:val="28"/>
          <w:szCs w:val="28"/>
        </w:rPr>
        <w:t>головных  уборов</w:t>
      </w:r>
      <w:r w:rsidRPr="00FF1555">
        <w:rPr>
          <w:rFonts w:ascii="Times New Roman" w:hAnsi="Times New Roman" w:cs="Times New Roman"/>
          <w:sz w:val="28"/>
          <w:szCs w:val="28"/>
        </w:rPr>
        <w:t xml:space="preserve"> типа  </w:t>
      </w:r>
      <w:r w:rsidRPr="00FF1555">
        <w:rPr>
          <w:rFonts w:ascii="Times New Roman" w:hAnsi="Times New Roman" w:cs="Times New Roman"/>
          <w:b/>
          <w:i/>
          <w:sz w:val="28"/>
          <w:szCs w:val="28"/>
        </w:rPr>
        <w:t>сороки</w:t>
      </w:r>
      <w:r w:rsidRPr="00FF15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1555">
        <w:rPr>
          <w:rFonts w:ascii="Times New Roman" w:hAnsi="Times New Roman" w:cs="Times New Roman"/>
          <w:sz w:val="28"/>
          <w:szCs w:val="28"/>
        </w:rPr>
        <w:t xml:space="preserve"> составляла  твердая  налобная  часть,  в  зависимости  от  формы  (плоская  или  с  «рогами») </w:t>
      </w:r>
    </w:p>
    <w:p w:rsidR="003A72DA" w:rsidRPr="005C0ADB" w:rsidRDefault="003A72DA" w:rsidP="003A72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15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F1555">
        <w:rPr>
          <w:rFonts w:ascii="Times New Roman" w:hAnsi="Times New Roman" w:cs="Times New Roman"/>
          <w:sz w:val="28"/>
          <w:szCs w:val="28"/>
        </w:rPr>
        <w:t>называвшаяся</w:t>
      </w:r>
      <w:proofErr w:type="gramEnd"/>
      <w:r w:rsidRPr="00FF1555">
        <w:rPr>
          <w:rFonts w:ascii="Times New Roman" w:hAnsi="Times New Roman" w:cs="Times New Roman"/>
          <w:sz w:val="28"/>
          <w:szCs w:val="28"/>
        </w:rPr>
        <w:t xml:space="preserve">  </w:t>
      </w:r>
      <w:r w:rsidRPr="00FF1555">
        <w:rPr>
          <w:rFonts w:ascii="Times New Roman" w:hAnsi="Times New Roman" w:cs="Times New Roman"/>
          <w:b/>
          <w:i/>
          <w:sz w:val="28"/>
          <w:szCs w:val="28"/>
        </w:rPr>
        <w:t>кичкой</w:t>
      </w:r>
      <w:r w:rsidRPr="00FF1555">
        <w:rPr>
          <w:rFonts w:ascii="Times New Roman" w:hAnsi="Times New Roman" w:cs="Times New Roman"/>
          <w:sz w:val="28"/>
          <w:szCs w:val="28"/>
        </w:rPr>
        <w:t xml:space="preserve">  или  </w:t>
      </w:r>
      <w:r w:rsidRPr="00FF1555">
        <w:rPr>
          <w:rFonts w:ascii="Times New Roman" w:hAnsi="Times New Roman" w:cs="Times New Roman"/>
          <w:b/>
          <w:i/>
          <w:sz w:val="28"/>
          <w:szCs w:val="28"/>
        </w:rPr>
        <w:t>рогатой  кичкой</w:t>
      </w:r>
      <w:r w:rsidRPr="00FF1555">
        <w:rPr>
          <w:rFonts w:ascii="Times New Roman" w:hAnsi="Times New Roman" w:cs="Times New Roman"/>
          <w:sz w:val="28"/>
          <w:szCs w:val="28"/>
        </w:rPr>
        <w:t xml:space="preserve">.  </w:t>
      </w:r>
      <w:r w:rsidRPr="000964B5">
        <w:rPr>
          <w:rFonts w:ascii="Times New Roman" w:hAnsi="Times New Roman" w:cs="Times New Roman"/>
          <w:sz w:val="28"/>
          <w:szCs w:val="28"/>
        </w:rPr>
        <w:t xml:space="preserve">Затылок  прикрывала  прямоугольная  полоса  ткани – </w:t>
      </w:r>
      <w:proofErr w:type="spellStart"/>
      <w:r w:rsidRPr="000964B5">
        <w:rPr>
          <w:rFonts w:ascii="Times New Roman" w:hAnsi="Times New Roman" w:cs="Times New Roman"/>
          <w:b/>
          <w:i/>
          <w:sz w:val="28"/>
          <w:szCs w:val="28"/>
        </w:rPr>
        <w:t>подзатылень</w:t>
      </w:r>
      <w:proofErr w:type="spellEnd"/>
      <w:r w:rsidRPr="000964B5"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964B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A72DA" w:rsidRPr="000964B5" w:rsidRDefault="003A72DA" w:rsidP="003A72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0964B5">
        <w:rPr>
          <w:rFonts w:ascii="Times New Roman" w:hAnsi="Times New Roman" w:cs="Times New Roman"/>
          <w:b/>
          <w:sz w:val="28"/>
          <w:szCs w:val="28"/>
        </w:rPr>
        <w:t>Комплекс  с  сарафаном</w:t>
      </w:r>
      <w:r w:rsidRPr="000964B5">
        <w:rPr>
          <w:rFonts w:ascii="Times New Roman" w:hAnsi="Times New Roman" w:cs="Times New Roman"/>
          <w:sz w:val="28"/>
          <w:szCs w:val="28"/>
        </w:rPr>
        <w:t xml:space="preserve">  (</w:t>
      </w:r>
      <w:proofErr w:type="spellStart"/>
      <w:r w:rsidRPr="000964B5">
        <w:rPr>
          <w:rFonts w:ascii="Times New Roman" w:hAnsi="Times New Roman" w:cs="Times New Roman"/>
          <w:b/>
          <w:sz w:val="28"/>
          <w:szCs w:val="28"/>
        </w:rPr>
        <w:t>севернорусский</w:t>
      </w:r>
      <w:proofErr w:type="spellEnd"/>
      <w:r w:rsidRPr="000964B5">
        <w:rPr>
          <w:rFonts w:ascii="Times New Roman" w:hAnsi="Times New Roman" w:cs="Times New Roman"/>
          <w:sz w:val="28"/>
          <w:szCs w:val="28"/>
        </w:rPr>
        <w:t>)  бытовал  не  только  на  русском  севере,  но  и  в  центре,  в  районах  Поволжья,  Урала  и  Сибири,  а  также  в  некоторых  местах  на  западе  и  юге.</w:t>
      </w:r>
    </w:p>
    <w:p w:rsidR="003A72DA" w:rsidRPr="000964B5" w:rsidRDefault="003A72DA" w:rsidP="003A72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64B5">
        <w:rPr>
          <w:rFonts w:ascii="Times New Roman" w:hAnsi="Times New Roman" w:cs="Times New Roman"/>
          <w:sz w:val="28"/>
          <w:szCs w:val="28"/>
        </w:rPr>
        <w:t xml:space="preserve">       В  богатых  семьях  носили  белую  с  золотым  шитьем  </w:t>
      </w:r>
      <w:r w:rsidRPr="000964B5">
        <w:rPr>
          <w:rFonts w:ascii="Times New Roman" w:hAnsi="Times New Roman" w:cs="Times New Roman"/>
          <w:b/>
          <w:i/>
          <w:sz w:val="28"/>
          <w:szCs w:val="28"/>
        </w:rPr>
        <w:t>рубаху</w:t>
      </w:r>
      <w:r w:rsidRPr="000964B5">
        <w:rPr>
          <w:rFonts w:ascii="Times New Roman" w:hAnsi="Times New Roman" w:cs="Times New Roman"/>
          <w:sz w:val="28"/>
          <w:szCs w:val="28"/>
        </w:rPr>
        <w:t xml:space="preserve">  и  </w:t>
      </w:r>
      <w:r w:rsidRPr="000964B5">
        <w:rPr>
          <w:rFonts w:ascii="Times New Roman" w:hAnsi="Times New Roman" w:cs="Times New Roman"/>
          <w:b/>
          <w:i/>
          <w:sz w:val="28"/>
          <w:szCs w:val="28"/>
        </w:rPr>
        <w:t>сарафан</w:t>
      </w:r>
      <w:r w:rsidRPr="000964B5">
        <w:rPr>
          <w:rFonts w:ascii="Times New Roman" w:hAnsi="Times New Roman" w:cs="Times New Roman"/>
          <w:sz w:val="28"/>
          <w:szCs w:val="28"/>
        </w:rPr>
        <w:t xml:space="preserve">  из  парчи,  штофа,  шелка,  бархата.  Одежда  менее  зажиточной  крестьянки  обычно  состояла  из  широкой  </w:t>
      </w:r>
      <w:r w:rsidRPr="000964B5">
        <w:rPr>
          <w:rFonts w:ascii="Times New Roman" w:hAnsi="Times New Roman" w:cs="Times New Roman"/>
          <w:b/>
          <w:i/>
          <w:sz w:val="28"/>
          <w:szCs w:val="28"/>
        </w:rPr>
        <w:t>холщовой  рубахи</w:t>
      </w:r>
      <w:r w:rsidRPr="000964B5">
        <w:rPr>
          <w:rFonts w:ascii="Times New Roman" w:hAnsi="Times New Roman" w:cs="Times New Roman"/>
          <w:sz w:val="28"/>
          <w:szCs w:val="28"/>
        </w:rPr>
        <w:t xml:space="preserve">,  собранной  у  ворота, и  </w:t>
      </w:r>
      <w:r w:rsidRPr="000964B5">
        <w:rPr>
          <w:rFonts w:ascii="Times New Roman" w:hAnsi="Times New Roman" w:cs="Times New Roman"/>
          <w:b/>
          <w:i/>
          <w:sz w:val="28"/>
          <w:szCs w:val="28"/>
        </w:rPr>
        <w:t>сарафана,</w:t>
      </w:r>
      <w:r w:rsidRPr="000964B5">
        <w:rPr>
          <w:rFonts w:ascii="Times New Roman" w:hAnsi="Times New Roman" w:cs="Times New Roman"/>
          <w:sz w:val="28"/>
          <w:szCs w:val="28"/>
        </w:rPr>
        <w:t xml:space="preserve">  сшитого  из  сукна,  </w:t>
      </w:r>
      <w:proofErr w:type="gramStart"/>
      <w:r w:rsidRPr="000964B5">
        <w:rPr>
          <w:rFonts w:ascii="Times New Roman" w:hAnsi="Times New Roman" w:cs="Times New Roman"/>
          <w:sz w:val="28"/>
          <w:szCs w:val="28"/>
        </w:rPr>
        <w:t>крашенного</w:t>
      </w:r>
      <w:proofErr w:type="gramEnd"/>
      <w:r w:rsidRPr="000964B5">
        <w:rPr>
          <w:rFonts w:ascii="Times New Roman" w:hAnsi="Times New Roman" w:cs="Times New Roman"/>
          <w:sz w:val="28"/>
          <w:szCs w:val="28"/>
        </w:rPr>
        <w:t xml:space="preserve"> холста  или  покупного  ситца. </w:t>
      </w:r>
    </w:p>
    <w:p w:rsidR="003A72DA" w:rsidRPr="000964B5" w:rsidRDefault="003A72DA" w:rsidP="003A72DA">
      <w:pPr>
        <w:jc w:val="both"/>
        <w:rPr>
          <w:rFonts w:ascii="Times New Roman" w:hAnsi="Times New Roman" w:cs="Times New Roman"/>
          <w:sz w:val="28"/>
          <w:szCs w:val="28"/>
        </w:rPr>
      </w:pPr>
      <w:r w:rsidRPr="000964B5">
        <w:rPr>
          <w:rFonts w:ascii="Times New Roman" w:hAnsi="Times New Roman" w:cs="Times New Roman"/>
          <w:sz w:val="28"/>
          <w:szCs w:val="28"/>
        </w:rPr>
        <w:t xml:space="preserve">       Северорусские  сарафаны  по покрою  были  разнообразны:  </w:t>
      </w:r>
      <w:proofErr w:type="spellStart"/>
      <w:r w:rsidRPr="000964B5">
        <w:rPr>
          <w:rFonts w:ascii="Times New Roman" w:hAnsi="Times New Roman" w:cs="Times New Roman"/>
          <w:sz w:val="28"/>
          <w:szCs w:val="28"/>
        </w:rPr>
        <w:t>косоклинный</w:t>
      </w:r>
      <w:proofErr w:type="spellEnd"/>
      <w:r w:rsidRPr="000964B5">
        <w:rPr>
          <w:rFonts w:ascii="Times New Roman" w:hAnsi="Times New Roman" w:cs="Times New Roman"/>
          <w:sz w:val="28"/>
          <w:szCs w:val="28"/>
        </w:rPr>
        <w:t xml:space="preserve">  глухой;  </w:t>
      </w:r>
      <w:proofErr w:type="spellStart"/>
      <w:r w:rsidRPr="000964B5">
        <w:rPr>
          <w:rFonts w:ascii="Times New Roman" w:hAnsi="Times New Roman" w:cs="Times New Roman"/>
          <w:sz w:val="28"/>
          <w:szCs w:val="28"/>
        </w:rPr>
        <w:t>косоклинный</w:t>
      </w:r>
      <w:proofErr w:type="spellEnd"/>
      <w:r w:rsidRPr="000964B5">
        <w:rPr>
          <w:rFonts w:ascii="Times New Roman" w:hAnsi="Times New Roman" w:cs="Times New Roman"/>
          <w:sz w:val="28"/>
          <w:szCs w:val="28"/>
        </w:rPr>
        <w:t xml:space="preserve">  распашной  или  со  швом  впереди;  прямой  с  лямками;  сарафан  с  лифом.</w:t>
      </w:r>
    </w:p>
    <w:p w:rsidR="003A72DA" w:rsidRPr="00647E00" w:rsidRDefault="003A72DA" w:rsidP="003A72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</w:t>
      </w:r>
      <w:r w:rsidRPr="00647E00">
        <w:rPr>
          <w:rFonts w:ascii="Times New Roman" w:hAnsi="Times New Roman" w:cs="Times New Roman"/>
          <w:sz w:val="28"/>
          <w:szCs w:val="28"/>
        </w:rPr>
        <w:t xml:space="preserve">В  качестве  головных  уборов  женщины  северных  губерний  России  носили  так  называемые  </w:t>
      </w:r>
      <w:r w:rsidRPr="00647E00">
        <w:rPr>
          <w:rFonts w:ascii="Times New Roman" w:hAnsi="Times New Roman" w:cs="Times New Roman"/>
          <w:b/>
          <w:i/>
          <w:sz w:val="28"/>
          <w:szCs w:val="28"/>
        </w:rPr>
        <w:t>кокошники</w:t>
      </w:r>
      <w:r w:rsidRPr="00647E00">
        <w:rPr>
          <w:rFonts w:ascii="Times New Roman" w:hAnsi="Times New Roman" w:cs="Times New Roman"/>
          <w:sz w:val="28"/>
          <w:szCs w:val="28"/>
        </w:rPr>
        <w:t xml:space="preserve">  разных  форм  и  </w:t>
      </w:r>
      <w:proofErr w:type="spellStart"/>
      <w:r w:rsidRPr="00647E00">
        <w:rPr>
          <w:rFonts w:ascii="Times New Roman" w:hAnsi="Times New Roman" w:cs="Times New Roman"/>
          <w:b/>
          <w:i/>
          <w:sz w:val="28"/>
          <w:szCs w:val="28"/>
        </w:rPr>
        <w:t>шамшуру</w:t>
      </w:r>
      <w:proofErr w:type="spellEnd"/>
      <w:r w:rsidRPr="00647E00">
        <w:rPr>
          <w:rFonts w:ascii="Times New Roman" w:hAnsi="Times New Roman" w:cs="Times New Roman"/>
          <w:sz w:val="28"/>
          <w:szCs w:val="28"/>
        </w:rPr>
        <w:t xml:space="preserve">  -  тип  шапочки  с  твердым  </w:t>
      </w:r>
      <w:proofErr w:type="spellStart"/>
      <w:r w:rsidRPr="00647E00">
        <w:rPr>
          <w:rFonts w:ascii="Times New Roman" w:hAnsi="Times New Roman" w:cs="Times New Roman"/>
          <w:sz w:val="28"/>
          <w:szCs w:val="28"/>
        </w:rPr>
        <w:t>околышком</w:t>
      </w:r>
      <w:proofErr w:type="spellEnd"/>
      <w:r w:rsidRPr="00647E00">
        <w:rPr>
          <w:rFonts w:ascii="Times New Roman" w:hAnsi="Times New Roman" w:cs="Times New Roman"/>
          <w:sz w:val="28"/>
          <w:szCs w:val="28"/>
        </w:rPr>
        <w:t xml:space="preserve">  ил</w:t>
      </w:r>
      <w:r>
        <w:rPr>
          <w:rFonts w:ascii="Times New Roman" w:hAnsi="Times New Roman" w:cs="Times New Roman"/>
          <w:sz w:val="28"/>
          <w:szCs w:val="28"/>
        </w:rPr>
        <w:t xml:space="preserve">и  дном  и  завязками  сзади.  </w:t>
      </w:r>
    </w:p>
    <w:p w:rsidR="003A72DA" w:rsidRPr="00647E00" w:rsidRDefault="003A72DA" w:rsidP="003A72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647E00">
        <w:rPr>
          <w:rFonts w:ascii="Times New Roman" w:hAnsi="Times New Roman" w:cs="Times New Roman"/>
          <w:b/>
          <w:sz w:val="28"/>
          <w:szCs w:val="28"/>
        </w:rPr>
        <w:t>Мужской  костюм</w:t>
      </w:r>
      <w:r w:rsidRPr="00647E00">
        <w:rPr>
          <w:rFonts w:ascii="Times New Roman" w:hAnsi="Times New Roman" w:cs="Times New Roman"/>
          <w:sz w:val="28"/>
          <w:szCs w:val="28"/>
        </w:rPr>
        <w:t xml:space="preserve">  и  в  южной,  и  в  северной  России  был  менее  разнообразен,  чем  женский.  </w:t>
      </w:r>
    </w:p>
    <w:p w:rsidR="003A72DA" w:rsidRPr="00780AD3" w:rsidRDefault="003A72DA" w:rsidP="003A72D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47E00">
        <w:rPr>
          <w:rFonts w:ascii="Times New Roman" w:hAnsi="Times New Roman" w:cs="Times New Roman"/>
          <w:color w:val="000000"/>
          <w:sz w:val="28"/>
          <w:szCs w:val="28"/>
        </w:rPr>
        <w:t xml:space="preserve">Основой мужского костюма была </w:t>
      </w:r>
      <w:r w:rsidRPr="00647E00">
        <w:rPr>
          <w:rFonts w:ascii="Times New Roman" w:hAnsi="Times New Roman" w:cs="Times New Roman"/>
          <w:b/>
          <w:color w:val="000000"/>
          <w:sz w:val="28"/>
          <w:szCs w:val="28"/>
        </w:rPr>
        <w:t>рубаха.</w:t>
      </w:r>
      <w:r w:rsidRPr="00647E00">
        <w:rPr>
          <w:rFonts w:ascii="Times New Roman" w:hAnsi="Times New Roman" w:cs="Times New Roman"/>
          <w:color w:val="000000"/>
          <w:sz w:val="28"/>
          <w:szCs w:val="28"/>
        </w:rPr>
        <w:t xml:space="preserve"> В народе обычно носили одну холщовую рубаху, которая являлась одновременно и нижней и верхней одеждой.</w:t>
      </w:r>
      <w:r>
        <w:rPr>
          <w:color w:val="000000"/>
          <w:sz w:val="28"/>
          <w:szCs w:val="28"/>
        </w:rPr>
        <w:t xml:space="preserve"> </w:t>
      </w:r>
      <w:r w:rsidRPr="00780AD3">
        <w:rPr>
          <w:rFonts w:ascii="Times New Roman" w:hAnsi="Times New Roman" w:cs="Times New Roman"/>
          <w:color w:val="000000"/>
          <w:sz w:val="28"/>
          <w:szCs w:val="28"/>
        </w:rPr>
        <w:t xml:space="preserve">Знатные люди поверх </w:t>
      </w:r>
      <w:proofErr w:type="gramStart"/>
      <w:r w:rsidRPr="00780AD3">
        <w:rPr>
          <w:rFonts w:ascii="Times New Roman" w:hAnsi="Times New Roman" w:cs="Times New Roman"/>
          <w:color w:val="000000"/>
          <w:sz w:val="28"/>
          <w:szCs w:val="28"/>
        </w:rPr>
        <w:t>нижней</w:t>
      </w:r>
      <w:proofErr w:type="gramEnd"/>
      <w:r w:rsidRPr="00780AD3">
        <w:rPr>
          <w:rFonts w:ascii="Times New Roman" w:hAnsi="Times New Roman" w:cs="Times New Roman"/>
          <w:color w:val="000000"/>
          <w:sz w:val="28"/>
          <w:szCs w:val="28"/>
        </w:rPr>
        <w:t xml:space="preserve"> надевали еще одну, верхнюю, более богатую рубаху.</w:t>
      </w:r>
      <w:r>
        <w:rPr>
          <w:color w:val="000000"/>
          <w:sz w:val="28"/>
          <w:szCs w:val="28"/>
        </w:rPr>
        <w:t xml:space="preserve">        </w:t>
      </w:r>
      <w:r w:rsidRPr="00647E00">
        <w:rPr>
          <w:rFonts w:ascii="Times New Roman" w:hAnsi="Times New Roman" w:cs="Times New Roman"/>
          <w:color w:val="000000"/>
          <w:sz w:val="28"/>
          <w:szCs w:val="28"/>
        </w:rPr>
        <w:t xml:space="preserve">Рубаха не имела воротника,  отчего  называлась  </w:t>
      </w:r>
      <w:r w:rsidRPr="00647E00">
        <w:rPr>
          <w:rFonts w:ascii="Times New Roman" w:hAnsi="Times New Roman" w:cs="Times New Roman"/>
          <w:b/>
          <w:i/>
          <w:color w:val="000000"/>
          <w:sz w:val="28"/>
          <w:szCs w:val="28"/>
        </w:rPr>
        <w:t>«</w:t>
      </w:r>
      <w:proofErr w:type="spellStart"/>
      <w:r w:rsidRPr="00647E00">
        <w:rPr>
          <w:rFonts w:ascii="Times New Roman" w:hAnsi="Times New Roman" w:cs="Times New Roman"/>
          <w:b/>
          <w:i/>
          <w:color w:val="000000"/>
          <w:sz w:val="28"/>
          <w:szCs w:val="28"/>
        </w:rPr>
        <w:t>голошейкой</w:t>
      </w:r>
      <w:proofErr w:type="spellEnd"/>
      <w:r w:rsidRPr="00647E00">
        <w:rPr>
          <w:rFonts w:ascii="Times New Roman" w:hAnsi="Times New Roman" w:cs="Times New Roman"/>
          <w:b/>
          <w:i/>
          <w:color w:val="000000"/>
          <w:sz w:val="28"/>
          <w:szCs w:val="28"/>
        </w:rPr>
        <w:t>».</w:t>
      </w:r>
      <w:r w:rsidRPr="00647E0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647E00">
        <w:rPr>
          <w:rFonts w:ascii="Times New Roman" w:hAnsi="Times New Roman" w:cs="Times New Roman"/>
          <w:b/>
          <w:i/>
          <w:color w:val="000000"/>
          <w:sz w:val="28"/>
          <w:szCs w:val="28"/>
        </w:rPr>
        <w:t>Голошейка</w:t>
      </w:r>
      <w:proofErr w:type="spellEnd"/>
      <w:r w:rsidRPr="00647E00">
        <w:rPr>
          <w:rFonts w:ascii="Times New Roman" w:hAnsi="Times New Roman" w:cs="Times New Roman"/>
          <w:color w:val="000000"/>
          <w:sz w:val="28"/>
          <w:szCs w:val="28"/>
        </w:rPr>
        <w:t xml:space="preserve"> – наиболее древний  тип  рубахи.  </w:t>
      </w:r>
      <w:r w:rsidRPr="00780AD3">
        <w:rPr>
          <w:rFonts w:ascii="Times New Roman" w:hAnsi="Times New Roman" w:cs="Times New Roman"/>
          <w:color w:val="000000"/>
          <w:sz w:val="28"/>
          <w:szCs w:val="28"/>
        </w:rPr>
        <w:t xml:space="preserve">Рубахи носили навыпуск и обязательно опоясывали нешироким </w:t>
      </w:r>
      <w:r w:rsidRPr="00780AD3">
        <w:rPr>
          <w:rFonts w:ascii="Times New Roman" w:hAnsi="Times New Roman" w:cs="Times New Roman"/>
          <w:b/>
          <w:color w:val="000000"/>
          <w:sz w:val="28"/>
          <w:szCs w:val="28"/>
        </w:rPr>
        <w:t>поясо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м.</w:t>
      </w:r>
      <w:r>
        <w:rPr>
          <w:color w:val="000000"/>
          <w:sz w:val="28"/>
          <w:szCs w:val="28"/>
        </w:rPr>
        <w:t xml:space="preserve">  </w:t>
      </w:r>
      <w:r w:rsidRPr="00780AD3">
        <w:rPr>
          <w:rFonts w:ascii="Times New Roman" w:hAnsi="Times New Roman" w:cs="Times New Roman"/>
          <w:color w:val="000000"/>
          <w:sz w:val="28"/>
          <w:szCs w:val="28"/>
        </w:rPr>
        <w:t xml:space="preserve">Второй обязательной частью одежды русских мужчин были </w:t>
      </w:r>
      <w:r w:rsidRPr="00780AD3">
        <w:rPr>
          <w:rFonts w:ascii="Times New Roman" w:hAnsi="Times New Roman" w:cs="Times New Roman"/>
          <w:b/>
          <w:color w:val="000000"/>
          <w:sz w:val="28"/>
          <w:szCs w:val="28"/>
        </w:rPr>
        <w:t>порты</w:t>
      </w:r>
      <w:r w:rsidRPr="00780AD3">
        <w:rPr>
          <w:rFonts w:ascii="Times New Roman" w:hAnsi="Times New Roman" w:cs="Times New Roman"/>
          <w:color w:val="000000"/>
          <w:sz w:val="28"/>
          <w:szCs w:val="28"/>
        </w:rPr>
        <w:t xml:space="preserve"> - неширокие, длинные, сужающиеся книзу и доходящие до щиколотки. Держались они на </w:t>
      </w:r>
      <w:r w:rsidRPr="00780AD3">
        <w:rPr>
          <w:rFonts w:ascii="Times New Roman" w:hAnsi="Times New Roman" w:cs="Times New Roman"/>
          <w:b/>
          <w:i/>
          <w:color w:val="000000"/>
          <w:sz w:val="28"/>
          <w:szCs w:val="28"/>
        </w:rPr>
        <w:t>шнурке - гашнике</w:t>
      </w:r>
      <w:r w:rsidRPr="00780AD3">
        <w:rPr>
          <w:rFonts w:ascii="Times New Roman" w:hAnsi="Times New Roman" w:cs="Times New Roman"/>
          <w:color w:val="000000"/>
          <w:sz w:val="28"/>
          <w:szCs w:val="28"/>
        </w:rPr>
        <w:t>, который завязывался вокруг талии.</w:t>
      </w:r>
    </w:p>
    <w:p w:rsidR="003A72DA" w:rsidRPr="00780AD3" w:rsidRDefault="003A72DA" w:rsidP="003A72D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780AD3">
        <w:rPr>
          <w:rFonts w:ascii="Times New Roman" w:hAnsi="Times New Roman" w:cs="Times New Roman"/>
          <w:color w:val="000000"/>
          <w:sz w:val="28"/>
          <w:szCs w:val="28"/>
        </w:rPr>
        <w:t xml:space="preserve">Неотъемлемой частью и боярского и крестьянского костюма была </w:t>
      </w:r>
      <w:r w:rsidRPr="00780AD3">
        <w:rPr>
          <w:rFonts w:ascii="Times New Roman" w:hAnsi="Times New Roman" w:cs="Times New Roman"/>
          <w:b/>
          <w:color w:val="000000"/>
          <w:sz w:val="28"/>
          <w:szCs w:val="28"/>
        </w:rPr>
        <w:t>шапка.</w:t>
      </w:r>
      <w:r w:rsidRPr="00780AD3">
        <w:rPr>
          <w:rFonts w:ascii="Times New Roman" w:hAnsi="Times New Roman" w:cs="Times New Roman"/>
          <w:color w:val="000000"/>
          <w:sz w:val="28"/>
          <w:szCs w:val="28"/>
        </w:rPr>
        <w:t xml:space="preserve"> Русские шапки представляли собой различные варианты колпаков из сукна либо войлока. Они могли быть высокими и низкими, с околышем или без него.</w:t>
      </w:r>
    </w:p>
    <w:p w:rsidR="003A72DA" w:rsidRPr="00780AD3" w:rsidRDefault="003A72DA" w:rsidP="003A72D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780AD3">
        <w:rPr>
          <w:rFonts w:ascii="Times New Roman" w:hAnsi="Times New Roman" w:cs="Times New Roman"/>
          <w:color w:val="000000"/>
          <w:sz w:val="28"/>
          <w:szCs w:val="28"/>
        </w:rPr>
        <w:t xml:space="preserve">Самой  распространенной  </w:t>
      </w:r>
      <w:r w:rsidRPr="00780AD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обувью </w:t>
      </w:r>
      <w:r w:rsidRPr="00780AD3">
        <w:rPr>
          <w:rFonts w:ascii="Times New Roman" w:hAnsi="Times New Roman" w:cs="Times New Roman"/>
          <w:color w:val="000000"/>
          <w:sz w:val="28"/>
          <w:szCs w:val="28"/>
        </w:rPr>
        <w:t xml:space="preserve"> были  </w:t>
      </w:r>
      <w:r w:rsidRPr="00780AD3">
        <w:rPr>
          <w:rFonts w:ascii="Times New Roman" w:hAnsi="Times New Roman" w:cs="Times New Roman"/>
          <w:b/>
          <w:i/>
          <w:color w:val="000000"/>
          <w:sz w:val="28"/>
          <w:szCs w:val="28"/>
        </w:rPr>
        <w:t>лапти</w:t>
      </w:r>
      <w:r w:rsidRPr="00780AD3">
        <w:rPr>
          <w:rFonts w:ascii="Times New Roman" w:hAnsi="Times New Roman" w:cs="Times New Roman"/>
          <w:color w:val="000000"/>
          <w:sz w:val="28"/>
          <w:szCs w:val="28"/>
        </w:rPr>
        <w:t xml:space="preserve">,  сплетенные  из  лыка  или  бересты,  надевавшиеся  поверх  </w:t>
      </w:r>
      <w:r w:rsidRPr="00780AD3">
        <w:rPr>
          <w:rFonts w:ascii="Times New Roman" w:hAnsi="Times New Roman" w:cs="Times New Roman"/>
          <w:b/>
          <w:i/>
          <w:color w:val="000000"/>
          <w:sz w:val="28"/>
          <w:szCs w:val="28"/>
        </w:rPr>
        <w:t>домотканых  онуч.</w:t>
      </w:r>
    </w:p>
    <w:p w:rsidR="003A72DA" w:rsidRPr="00780AD3" w:rsidRDefault="003A72DA" w:rsidP="003A72D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780AD3">
        <w:rPr>
          <w:rFonts w:ascii="Times New Roman" w:hAnsi="Times New Roman" w:cs="Times New Roman"/>
          <w:color w:val="000000"/>
          <w:sz w:val="28"/>
          <w:szCs w:val="28"/>
        </w:rPr>
        <w:t xml:space="preserve">Носили  крестьяне  и  различную  </w:t>
      </w:r>
      <w:r w:rsidRPr="00780AD3">
        <w:rPr>
          <w:rFonts w:ascii="Times New Roman" w:hAnsi="Times New Roman" w:cs="Times New Roman"/>
          <w:b/>
          <w:i/>
          <w:color w:val="000000"/>
          <w:sz w:val="28"/>
          <w:szCs w:val="28"/>
        </w:rPr>
        <w:t>кожаную  обувь</w:t>
      </w:r>
      <w:r w:rsidRPr="00780AD3">
        <w:rPr>
          <w:rFonts w:ascii="Times New Roman" w:hAnsi="Times New Roman" w:cs="Times New Roman"/>
          <w:color w:val="000000"/>
          <w:sz w:val="28"/>
          <w:szCs w:val="28"/>
        </w:rPr>
        <w:t xml:space="preserve">.  Женщины  ходили  в  </w:t>
      </w:r>
      <w:r w:rsidRPr="00780AD3">
        <w:rPr>
          <w:rFonts w:ascii="Times New Roman" w:hAnsi="Times New Roman" w:cs="Times New Roman"/>
          <w:b/>
          <w:i/>
          <w:color w:val="000000"/>
          <w:sz w:val="28"/>
          <w:szCs w:val="28"/>
        </w:rPr>
        <w:t>котах</w:t>
      </w:r>
      <w:r w:rsidRPr="00780AD3">
        <w:rPr>
          <w:rFonts w:ascii="Times New Roman" w:hAnsi="Times New Roman" w:cs="Times New Roman"/>
          <w:color w:val="000000"/>
          <w:sz w:val="28"/>
          <w:szCs w:val="28"/>
        </w:rPr>
        <w:t xml:space="preserve"> – башмаках  с  завязками  на  заднике,  а  также  </w:t>
      </w:r>
      <w:r w:rsidRPr="00780AD3">
        <w:rPr>
          <w:rFonts w:ascii="Times New Roman" w:hAnsi="Times New Roman" w:cs="Times New Roman"/>
          <w:b/>
          <w:i/>
          <w:color w:val="000000"/>
          <w:sz w:val="28"/>
          <w:szCs w:val="28"/>
        </w:rPr>
        <w:t>в  ботинках</w:t>
      </w:r>
      <w:r w:rsidRPr="00780AD3">
        <w:rPr>
          <w:rFonts w:ascii="Times New Roman" w:hAnsi="Times New Roman" w:cs="Times New Roman"/>
          <w:color w:val="000000"/>
          <w:sz w:val="28"/>
          <w:szCs w:val="28"/>
        </w:rPr>
        <w:t xml:space="preserve">  с  резиной  по  бокам.  В  зимнее  время  использовали  </w:t>
      </w:r>
      <w:r w:rsidRPr="00780AD3">
        <w:rPr>
          <w:rFonts w:ascii="Times New Roman" w:hAnsi="Times New Roman" w:cs="Times New Roman"/>
          <w:b/>
          <w:i/>
          <w:color w:val="000000"/>
          <w:sz w:val="28"/>
          <w:szCs w:val="28"/>
        </w:rPr>
        <w:t>валенки,</w:t>
      </w:r>
      <w:r w:rsidRPr="00780AD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780AD3">
        <w:rPr>
          <w:rFonts w:ascii="Times New Roman" w:hAnsi="Times New Roman" w:cs="Times New Roman"/>
          <w:b/>
          <w:i/>
          <w:color w:val="000000"/>
          <w:sz w:val="28"/>
          <w:szCs w:val="28"/>
        </w:rPr>
        <w:t>катанки</w:t>
      </w:r>
      <w:r w:rsidRPr="00780AD3">
        <w:rPr>
          <w:rFonts w:ascii="Times New Roman" w:hAnsi="Times New Roman" w:cs="Times New Roman"/>
          <w:color w:val="000000"/>
          <w:sz w:val="28"/>
          <w:szCs w:val="28"/>
        </w:rPr>
        <w:t xml:space="preserve">,  а  на  русском севере и  в  Сибири – </w:t>
      </w:r>
      <w:r w:rsidRPr="009430F6">
        <w:rPr>
          <w:rFonts w:ascii="Times New Roman" w:hAnsi="Times New Roman" w:cs="Times New Roman"/>
          <w:b/>
          <w:i/>
          <w:color w:val="000000"/>
          <w:sz w:val="28"/>
          <w:szCs w:val="28"/>
        </w:rPr>
        <w:t>меховую  обувь</w:t>
      </w:r>
      <w:r w:rsidRPr="00780A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A72DA" w:rsidRDefault="003A72DA" w:rsidP="003A72D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A72DA" w:rsidRDefault="003A72DA" w:rsidP="003A72D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A72DA" w:rsidRDefault="003A72DA" w:rsidP="003A72D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A72DA" w:rsidRDefault="003A72DA" w:rsidP="003A72D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A72DA" w:rsidRDefault="003A72DA" w:rsidP="003A72D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75BA0" w:rsidRDefault="00675BA0"/>
    <w:sectPr w:rsidR="00675BA0" w:rsidSect="00675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3A72DA"/>
    <w:rsid w:val="003A72DA"/>
    <w:rsid w:val="00675BA0"/>
    <w:rsid w:val="00710683"/>
    <w:rsid w:val="00CE62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2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7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863</Words>
  <Characters>4925</Characters>
  <Application>Microsoft Office Word</Application>
  <DocSecurity>0</DocSecurity>
  <Lines>41</Lines>
  <Paragraphs>11</Paragraphs>
  <ScaleCrop>false</ScaleCrop>
  <Company/>
  <LinksUpToDate>false</LinksUpToDate>
  <CharactersWithSpaces>5777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Mihalyich</dc:creator>
  <cp:lastModifiedBy>Mihalyich</cp:lastModifiedBy>
  <cp:revision>2</cp:revision>
  <dcterms:created xsi:type="dcterms:W3CDTF">2026-08-18T13:58:00Z</dcterms:created>
  <dcterms:modified xsi:type="dcterms:W3CDTF">2026-08-18T17:14:00Z</dcterms:modified>
</cp:coreProperties>
</file>