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3A0" w:rsidRPr="00E3265E" w:rsidRDefault="007B03A0" w:rsidP="007B03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Традиции  русского  чаепития.</w:t>
      </w:r>
    </w:p>
    <w:p w:rsidR="007B03A0" w:rsidRPr="00DD0D2D" w:rsidRDefault="007B03A0" w:rsidP="007B03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50F">
        <w:rPr>
          <w:rFonts w:ascii="Times New Roman" w:hAnsi="Times New Roman" w:cs="Times New Roman"/>
          <w:b/>
          <w:sz w:val="28"/>
          <w:szCs w:val="28"/>
        </w:rPr>
        <w:t xml:space="preserve">      Русское чаепитие</w:t>
      </w:r>
      <w:r w:rsidRPr="00DD0D2D">
        <w:rPr>
          <w:rFonts w:ascii="Times New Roman" w:hAnsi="Times New Roman" w:cs="Times New Roman"/>
          <w:sz w:val="28"/>
          <w:szCs w:val="28"/>
        </w:rPr>
        <w:t xml:space="preserve"> — целый ритуал гостеприимства, который поддерживали как в царских дворцах, так и в крестьянских домах. Это неторопливый процесс с долгими беседами и изобилием угощений на столе. </w:t>
      </w:r>
    </w:p>
    <w:p w:rsidR="007B03A0" w:rsidRPr="00DD0D2D" w:rsidRDefault="007B03A0" w:rsidP="007B03A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0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hyperlink r:id="rId4" w:tgtFrame="_blank" w:history="1">
        <w:r w:rsidRPr="007B03A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Чай</w:t>
        </w:r>
      </w:hyperlink>
      <w:r w:rsidRPr="007B03A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D0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настолько основательно влился в русскую культуру и стал ее важнейшей частью, что уже не воспринимается как заморский гость. Первые упоминания о появлении чая и чайных традиций на Руси восходят к концу XVI — началу XVII вв. По легенде царь Михаил Федорович, первый из Романовых, получил в дар от дипломатической миссии «китайскую траву» и </w:t>
      </w:r>
      <w:proofErr w:type="gramStart"/>
      <w:r w:rsidRPr="00DD0D2D">
        <w:rPr>
          <w:rFonts w:ascii="Times New Roman" w:hAnsi="Times New Roman" w:cs="Times New Roman"/>
          <w:sz w:val="28"/>
          <w:szCs w:val="28"/>
          <w:shd w:val="clear" w:color="auto" w:fill="FFFFFF"/>
        </w:rPr>
        <w:t>остался приятно удивлен</w:t>
      </w:r>
      <w:proofErr w:type="gramEnd"/>
      <w:r w:rsidRPr="00DD0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вкусом нового напитка.</w:t>
      </w:r>
    </w:p>
    <w:p w:rsidR="007B03A0" w:rsidRDefault="007B03A0" w:rsidP="007B03A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Традиция пить чай появилась благодаря тому, что китайский напиток стали подавать в вокзальных трактирах и на почтовых станциях. Горячий чай был незаменим в</w:t>
      </w:r>
      <w:r w:rsidRPr="00D407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суровом российском климате: он согревал путников, уставших и продрогших в долгой дороге, располагал к беседам и душевным разговорам. </w:t>
      </w:r>
    </w:p>
    <w:p w:rsidR="007B03A0" w:rsidRPr="00D407F5" w:rsidRDefault="007B03A0" w:rsidP="007B03A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D407F5">
        <w:rPr>
          <w:rFonts w:ascii="Times New Roman" w:hAnsi="Times New Roman" w:cs="Times New Roman"/>
          <w:sz w:val="28"/>
          <w:szCs w:val="28"/>
          <w:shd w:val="clear" w:color="auto" w:fill="FFFFFF"/>
        </w:rPr>
        <w:t>Чайные начинали работать в 5 утра, чтобы в них могли попасть те, кто выходит на работу спозаранку: булочники, ямщики, почтальоны и другой рабочий люд. К «хлебу» прилагались и зрелища: в чайных стояли бильярдные столы, чтобы самые азартные могли сразиться в русскую пирамиду, лежали свежие газеты для обсуждения новостей, а для меломанов играл граммофон, добавлявший музыкального уюта и особого колорита. </w:t>
      </w:r>
    </w:p>
    <w:p w:rsidR="007B03A0" w:rsidRDefault="007B03A0" w:rsidP="007B03A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D407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Чай из самовара — самая что ни на есть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крепкая</w:t>
      </w:r>
      <w:r w:rsidRPr="00D407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традиция на Руси. Первые водогрейные сосуды появились во второй половине XVII века в Туле, куда по сей день не принято ездить «со своим самоваром». Сосуды отличались друг от друга разными формами: были и пузатые, и удлиненные, и напоминавшие валенок, и похожие на бокал на узкой ножке, с резными краниками, ажурными ручками и обязательным клеймом самоварного мастера.</w:t>
      </w:r>
    </w:p>
    <w:p w:rsidR="007B03A0" w:rsidRDefault="007B03A0" w:rsidP="007B03A0">
      <w:pPr>
        <w:spacing w:after="0"/>
        <w:jc w:val="both"/>
        <w:rPr>
          <w:rStyle w:val="c1"/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D407F5">
        <w:rPr>
          <w:rFonts w:ascii="Times New Roman" w:hAnsi="Times New Roman" w:cs="Times New Roman"/>
          <w:sz w:val="28"/>
          <w:szCs w:val="28"/>
          <w:shd w:val="clear" w:color="auto" w:fill="FFFFFF"/>
        </w:rPr>
        <w:t>Чаепитие с самоваром любили еще и потому, что сосуд выступал в качестве аналога батареи и очень быстро прогревал холодное помещение. Таким образом самовар стал символом семьи, мира, благополучия — главных человеческих ценностей — и даже оказал влияние на русскую культуру.</w:t>
      </w:r>
    </w:p>
    <w:p w:rsidR="00675BA0" w:rsidRDefault="00675BA0"/>
    <w:sectPr w:rsidR="00675BA0" w:rsidSect="00675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B03A0"/>
    <w:rsid w:val="00675BA0"/>
    <w:rsid w:val="007B0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3A0"/>
    <w:rPr>
      <w:color w:val="0000FF"/>
      <w:u w:val="single"/>
    </w:rPr>
  </w:style>
  <w:style w:type="character" w:customStyle="1" w:styleId="c1">
    <w:name w:val="c1"/>
    <w:basedOn w:val="a0"/>
    <w:rsid w:val="007B03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tronom.ru/group/napitki-chaj-2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Mihalyich</dc:creator>
  <cp:lastModifiedBy>Mihalyich</cp:lastModifiedBy>
  <cp:revision>1</cp:revision>
  <dcterms:created xsi:type="dcterms:W3CDTF">2026-08-18T13:50:00Z</dcterms:created>
  <dcterms:modified xsi:type="dcterms:W3CDTF">2026-08-18T13:52:00Z</dcterms:modified>
</cp:coreProperties>
</file>