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7C5" w:rsidRPr="00754357" w:rsidRDefault="002977C5" w:rsidP="00746894">
      <w:pPr>
        <w:pStyle w:val="a3"/>
        <w:spacing w:before="0" w:beforeAutospacing="0" w:after="0" w:afterAutospacing="0" w:line="360" w:lineRule="auto"/>
        <w:ind w:firstLine="709"/>
        <w:jc w:val="center"/>
        <w:rPr>
          <w:b/>
        </w:rPr>
      </w:pPr>
      <w:r w:rsidRPr="00754357">
        <w:rPr>
          <w:b/>
          <w:bCs/>
        </w:rPr>
        <w:t xml:space="preserve">Актуальные </w:t>
      </w:r>
      <w:r w:rsidR="007977CE">
        <w:rPr>
          <w:b/>
          <w:bCs/>
        </w:rPr>
        <w:t>вопросы по</w:t>
      </w:r>
      <w:r w:rsidRPr="00754357">
        <w:rPr>
          <w:b/>
          <w:bCs/>
        </w:rPr>
        <w:t xml:space="preserve"> подготовк</w:t>
      </w:r>
      <w:r w:rsidR="007977CE">
        <w:rPr>
          <w:b/>
          <w:bCs/>
        </w:rPr>
        <w:t>е</w:t>
      </w:r>
      <w:r w:rsidRPr="00754357">
        <w:rPr>
          <w:b/>
          <w:bCs/>
        </w:rPr>
        <w:t xml:space="preserve"> студентов к конкурсам профессионального мастерства </w:t>
      </w:r>
      <w:r w:rsidR="007977CE">
        <w:rPr>
          <w:b/>
          <w:bCs/>
        </w:rPr>
        <w:t xml:space="preserve">для лиц </w:t>
      </w:r>
      <w:proofErr w:type="gramStart"/>
      <w:r w:rsidR="007977CE">
        <w:rPr>
          <w:b/>
          <w:bCs/>
        </w:rPr>
        <w:t>в</w:t>
      </w:r>
      <w:proofErr w:type="gramEnd"/>
      <w:r w:rsidR="007977CE">
        <w:rPr>
          <w:b/>
          <w:bCs/>
        </w:rPr>
        <w:t xml:space="preserve"> ограниченными возможностями и инвалидностью</w:t>
      </w:r>
      <w:r w:rsidRPr="00754357">
        <w:rPr>
          <w:b/>
          <w:bCs/>
        </w:rPr>
        <w:t xml:space="preserve"> «Абилимпикс»</w:t>
      </w:r>
    </w:p>
    <w:p w:rsidR="002977C5" w:rsidRPr="00754357" w:rsidRDefault="002977C5" w:rsidP="00746894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5435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Pr="00754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Волобуева А.А. – преподаватель ГАПОУ «Педколледж» г. Бузулука</w:t>
      </w:r>
    </w:p>
    <w:p w:rsidR="002977C5" w:rsidRPr="00754357" w:rsidRDefault="002977C5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4CC1" w:rsidRPr="007977CE" w:rsidRDefault="002977C5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357">
        <w:rPr>
          <w:rFonts w:ascii="Times New Roman" w:hAnsi="Times New Roman" w:cs="Times New Roman"/>
          <w:sz w:val="24"/>
          <w:szCs w:val="24"/>
        </w:rPr>
        <w:t>В системе профессионального обучения студентов в последние годы приоритетом является олимпиадное и конкурсное движение, это важный инструмент достижения целевых показателей качества образования. Олимпиады и конкурсы профессионального мастерства проводятся в целях предъявления студентами компетенций, освоенных в процессе обучения и профессиональной деятельности; выявления готовности студентов к самостоятельным действиям и решению проблемных ситуаций; расширения практики взаимодействия образовательных учреждений с предприятиями в условиях партнерства; повышение востребованности на рынке труда. ГАПО «Педколледж» г. Бузулука не остается в стороне и с 2020 года являемся участниками Регионального чемпионата</w:t>
      </w:r>
      <w:r w:rsidR="007977CE">
        <w:rPr>
          <w:rFonts w:ascii="Times New Roman" w:hAnsi="Times New Roman" w:cs="Times New Roman"/>
          <w:sz w:val="24"/>
          <w:szCs w:val="24"/>
        </w:rPr>
        <w:t xml:space="preserve">. В 2021 году на базе колледжа был проведен чемпионат </w:t>
      </w:r>
      <w:r w:rsidR="007977CE" w:rsidRPr="00754357">
        <w:rPr>
          <w:rFonts w:ascii="Times New Roman" w:hAnsi="Times New Roman" w:cs="Times New Roman"/>
          <w:sz w:val="24"/>
          <w:szCs w:val="24"/>
        </w:rPr>
        <w:t>«</w:t>
      </w:r>
      <w:r w:rsidR="007977CE">
        <w:rPr>
          <w:rFonts w:ascii="Times New Roman" w:hAnsi="Times New Roman" w:cs="Times New Roman"/>
          <w:sz w:val="24"/>
          <w:szCs w:val="24"/>
          <w:lang w:val="en-US"/>
        </w:rPr>
        <w:t>Baby</w:t>
      </w:r>
      <w:r w:rsidR="007977CE">
        <w:rPr>
          <w:rFonts w:ascii="Times New Roman" w:hAnsi="Times New Roman" w:cs="Times New Roman"/>
          <w:sz w:val="24"/>
          <w:szCs w:val="24"/>
        </w:rPr>
        <w:t>-</w:t>
      </w:r>
      <w:r w:rsidR="007977CE" w:rsidRPr="00754357">
        <w:rPr>
          <w:rFonts w:ascii="Times New Roman" w:hAnsi="Times New Roman" w:cs="Times New Roman"/>
          <w:sz w:val="24"/>
          <w:szCs w:val="24"/>
        </w:rPr>
        <w:t>Абилимпикс - 202</w:t>
      </w:r>
      <w:r w:rsidR="007977CE">
        <w:rPr>
          <w:rFonts w:ascii="Times New Roman" w:hAnsi="Times New Roman" w:cs="Times New Roman"/>
          <w:sz w:val="24"/>
          <w:szCs w:val="24"/>
        </w:rPr>
        <w:t>1</w:t>
      </w:r>
      <w:r w:rsidR="007977CE" w:rsidRPr="00754357">
        <w:rPr>
          <w:rFonts w:ascii="Times New Roman" w:hAnsi="Times New Roman" w:cs="Times New Roman"/>
          <w:sz w:val="24"/>
          <w:szCs w:val="24"/>
        </w:rPr>
        <w:t>»</w:t>
      </w:r>
    </w:p>
    <w:p w:rsidR="002977C5" w:rsidRPr="00746894" w:rsidRDefault="002977C5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357">
        <w:rPr>
          <w:rFonts w:ascii="Times New Roman" w:hAnsi="Times New Roman" w:cs="Times New Roman"/>
          <w:sz w:val="24"/>
          <w:szCs w:val="24"/>
        </w:rPr>
        <w:t xml:space="preserve">Одним из актуальных направлений современного профессионального образования является вопрос обучения студентов-инвалидов и студентов с ограниченными возможностями здоровья (ОВЗ). Внедрение инклюзивного образования как одной из важнейших форм работы предъявляет новые требования к образовательной системе, которые определяют необходимость преобразования наличествующих и разработки новых технологий профессионального образования. Особую значимость в современных условиях приобрела технология проведения чемпионата профессионального мастерства среди студентов </w:t>
      </w:r>
      <w:r w:rsidR="00746894">
        <w:rPr>
          <w:rFonts w:ascii="Times New Roman" w:hAnsi="Times New Roman" w:cs="Times New Roman"/>
          <w:sz w:val="24"/>
          <w:szCs w:val="24"/>
        </w:rPr>
        <w:t>с ОВЗ и инвалидов -«Абилимпикс»</w:t>
      </w:r>
      <w:r w:rsidR="00746894" w:rsidRPr="00746894">
        <w:rPr>
          <w:rFonts w:ascii="Times New Roman" w:hAnsi="Times New Roman" w:cs="Times New Roman"/>
          <w:sz w:val="24"/>
          <w:szCs w:val="24"/>
        </w:rPr>
        <w:t xml:space="preserve"> [1].</w:t>
      </w:r>
    </w:p>
    <w:p w:rsidR="002977C5" w:rsidRPr="00754357" w:rsidRDefault="002977C5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357">
        <w:rPr>
          <w:rFonts w:ascii="Times New Roman" w:hAnsi="Times New Roman" w:cs="Times New Roman"/>
          <w:sz w:val="24"/>
          <w:szCs w:val="24"/>
        </w:rPr>
        <w:t xml:space="preserve">В результате участия в конкурсе </w:t>
      </w:r>
      <w:r w:rsidR="007826E1">
        <w:rPr>
          <w:rFonts w:ascii="Times New Roman" w:hAnsi="Times New Roman" w:cs="Times New Roman"/>
          <w:sz w:val="24"/>
          <w:szCs w:val="24"/>
        </w:rPr>
        <w:t>у</w:t>
      </w:r>
      <w:r w:rsidRPr="00754357">
        <w:rPr>
          <w:rFonts w:ascii="Times New Roman" w:hAnsi="Times New Roman" w:cs="Times New Roman"/>
          <w:sz w:val="24"/>
          <w:szCs w:val="24"/>
        </w:rPr>
        <w:t xml:space="preserve"> студентов повышается самооценка, активнее формируется профессиональный интерес к выбранному делу, повышается уровень социализации, что, в свою очередь, позволяет, эффективнее адаптируясь к самостоятельной жизни, занять свою нишу на рынке труда. Поэтому основополагающим элементом является усиление мотивации студентов, при этом, как показывает практика, чтобы активизировать внутренние мотивы, необходимо усилить влияние внешних.</w:t>
      </w:r>
    </w:p>
    <w:p w:rsidR="007826E1" w:rsidRDefault="002977C5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357">
        <w:rPr>
          <w:rFonts w:ascii="Times New Roman" w:hAnsi="Times New Roman" w:cs="Times New Roman"/>
          <w:sz w:val="24"/>
          <w:szCs w:val="24"/>
        </w:rPr>
        <w:t>Очень эффективным элементом мотивации является поддержка родителей, поэтому предварительную подготовку к конкурсному мероприятию следует начинать не со студентов, как свидетельствует практический опыт автора данной работы, а именно с родителей: со стороны преподавателя, поставившего перед собой цель подготовить к чемпионату студента, необходима предварительная разъяснительная работа с ними.</w:t>
      </w:r>
    </w:p>
    <w:p w:rsidR="002977C5" w:rsidRPr="00754357" w:rsidRDefault="007977CE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357">
        <w:rPr>
          <w:rFonts w:ascii="Times New Roman" w:hAnsi="Times New Roman" w:cs="Times New Roman"/>
          <w:sz w:val="24"/>
          <w:szCs w:val="24"/>
        </w:rPr>
        <w:lastRenderedPageBreak/>
        <w:t xml:space="preserve">Абилимпикс и какие позитивные уроки именно их ребенок может извлечь из участия в нем. Таким образом, именно работа преподавателя является приоритетной. Он выступает не только как педагог, но и как воспитатель по отношению и к родителям студента, и к самому студенту, заинтересовывая его занятиями, подготовкой к чемпионату и участием в нем, обрисовывая перспективы такой деятельности, например: возможностью самосовершенствования, следовательно, овладения более высоким уровнем, прежде всего, практических знаний, повышенными шансами успешно трудоустроиться и т.п. Подготовка к чемпионату Абилимпикс не должна превратиться просто в «натаскивание» студента по конкретным заданиям, необходимо содействовать максимальному расширению его кругозора, что позволит ему сориентироваться и правильно отреагировать на изменения внешней среды, например, на конкурсном мероприятии, измененное по правилам проведения на 30 % задание не вызовет растерянности и неуверенности в своих силах. </w:t>
      </w:r>
      <w:r w:rsidR="002977C5" w:rsidRPr="00754357">
        <w:rPr>
          <w:rFonts w:ascii="Times New Roman" w:hAnsi="Times New Roman" w:cs="Times New Roman"/>
          <w:sz w:val="24"/>
          <w:szCs w:val="24"/>
        </w:rPr>
        <w:t>Необходимо при личном общении рассказать родителям, что такое</w:t>
      </w:r>
      <w:proofErr w:type="gramStart"/>
      <w:r w:rsidR="002977C5" w:rsidRPr="00754357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="002977C5" w:rsidRPr="00754357">
        <w:rPr>
          <w:rFonts w:ascii="Times New Roman" w:hAnsi="Times New Roman" w:cs="Times New Roman"/>
          <w:sz w:val="24"/>
          <w:szCs w:val="24"/>
        </w:rPr>
        <w:t xml:space="preserve">оэтому преподавателю следует разработать программу подготовки студента с учетом особенностей его нозологии и особенностей </w:t>
      </w:r>
      <w:r w:rsidR="00746894" w:rsidRPr="00754357">
        <w:rPr>
          <w:rFonts w:ascii="Times New Roman" w:hAnsi="Times New Roman" w:cs="Times New Roman"/>
          <w:sz w:val="24"/>
          <w:szCs w:val="24"/>
        </w:rPr>
        <w:t>развития</w:t>
      </w:r>
      <w:r w:rsidR="00746894" w:rsidRPr="00746894">
        <w:rPr>
          <w:rFonts w:ascii="Times New Roman" w:hAnsi="Times New Roman" w:cs="Times New Roman"/>
          <w:sz w:val="24"/>
          <w:szCs w:val="24"/>
        </w:rPr>
        <w:t xml:space="preserve"> [</w:t>
      </w:r>
      <w:r w:rsidR="00746894">
        <w:rPr>
          <w:rFonts w:ascii="Times New Roman" w:hAnsi="Times New Roman" w:cs="Times New Roman"/>
          <w:sz w:val="24"/>
          <w:szCs w:val="24"/>
        </w:rPr>
        <w:t>2</w:t>
      </w:r>
      <w:r w:rsidR="00746894" w:rsidRPr="00746894">
        <w:rPr>
          <w:rFonts w:ascii="Times New Roman" w:hAnsi="Times New Roman" w:cs="Times New Roman"/>
          <w:sz w:val="24"/>
          <w:szCs w:val="24"/>
        </w:rPr>
        <w:t>].</w:t>
      </w:r>
    </w:p>
    <w:p w:rsidR="002977C5" w:rsidRDefault="002977C5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357">
        <w:rPr>
          <w:rFonts w:ascii="Times New Roman" w:hAnsi="Times New Roman" w:cs="Times New Roman"/>
          <w:sz w:val="24"/>
          <w:szCs w:val="24"/>
        </w:rPr>
        <w:t>В целом, опыт подготовки студентов к разного рода конкурсным мероприятиям, прежде всего, к Абилимпикс, позволил выделить пять основных этапов закрепления уже</w:t>
      </w:r>
      <w:r w:rsidR="00754357" w:rsidRPr="00754357">
        <w:rPr>
          <w:rFonts w:ascii="Times New Roman" w:hAnsi="Times New Roman" w:cs="Times New Roman"/>
          <w:sz w:val="24"/>
          <w:szCs w:val="24"/>
        </w:rPr>
        <w:t xml:space="preserve"> </w:t>
      </w:r>
      <w:r w:rsidRPr="00754357">
        <w:rPr>
          <w:rFonts w:ascii="Times New Roman" w:hAnsi="Times New Roman" w:cs="Times New Roman"/>
          <w:sz w:val="24"/>
          <w:szCs w:val="24"/>
        </w:rPr>
        <w:t>сформированных в ходе учебном процессе и формирования новых профессиональных компетенций, умений, знаний и навыков.</w:t>
      </w:r>
      <w:r w:rsidR="00746894">
        <w:rPr>
          <w:rFonts w:ascii="Times New Roman" w:hAnsi="Times New Roman" w:cs="Times New Roman"/>
          <w:sz w:val="24"/>
          <w:szCs w:val="24"/>
        </w:rPr>
        <w:t xml:space="preserve"> Результатом написания данной статьи стала разработка плана по подготовке студентов ГАПОУ «Педколледжа» г. Бузулука для участия на чемпионате Абилимпикс.</w:t>
      </w:r>
    </w:p>
    <w:p w:rsidR="00746894" w:rsidRPr="00754357" w:rsidRDefault="00746894" w:rsidP="00746894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746894" w:rsidRPr="00746894" w:rsidTr="007977CE">
        <w:trPr>
          <w:trHeight w:val="799"/>
        </w:trPr>
        <w:tc>
          <w:tcPr>
            <w:tcW w:w="3964" w:type="dxa"/>
            <w:shd w:val="clear" w:color="auto" w:fill="A8D08D" w:themeFill="accent6" w:themeFillTint="99"/>
            <w:vAlign w:val="center"/>
          </w:tcPr>
          <w:p w:rsidR="00746894" w:rsidRPr="00746894" w:rsidRDefault="00746894" w:rsidP="007977CE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894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5381" w:type="dxa"/>
            <w:shd w:val="clear" w:color="auto" w:fill="A8D08D" w:themeFill="accent6" w:themeFillTint="99"/>
            <w:vAlign w:val="center"/>
          </w:tcPr>
          <w:p w:rsidR="00746894" w:rsidRPr="00746894" w:rsidRDefault="00746894" w:rsidP="007977CE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89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</w:tr>
      <w:tr w:rsidR="002977C5" w:rsidRPr="00754357" w:rsidTr="007977CE">
        <w:tc>
          <w:tcPr>
            <w:tcW w:w="3964" w:type="dxa"/>
            <w:shd w:val="clear" w:color="auto" w:fill="auto"/>
            <w:vAlign w:val="center"/>
          </w:tcPr>
          <w:p w:rsidR="002977C5" w:rsidRPr="00754357" w:rsidRDefault="002977C5" w:rsidP="007977CE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54357">
              <w:rPr>
                <w:rFonts w:ascii="Times New Roman" w:hAnsi="Times New Roman" w:cs="Times New Roman"/>
                <w:sz w:val="24"/>
                <w:szCs w:val="24"/>
              </w:rPr>
              <w:t>1 этап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2977C5" w:rsidRPr="00754357" w:rsidRDefault="00754357" w:rsidP="007977CE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3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977C5" w:rsidRPr="00754357">
              <w:rPr>
                <w:rFonts w:ascii="Times New Roman" w:hAnsi="Times New Roman" w:cs="Times New Roman"/>
                <w:sz w:val="24"/>
                <w:szCs w:val="24"/>
              </w:rPr>
              <w:t xml:space="preserve">одготовка студента начинается с разбора состава и содержания нормативных и методических документов, на основании которых и осуществляется </w:t>
            </w:r>
            <w:r w:rsidRPr="00754357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программа.</w:t>
            </w:r>
          </w:p>
          <w:p w:rsidR="00754357" w:rsidRPr="00754357" w:rsidRDefault="00754357" w:rsidP="007977CE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357">
              <w:rPr>
                <w:rFonts w:ascii="Times New Roman" w:hAnsi="Times New Roman" w:cs="Times New Roman"/>
                <w:sz w:val="24"/>
                <w:szCs w:val="24"/>
              </w:rPr>
              <w:t>Совместно с преподавателем студент разбирает содержание нормативно-правовой, методической документации и порядок ее применения при осуществлении конкретных видов работ с документами.</w:t>
            </w:r>
          </w:p>
        </w:tc>
      </w:tr>
      <w:tr w:rsidR="002977C5" w:rsidRPr="00754357" w:rsidTr="007977CE">
        <w:tc>
          <w:tcPr>
            <w:tcW w:w="3964" w:type="dxa"/>
            <w:shd w:val="clear" w:color="auto" w:fill="auto"/>
            <w:vAlign w:val="center"/>
          </w:tcPr>
          <w:p w:rsidR="002977C5" w:rsidRPr="00754357" w:rsidRDefault="00754357" w:rsidP="007977CE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54357"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2977C5" w:rsidRPr="00754357" w:rsidRDefault="00754357" w:rsidP="007977CE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357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подготавливает для студента задания, аналогичные заданиям </w:t>
            </w:r>
            <w:r w:rsidRPr="007543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Абилимпикс, и со специально допущенными ошибками в них и предлагает студенту самостоятельно выявить и исправить допущенные ошибки, опираясь на требования нормативной правовой и методической основы работы с документами.</w:t>
            </w:r>
          </w:p>
          <w:p w:rsidR="00754357" w:rsidRPr="00754357" w:rsidRDefault="00754357" w:rsidP="007977CE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357">
              <w:rPr>
                <w:rFonts w:ascii="Times New Roman" w:hAnsi="Times New Roman" w:cs="Times New Roman"/>
                <w:sz w:val="24"/>
                <w:szCs w:val="24"/>
              </w:rPr>
              <w:t>Для закрепления результата, студенту предлагается повторить работу, уже с учетом замечаний преподавателя.</w:t>
            </w:r>
          </w:p>
        </w:tc>
      </w:tr>
      <w:tr w:rsidR="002977C5" w:rsidRPr="00754357" w:rsidTr="007977CE">
        <w:tc>
          <w:tcPr>
            <w:tcW w:w="3964" w:type="dxa"/>
            <w:shd w:val="clear" w:color="auto" w:fill="auto"/>
            <w:vAlign w:val="center"/>
          </w:tcPr>
          <w:p w:rsidR="002977C5" w:rsidRPr="00754357" w:rsidRDefault="00754357" w:rsidP="007977CE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543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этап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2977C5" w:rsidRPr="00754357" w:rsidRDefault="00754357" w:rsidP="007977CE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Студенту предлагается выполнить задания, «смежные» с заданиями Абилимпикс. Например, если в задании нужно подготовить конспект  урока, то дается задание подготовить конспект внеурочного мероприятия.</w:t>
            </w:r>
          </w:p>
        </w:tc>
      </w:tr>
      <w:tr w:rsidR="002977C5" w:rsidRPr="00754357" w:rsidTr="007977CE">
        <w:tc>
          <w:tcPr>
            <w:tcW w:w="3964" w:type="dxa"/>
            <w:shd w:val="clear" w:color="auto" w:fill="auto"/>
            <w:vAlign w:val="center"/>
          </w:tcPr>
          <w:p w:rsidR="002977C5" w:rsidRPr="00754357" w:rsidRDefault="00754357" w:rsidP="007977CE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54357">
              <w:rPr>
                <w:rFonts w:ascii="Times New Roman" w:hAnsi="Times New Roman" w:cs="Times New Roman"/>
                <w:sz w:val="24"/>
                <w:szCs w:val="24"/>
              </w:rPr>
              <w:t>4 этап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2977C5" w:rsidRPr="00754357" w:rsidRDefault="00754357" w:rsidP="007977CE">
            <w:pPr>
              <w:tabs>
                <w:tab w:val="left" w:pos="1309"/>
              </w:tabs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357">
              <w:rPr>
                <w:rFonts w:ascii="Times New Roman" w:hAnsi="Times New Roman" w:cs="Times New Roman"/>
                <w:sz w:val="24"/>
                <w:szCs w:val="24"/>
              </w:rPr>
              <w:t>Начинается работа уже собственно с заданиями конкурса, предварительно опубликованными на сайте образовательной организации, проводящей чемпионат Абилимпикс: их следует дать студенту на самостоятельное выполнение.</w:t>
            </w:r>
          </w:p>
        </w:tc>
      </w:tr>
      <w:tr w:rsidR="002977C5" w:rsidRPr="00754357" w:rsidTr="007977CE">
        <w:tc>
          <w:tcPr>
            <w:tcW w:w="3964" w:type="dxa"/>
            <w:shd w:val="clear" w:color="auto" w:fill="auto"/>
            <w:vAlign w:val="center"/>
          </w:tcPr>
          <w:p w:rsidR="002977C5" w:rsidRPr="00754357" w:rsidRDefault="00754357" w:rsidP="007977CE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54357">
              <w:rPr>
                <w:rFonts w:ascii="Times New Roman" w:hAnsi="Times New Roman" w:cs="Times New Roman"/>
                <w:sz w:val="24"/>
                <w:szCs w:val="24"/>
              </w:rPr>
              <w:t>5 этап</w:t>
            </w:r>
          </w:p>
        </w:tc>
        <w:tc>
          <w:tcPr>
            <w:tcW w:w="5381" w:type="dxa"/>
            <w:shd w:val="clear" w:color="auto" w:fill="auto"/>
            <w:vAlign w:val="center"/>
          </w:tcPr>
          <w:p w:rsidR="002977C5" w:rsidRPr="00754357" w:rsidRDefault="00754357" w:rsidP="007977CE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357">
              <w:rPr>
                <w:rFonts w:ascii="Times New Roman" w:hAnsi="Times New Roman" w:cs="Times New Roman"/>
                <w:sz w:val="24"/>
                <w:szCs w:val="24"/>
              </w:rPr>
              <w:t>Провести устный опрос студента по всем, выполняемым в ходе подготовки заданиям.</w:t>
            </w:r>
          </w:p>
        </w:tc>
      </w:tr>
    </w:tbl>
    <w:p w:rsidR="007826E1" w:rsidRDefault="007826E1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6894" w:rsidRPr="00746894" w:rsidRDefault="00746894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894">
        <w:rPr>
          <w:rFonts w:ascii="Times New Roman" w:hAnsi="Times New Roman" w:cs="Times New Roman"/>
          <w:sz w:val="24"/>
          <w:szCs w:val="24"/>
        </w:rPr>
        <w:t xml:space="preserve">Но следует заметить, что подготовка студентов с ОВЗ и инвалидов к чемпионату требует учета ряда проблем, а именно: как правило, это их быстрая утомляемость, часто </w:t>
      </w:r>
      <w:proofErr w:type="gramStart"/>
      <w:r w:rsidRPr="00746894">
        <w:rPr>
          <w:rFonts w:ascii="Times New Roman" w:hAnsi="Times New Roman" w:cs="Times New Roman"/>
          <w:sz w:val="24"/>
          <w:szCs w:val="24"/>
        </w:rPr>
        <w:t>–э</w:t>
      </w:r>
      <w:proofErr w:type="gramEnd"/>
      <w:r w:rsidRPr="00746894">
        <w:rPr>
          <w:rFonts w:ascii="Times New Roman" w:hAnsi="Times New Roman" w:cs="Times New Roman"/>
          <w:sz w:val="24"/>
          <w:szCs w:val="24"/>
        </w:rPr>
        <w:t>моциональная нестабильность, рассеянность внимания. Вследствие чего, процесс подготовки необходимо выстраивать с применением большого количества наглядных примеров, разнообразия заданий и форм их представления. При постановке задачи необходимо неоднократно проверять верность её понимания студентом, требуя повторить задание. В случае необходимости, можно один и тот же материал предоставлять в разных формах.</w:t>
      </w:r>
    </w:p>
    <w:p w:rsidR="002977C5" w:rsidRDefault="007826E1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54357" w:rsidRPr="00754357">
        <w:rPr>
          <w:rFonts w:ascii="Times New Roman" w:hAnsi="Times New Roman" w:cs="Times New Roman"/>
          <w:sz w:val="24"/>
          <w:szCs w:val="24"/>
        </w:rPr>
        <w:t>рограмма подготовки требует индивидуального подхода к студенту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4357" w:rsidRPr="00754357">
        <w:rPr>
          <w:rFonts w:ascii="Times New Roman" w:hAnsi="Times New Roman" w:cs="Times New Roman"/>
          <w:sz w:val="24"/>
          <w:szCs w:val="24"/>
        </w:rPr>
        <w:t>участнику чемпионата и немалых временных, интеллектуальных и физических затрат преподавателя, но в итоге личность студента буквально преображается</w:t>
      </w:r>
      <w:r w:rsidR="00746894">
        <w:rPr>
          <w:rFonts w:ascii="Times New Roman" w:hAnsi="Times New Roman" w:cs="Times New Roman"/>
          <w:sz w:val="24"/>
          <w:szCs w:val="24"/>
        </w:rPr>
        <w:t xml:space="preserve">, а </w:t>
      </w:r>
      <w:r w:rsidR="00754357" w:rsidRPr="00754357">
        <w:rPr>
          <w:rFonts w:ascii="Times New Roman" w:hAnsi="Times New Roman" w:cs="Times New Roman"/>
          <w:sz w:val="24"/>
          <w:szCs w:val="24"/>
        </w:rPr>
        <w:t xml:space="preserve">после окончания чемпионата </w:t>
      </w:r>
      <w:r w:rsidR="00754357" w:rsidRPr="00754357">
        <w:rPr>
          <w:rFonts w:ascii="Times New Roman" w:hAnsi="Times New Roman" w:cs="Times New Roman"/>
          <w:sz w:val="24"/>
          <w:szCs w:val="24"/>
        </w:rPr>
        <w:lastRenderedPageBreak/>
        <w:t>это уже другой человек</w:t>
      </w:r>
      <w:r w:rsidR="00746894">
        <w:rPr>
          <w:rFonts w:ascii="Times New Roman" w:hAnsi="Times New Roman" w:cs="Times New Roman"/>
          <w:sz w:val="24"/>
          <w:szCs w:val="24"/>
        </w:rPr>
        <w:t xml:space="preserve">, </w:t>
      </w:r>
      <w:r w:rsidR="00754357" w:rsidRPr="00754357">
        <w:rPr>
          <w:rFonts w:ascii="Times New Roman" w:hAnsi="Times New Roman" w:cs="Times New Roman"/>
          <w:sz w:val="24"/>
          <w:szCs w:val="24"/>
        </w:rPr>
        <w:t>с повышенным уровнем ответственности, с уверенностью в своих силах, с таких студентов в дальнейшем легче работать по освоению нового материала.</w:t>
      </w:r>
    </w:p>
    <w:p w:rsidR="007977CE" w:rsidRDefault="007977CE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6894" w:rsidRDefault="00746894" w:rsidP="0074689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894">
        <w:rPr>
          <w:rFonts w:ascii="Times New Roman" w:hAnsi="Times New Roman" w:cs="Times New Roman"/>
          <w:b/>
          <w:sz w:val="24"/>
          <w:szCs w:val="24"/>
        </w:rPr>
        <w:t>Список использованных источников</w:t>
      </w:r>
    </w:p>
    <w:p w:rsidR="00746894" w:rsidRPr="00746894" w:rsidRDefault="00746894" w:rsidP="00746894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8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Слизкова Е. В., Астаева С. С. Подготовка </w:t>
      </w:r>
      <w:proofErr w:type="gramStart"/>
      <w:r w:rsidRPr="00746894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7468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конкурсам профессионального мастерства как фактор качества образования в СПО // Молодой ученый. — 2016. — №</w:t>
      </w:r>
      <w:r w:rsidR="007977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46894">
        <w:rPr>
          <w:rFonts w:ascii="Times New Roman" w:hAnsi="Times New Roman" w:cs="Times New Roman"/>
          <w:sz w:val="24"/>
          <w:szCs w:val="24"/>
          <w:shd w:val="clear" w:color="auto" w:fill="FFFFFF"/>
        </w:rPr>
        <w:t>6.2. — С. 101-105.   </w:t>
      </w:r>
    </w:p>
    <w:p w:rsidR="00746894" w:rsidRPr="00746894" w:rsidRDefault="00746894" w:rsidP="00ED7F45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894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Официальный сайт Национального чемпионата по профессиональному мастерству для людей с инвалидностью «Абилимпикс» [Электронный ресурс]: — Электрон. Текст</w:t>
      </w:r>
      <w:proofErr w:type="gramStart"/>
      <w:r w:rsidRPr="007468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46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4689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746894">
        <w:rPr>
          <w:rFonts w:ascii="Times New Roman" w:eastAsia="Times New Roman" w:hAnsi="Times New Roman" w:cs="Times New Roman"/>
          <w:sz w:val="24"/>
          <w:szCs w:val="24"/>
          <w:lang w:eastAsia="ru-RU"/>
        </w:rPr>
        <w:t>ан.— Режим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6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доступа: </w:t>
      </w:r>
      <w:r w:rsidRPr="007977C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http://abilympicspro.ru </w:t>
      </w:r>
      <w:bookmarkStart w:id="0" w:name="_GoBack"/>
      <w:bookmarkEnd w:id="0"/>
    </w:p>
    <w:sectPr w:rsidR="00746894" w:rsidRPr="0074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23AFD"/>
    <w:multiLevelType w:val="hybridMultilevel"/>
    <w:tmpl w:val="F676CFAE"/>
    <w:lvl w:ilvl="0" w:tplc="D38061E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DE5"/>
    <w:rsid w:val="002977C5"/>
    <w:rsid w:val="00746894"/>
    <w:rsid w:val="00754357"/>
    <w:rsid w:val="007826E1"/>
    <w:rsid w:val="007977CE"/>
    <w:rsid w:val="008E7576"/>
    <w:rsid w:val="00A74CC1"/>
    <w:rsid w:val="00D3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7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977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4689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46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4689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7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977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4689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46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468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09687-5A5B-4A28-80A7-D0793533C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2021-04-05T07:01:00Z</cp:lastPrinted>
  <dcterms:created xsi:type="dcterms:W3CDTF">2021-12-15T06:45:00Z</dcterms:created>
  <dcterms:modified xsi:type="dcterms:W3CDTF">2021-12-15T06:45:00Z</dcterms:modified>
</cp:coreProperties>
</file>